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C2E6" w14:textId="77777777" w:rsidR="001C2130" w:rsidRDefault="001C2130" w:rsidP="001C213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Типы текстов</w:t>
      </w:r>
    </w:p>
    <w:p w14:paraId="7815BAE8" w14:textId="77777777" w:rsidR="001C2130" w:rsidRDefault="001C2130" w:rsidP="001C2130">
      <w:pPr>
        <w:tabs>
          <w:tab w:val="left" w:pos="284"/>
          <w:tab w:val="left" w:pos="426"/>
        </w:tabs>
        <w:jc w:val="center"/>
        <w:rPr>
          <w:b/>
        </w:rPr>
      </w:pPr>
    </w:p>
    <w:p w14:paraId="74B04FD0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1.Описание</w:t>
      </w:r>
    </w:p>
    <w:p w14:paraId="2AF2D061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Описание (дескриптивные </w:t>
      </w:r>
      <w:proofErr w:type="gramStart"/>
      <w:r>
        <w:rPr>
          <w:rFonts w:eastAsia="Times New Roman"/>
          <w:szCs w:val="28"/>
          <w:bdr w:val="none" w:sz="0" w:space="0" w:color="auto" w:frame="1"/>
          <w:lang w:eastAsia="ru-RU"/>
        </w:rPr>
        <w:t>тексты)  –</w:t>
      </w:r>
      <w:proofErr w:type="gramEnd"/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 тип  текста, в котором дается информация о свойствах объекта.</w:t>
      </w:r>
    </w:p>
    <w:p w14:paraId="4030EFC8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Дескриптивные тексты могут быть представлены в различных жанрах и формах. Сразу оговоримся, что под жанром понимается модель текста, а под формой 3 способа оформления информации: 1) сплошной текст – выражение информации (мысли, концепта) посредством буквенной графики в её общеизвестном виде: например, текст художественного литературного произведения; 2) несплошной текст - выражение информации посредством рисунка, диаграмм, схем, таблиц и т.п.; 3) комбинированный текст – выражение информации посредством сплошного и несплошного текстов в рамках одного документа. </w:t>
      </w:r>
    </w:p>
    <w:p w14:paraId="306B9DA1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Достаточно часто, если это не произведение изобразительного искусства, описательные тексты являются фрагментами повествования или рассуждения. В личной ситуации описательные тексты связаны с описанием места, внешности, эмоций, пейзажа. В деловой ситуации – это может быть характеристика, резюме, техническое описание предмета, описание фармакологических свойств, действий медицинских препаратов.</w:t>
      </w:r>
    </w:p>
    <w:p w14:paraId="2B8AF864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2.Повествование</w:t>
      </w:r>
    </w:p>
    <w:p w14:paraId="0D67D213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Повествование </w:t>
      </w:r>
      <w:proofErr w:type="gramStart"/>
      <w:r>
        <w:rPr>
          <w:rFonts w:eastAsia="Times New Roman"/>
          <w:szCs w:val="28"/>
          <w:bdr w:val="none" w:sz="0" w:space="0" w:color="auto" w:frame="1"/>
          <w:lang w:eastAsia="ru-RU"/>
        </w:rPr>
        <w:t>–  тип</w:t>
      </w:r>
      <w:proofErr w:type="gramEnd"/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 текста, в котором дается информация о событиях, происходящих в тех или иных временных рамках.</w:t>
      </w:r>
    </w:p>
    <w:p w14:paraId="62F2C9CA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Повествовательные тексты часто встречаются в личной ситуации и обычно представлены известными жанрами художественной литературы: повесть, рассказ, роман, басня, былина, баллада, поэма, миф, новелла, сказка, эпопея, художественный очерк, драма, комедия, трагедия, элегия, эпиграмма и т.п. В общественной ситуации создаются тексты, известные в отечественной лингвистике, как тексты публицистического жанра: новостная информация, международный обзор, очерк, обозрения, репортаж, морально-этическая статья, фельетон, заметка. В деловой ситуации повествовательные тексты обычно встречаются в планах и отчетах.</w:t>
      </w:r>
    </w:p>
    <w:p w14:paraId="17342EA4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3. Толкование</w:t>
      </w:r>
    </w:p>
    <w:p w14:paraId="47EDFE67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Толкование</w:t>
      </w:r>
      <w:r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– тип текстов, в которых дается объяснение значения слов, понятий, терминов. Толкование встречается во всех ситуациях, особенно в учебных: статьи толковых словарей, дефиниции терминов из научных словарей, глоссариев, тезаурусов. В деловых ситуациях, это определения, встречающиеся в главе «Общие положения» в начале Законов, Конвенций и других политических, юридических документах и нормативных актах.</w:t>
      </w:r>
    </w:p>
    <w:p w14:paraId="1045916F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4. Рассуждение</w:t>
      </w:r>
    </w:p>
    <w:p w14:paraId="57E904E6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Рассуждение</w:t>
      </w:r>
      <w:r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– тексты, которые содержат в себе аргументацию. В учебных, общественных и деловых ситуациях могут создаваться аналитические статьи, отчеты, обоснования, аргументированное эссе. В личной ситуации – это художественные произведения, построенные на монологе, диалоге персонажей, рассуждающих, спорящих, доказывающих </w:t>
      </w:r>
      <w:r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>свое мнение. Известно, что аргументация строится на чьем-то авторитетном мнении или на фактах. Умение различать факты и мнения – один из навыков функциональной грамотности чтения.</w:t>
      </w:r>
    </w:p>
    <w:p w14:paraId="216DC087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5. Инструкция</w:t>
      </w:r>
    </w:p>
    <w:p w14:paraId="0A7FADC6" w14:textId="3E27C816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Инструкция</w:t>
      </w:r>
      <w:r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–</w:t>
      </w:r>
      <w:r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это тексты, регламентирующие действия граждан, сообществ, коллективов: Законы, Постановления, Приказы, Предписания, Правила, Положения, Инструкции и т.п. Наиболее часто встречается в общественной ситуации, учебной и деловой.</w:t>
      </w:r>
    </w:p>
    <w:p w14:paraId="5F3A3748" w14:textId="77777777" w:rsidR="001C2130" w:rsidRDefault="001C2130" w:rsidP="001C2130">
      <w:pPr>
        <w:ind w:firstLine="709"/>
        <w:jc w:val="center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6. Переговорный текст </w:t>
      </w:r>
    </w:p>
    <w:p w14:paraId="5767A164" w14:textId="77777777" w:rsidR="001C2130" w:rsidRDefault="001C2130" w:rsidP="001C2130">
      <w:pPr>
        <w:ind w:firstLine="709"/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t>Переговорный текст</w:t>
      </w:r>
      <w:r>
        <w:rPr>
          <w:rFonts w:eastAsia="Times New Roman"/>
          <w:b/>
          <w:szCs w:val="28"/>
          <w:bdr w:val="none" w:sz="0" w:space="0" w:color="auto" w:frame="1"/>
          <w:lang w:eastAsia="ru-RU"/>
        </w:rPr>
        <w:t xml:space="preserve"> –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тип текстов, относящийся в отечественной филологии к текстам эпистолярного жанра: сообщения переписки или диалог (например, во время совещания), направленные на достижение определенных договоренностей, решения вопросов, выражения мнений в ситуациях личного и делового общения. Переговорный текст чаще всего используется в личных, учебных и деловых ситуациях.</w:t>
      </w:r>
    </w:p>
    <w:p w14:paraId="3DA76A2C" w14:textId="77777777" w:rsidR="001C2130" w:rsidRDefault="001C2130" w:rsidP="001C2130">
      <w:pPr>
        <w:spacing w:after="200" w:line="276" w:lineRule="auto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Cs w:val="28"/>
          <w:bdr w:val="none" w:sz="0" w:space="0" w:color="auto" w:frame="1"/>
          <w:lang w:eastAsia="ru-RU"/>
        </w:rPr>
        <w:br w:type="page"/>
      </w:r>
    </w:p>
    <w:p w14:paraId="0A5F4C63" w14:textId="77777777" w:rsidR="00023F8D" w:rsidRDefault="00023F8D"/>
    <w:sectPr w:rsidR="0002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8D"/>
    <w:rsid w:val="00023F8D"/>
    <w:rsid w:val="001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A1B0"/>
  <w15:chartTrackingRefBased/>
  <w15:docId w15:val="{6F1476CD-287B-47E9-A0A8-06E687F1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3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Сарманова</dc:creator>
  <cp:keywords/>
  <dc:description/>
  <cp:lastModifiedBy>Шынар Сарманова</cp:lastModifiedBy>
  <cp:revision>2</cp:revision>
  <dcterms:created xsi:type="dcterms:W3CDTF">2023-11-15T20:34:00Z</dcterms:created>
  <dcterms:modified xsi:type="dcterms:W3CDTF">2023-11-15T20:35:00Z</dcterms:modified>
</cp:coreProperties>
</file>