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6C" w:rsidRDefault="00F26E6C" w:rsidP="00F26E6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Таблица достижений за 3 квартал 2025г</w:t>
      </w:r>
    </w:p>
    <w:p w:rsidR="00F26E6C" w:rsidRDefault="003971C3" w:rsidP="00F26E6C">
      <w:pPr>
        <w:tabs>
          <w:tab w:val="left" w:pos="4536"/>
        </w:tabs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Турганова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Гузалия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Гарафияновна</w:t>
      </w:r>
      <w:proofErr w:type="spellEnd"/>
    </w:p>
    <w:p w:rsidR="00F26E6C" w:rsidRDefault="00F26E6C" w:rsidP="00F26E6C">
      <w:pPr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Июль 2025г.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–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сентябрь 2025г.)</w:t>
      </w:r>
    </w:p>
    <w:tbl>
      <w:tblPr>
        <w:tblW w:w="10860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3079"/>
        <w:gridCol w:w="7085"/>
      </w:tblGrid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воспитанников ДОУ в смотрах, выставках, конкурсах, соревнованиях: </w:t>
            </w:r>
          </w:p>
          <w:p w:rsidR="00F26E6C" w:rsidRDefault="00F2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М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униципальный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4F5FAE" w:rsidRDefault="004F5FAE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</w:p>
          <w:p w:rsidR="00F26E6C" w:rsidRDefault="00707958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>Региональный</w:t>
            </w:r>
            <w:r w:rsidR="00F26E6C"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 xml:space="preserve"> уровень: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6E6C" w:rsidRDefault="00F26E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Default="003971C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Тешелков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Артём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F5FAE">
              <w:rPr>
                <w:rFonts w:ascii="Times New Roman" w:hAnsi="Times New Roman"/>
                <w:sz w:val="24"/>
                <w:szCs w:val="24"/>
              </w:rPr>
              <w:t xml:space="preserve"> Диплом </w:t>
            </w:r>
            <w:r w:rsidR="00F26E6C">
              <w:rPr>
                <w:rFonts w:ascii="Times New Roman" w:hAnsi="Times New Roman"/>
                <w:sz w:val="24"/>
                <w:szCs w:val="24"/>
              </w:rPr>
              <w:t>победител</w:t>
            </w:r>
            <w:r w:rsidR="004F5FAE">
              <w:rPr>
                <w:rFonts w:ascii="Times New Roman" w:hAnsi="Times New Roman"/>
                <w:sz w:val="24"/>
                <w:szCs w:val="24"/>
              </w:rPr>
              <w:t>я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(1 место)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всероссийской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викторине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По мотивам русских народных сказок»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Серия: </w:t>
            </w:r>
            <w:proofErr w:type="gramStart"/>
            <w:r w:rsidR="00F26E6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F26E6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74002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26E6C">
              <w:rPr>
                <w:rFonts w:ascii="Times New Roman" w:hAnsi="Times New Roman"/>
                <w:sz w:val="24"/>
                <w:szCs w:val="24"/>
              </w:rPr>
              <w:t>.09.2025 г.</w:t>
            </w:r>
          </w:p>
          <w:p w:rsidR="00F26E6C" w:rsidRDefault="003971C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Тихонов Роман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F5FA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место) в Международной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викторине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какое время года?»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74003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26E6C">
              <w:rPr>
                <w:rFonts w:ascii="Times New Roman" w:hAnsi="Times New Roman"/>
                <w:sz w:val="24"/>
                <w:szCs w:val="24"/>
              </w:rPr>
              <w:t>.09.2025г.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Наличие достижений (наград и грантов)  коллектива, работников ДОО, индивидуальных и коллективных по внедрению в практику современных образовательных технологий </w:t>
            </w:r>
          </w:p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Муниципальный уровень: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АВГУСТ:</w:t>
            </w:r>
          </w:p>
          <w:p w:rsidR="003971C3" w:rsidRDefault="003971C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СЕНТЯБРЬ: </w:t>
            </w:r>
          </w:p>
          <w:p w:rsidR="003971C3" w:rsidRDefault="003971C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Турганова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Г.Г. – </w:t>
            </w:r>
            <w:r w:rsidRPr="003971C3">
              <w:rPr>
                <w:rFonts w:ascii="Times New Roman" w:hAnsi="Times New Roman"/>
                <w:sz w:val="24"/>
                <w:szCs w:val="24"/>
              </w:rPr>
              <w:t>сертификат организатора познавательного часа «Хочу быть грамотным!»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Международному Д</w:t>
            </w:r>
            <w:r w:rsidRPr="003971C3">
              <w:rPr>
                <w:rFonts w:ascii="Times New Roman" w:hAnsi="Times New Roman"/>
                <w:sz w:val="24"/>
                <w:szCs w:val="24"/>
              </w:rPr>
              <w:t>ню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08.09.2025</w:t>
            </w:r>
          </w:p>
          <w:p w:rsidR="00707958" w:rsidRDefault="007079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7958">
              <w:rPr>
                <w:rFonts w:ascii="Times New Roman" w:hAnsi="Times New Roman"/>
                <w:b/>
                <w:sz w:val="24"/>
                <w:szCs w:val="24"/>
              </w:rPr>
              <w:t>Турганова</w:t>
            </w:r>
            <w:proofErr w:type="spellEnd"/>
            <w:r w:rsidRPr="00707958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сертификат участника августовского методического совещания учителей-логопедов/дефектологов г. Орска «Повышение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развивающей работы через применение современных технологий интегративного воспитания и обучения детей с ОВЗ» 11.09.2025г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Региональный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:rsidR="00C1783A" w:rsidRPr="00C1783A" w:rsidRDefault="00C1783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Pr="003971C3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уровень: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АВГУСТ:</w:t>
            </w:r>
          </w:p>
          <w:p w:rsidR="00F26E6C" w:rsidRDefault="00F26E6C" w:rsidP="003971C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Публикации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АВГУСТ:</w:t>
            </w:r>
          </w:p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26E6C" w:rsidRDefault="00F26E6C" w:rsidP="0022182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9E4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E4" w:rsidRDefault="007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9E4" w:rsidRDefault="007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E4" w:rsidRDefault="007C69E4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Вебинары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958" w:rsidRDefault="00707958" w:rsidP="00707958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69E4" w:rsidRDefault="00707958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Турганова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Г.Г. – </w:t>
            </w:r>
            <w:r w:rsidRPr="00707958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авторского практикума Натальи </w:t>
            </w:r>
            <w:proofErr w:type="spellStart"/>
            <w:r w:rsidRPr="00707958">
              <w:rPr>
                <w:rFonts w:ascii="Times New Roman" w:hAnsi="Times New Roman"/>
                <w:sz w:val="24"/>
                <w:szCs w:val="24"/>
              </w:rPr>
              <w:t>Гафиятулиной</w:t>
            </w:r>
            <w:proofErr w:type="spellEnd"/>
            <w:r w:rsidRPr="00707958">
              <w:rPr>
                <w:rFonts w:ascii="Times New Roman" w:hAnsi="Times New Roman"/>
                <w:sz w:val="24"/>
                <w:szCs w:val="24"/>
              </w:rPr>
              <w:t xml:space="preserve"> по работе с детьми РАС 10.09.2025</w:t>
            </w: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7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Обобщение опыта (где, когда, тема, ссылка на </w:t>
            </w:r>
            <w:r>
              <w:rPr>
                <w:rFonts w:eastAsia="Times New Roman"/>
                <w:lang w:eastAsia="en-US"/>
              </w:rPr>
              <w:lastRenderedPageBreak/>
              <w:t>материал).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22182C" w:rsidP="0070795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7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Курсы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Pr="009355EC" w:rsidRDefault="009355EC" w:rsidP="009355E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355EC">
              <w:rPr>
                <w:rFonts w:ascii="Times New Roman" w:hAnsi="Times New Roman"/>
                <w:b/>
                <w:sz w:val="24"/>
                <w:szCs w:val="24"/>
              </w:rPr>
              <w:t>Турганова</w:t>
            </w:r>
            <w:proofErr w:type="spellEnd"/>
            <w:r w:rsidRPr="009355EC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  <w:r w:rsidRPr="009355EC">
              <w:rPr>
                <w:rFonts w:ascii="Times New Roman" w:hAnsi="Times New Roman"/>
                <w:sz w:val="24"/>
                <w:szCs w:val="24"/>
              </w:rPr>
              <w:t xml:space="preserve"> – удостоверение о повышении квалификации «Центр дополнительного профессионального образования ООО «Центр повышения квалификации и переподготовки «Луч знаний» для </w:t>
            </w:r>
            <w:proofErr w:type="gramStart"/>
            <w:r w:rsidRPr="009355EC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9355EC">
              <w:rPr>
                <w:rFonts w:ascii="Times New Roman" w:hAnsi="Times New Roman"/>
                <w:sz w:val="24"/>
                <w:szCs w:val="24"/>
              </w:rPr>
              <w:t xml:space="preserve"> профессионального повышения квалификации «Воспитание и обучение детей с расстройствами </w:t>
            </w:r>
            <w:proofErr w:type="spellStart"/>
            <w:r w:rsidRPr="009355EC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9355EC">
              <w:rPr>
                <w:rFonts w:ascii="Times New Roman" w:hAnsi="Times New Roman"/>
                <w:sz w:val="24"/>
                <w:szCs w:val="24"/>
              </w:rPr>
              <w:t xml:space="preserve"> спектра в условиях реализации ФГОС 36 ч.» </w:t>
            </w:r>
            <w:r>
              <w:rPr>
                <w:rFonts w:ascii="Times New Roman" w:hAnsi="Times New Roman"/>
                <w:sz w:val="24"/>
                <w:szCs w:val="24"/>
              </w:rPr>
              <w:t>29.09.2025г.</w:t>
            </w: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7C6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Мои ссылки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34" w:rsidRDefault="0023369D" w:rsidP="00707958">
            <w:pPr>
              <w:shd w:val="clear" w:color="auto" w:fill="FFFFFF"/>
              <w:spacing w:after="0" w:line="276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EEE8AA"/>
              </w:rPr>
            </w:pPr>
            <w:hyperlink r:id="rId4" w:history="1">
              <w:r w:rsidRPr="000920B2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EEE8AA"/>
                </w:rPr>
                <w:t>https://nsportal.ru/turganova-guzaliya-garafiyanovna</w:t>
              </w:r>
            </w:hyperlink>
          </w:p>
          <w:p w:rsidR="0023369D" w:rsidRDefault="0023369D" w:rsidP="00707958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69D">
              <w:rPr>
                <w:rFonts w:ascii="Times New Roman" w:hAnsi="Times New Roman"/>
                <w:b/>
                <w:sz w:val="24"/>
                <w:szCs w:val="24"/>
              </w:rPr>
              <w:t>http://www.maam.ru/users/2217096</w:t>
            </w:r>
          </w:p>
        </w:tc>
      </w:tr>
    </w:tbl>
    <w:p w:rsidR="00F26E6C" w:rsidRDefault="009355EC" w:rsidP="00F26E6C">
      <w:r>
        <w:t xml:space="preserve"> </w:t>
      </w:r>
    </w:p>
    <w:p w:rsidR="00425290" w:rsidRDefault="009355EC"/>
    <w:sectPr w:rsidR="00425290" w:rsidSect="008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6E6C"/>
    <w:rsid w:val="000C5192"/>
    <w:rsid w:val="0022182C"/>
    <w:rsid w:val="0023369D"/>
    <w:rsid w:val="003971C3"/>
    <w:rsid w:val="004F5FAE"/>
    <w:rsid w:val="00707958"/>
    <w:rsid w:val="007566AD"/>
    <w:rsid w:val="007C69E4"/>
    <w:rsid w:val="00804034"/>
    <w:rsid w:val="0085672C"/>
    <w:rsid w:val="009355EC"/>
    <w:rsid w:val="00A22EA5"/>
    <w:rsid w:val="00B21889"/>
    <w:rsid w:val="00C01688"/>
    <w:rsid w:val="00C1783A"/>
    <w:rsid w:val="00F2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6C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6E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82C"/>
    <w:rPr>
      <w:color w:val="0000FF" w:themeColor="hyperlink"/>
      <w:u w:val="single"/>
    </w:rPr>
  </w:style>
  <w:style w:type="character" w:customStyle="1" w:styleId="postheadertitleauthorname">
    <w:name w:val="postheadertitle__authorname"/>
    <w:basedOn w:val="a0"/>
    <w:rsid w:val="004F5FAE"/>
  </w:style>
  <w:style w:type="paragraph" w:styleId="a5">
    <w:name w:val="No Spacing"/>
    <w:uiPriority w:val="1"/>
    <w:qFormat/>
    <w:rsid w:val="009355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turganova-guzaliya-garafiyan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User</cp:lastModifiedBy>
  <cp:revision>8</cp:revision>
  <dcterms:created xsi:type="dcterms:W3CDTF">2025-09-23T06:15:00Z</dcterms:created>
  <dcterms:modified xsi:type="dcterms:W3CDTF">2025-09-29T09:15:00Z</dcterms:modified>
</cp:coreProperties>
</file>