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Зарегистрировано в Минюсте России 6 мая 2025 г.</w:t>
        <w:br w:type="textWrapping"/>
        <w:t xml:space="preserve">Регистрационный № 82070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Приказ Министерства просвещения Российской Федерации от 4 апреля 2025 г. № 269</w:t>
        <w:br w:type="textWrapping"/>
        <w:t xml:space="preserve">"О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частью третьей статьи 333 Трудового кодекса Российской Федерации, подпунктом 4.2.40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Установить продолжительность рабочего времени (нормы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согласно приложению N 1 к настоящему приказу.</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Утвердить Порядок определения учебной нагрузки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 ее изменения и случаи установления верхнего предела указанной учебной нагрузки согласно приложению N 2 к настоящему приказу.</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Настоящий приказ вступает в силу 1 сентября 2025 г. и действует до 1 сентября 2031 г.</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0422.0" w:type="dxa"/>
        <w:jc w:val="left"/>
        <w:tblLayout w:type="fixed"/>
        <w:tblLook w:val="0000"/>
      </w:tblPr>
      <w:tblGrid>
        <w:gridCol w:w="6949"/>
        <w:gridCol w:w="3473"/>
        <w:tblGridChange w:id="0">
          <w:tblGrid>
            <w:gridCol w:w="6949"/>
            <w:gridCol w:w="347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Министр</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 Кравцов</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N 1</w:t>
        <w:br w:type="textWrapping"/>
        <w:t xml:space="preserve">к приказу Министерства просвещения</w:t>
        <w:br w:type="textWrapping"/>
        <w:t xml:space="preserve">Российской Федерации</w:t>
        <w:br w:type="textWrapping"/>
        <w:t xml:space="preserve">от 4 апреля 2025 г. № 269</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Продолжительность рабочего времени (нормы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Для педагогических работников, замещающих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соответственно - педагогические работники, номенклатура должностей, продолжительность рабочего времени), устанавливается сокращенная продолжительность рабочего времени не более 36 часов в неделю.</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Продолжительность рабочего времени или нормы часов педагогической работы за ставку заработной платы педагогическим работникам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устанавливаются в зависимости от их должности и (или) специальности.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Продолжительность рабочего времени 36 часов в неделю устанавливается:</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а также домов ребенка, осуществляющих образовательную деятельность в качестве дополнительного вида деятельности;</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педагогам-психологам;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социальным педагогам;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педагогам-организаторам;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мастерам производственного обучения;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старшим вожатым;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инструкторам по труду;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педагогам-библиотекарям;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методистам и старшим методистам;</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преподавателям-организаторам основ безопасности и защиты Родины;</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инструкторам-методистам, старшим инструкторам-методистам;</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советникам директора по воспитанию и взаимодействию с детскими общественными объединениями.</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Продолжительность рабочего времени 30 часов в неделю устанавливается старшим воспитателям, за исключением старших воспитателей, указанных в пункте 3 настоящего Приложения.</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Норма часов педагогической работы 20 часов в неделю за ставку заработной платы ус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танавливается:</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учителям-дефектологам;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учителям-логопедам.</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Норма часов педагогической работы 24 часа в неделю за ставку заработной платы устанавливается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музыкальным руководителям;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концертмейстерам.</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Норма часов педагогической работы 25 часов в неделю за ставку заработной платы устанавливается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Норма часов педагогической работы 30 часов в неделю за ставку заработной платы устанавливается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инструкторам по физической культуре;</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воспитателям, осуществляющим обучение, воспитание, присмотр и уход за обучающимися (воспитанниками) в организациях, в которых созданы условия для проживания воспитанников в интернате; в группах продленного дня; в организациях для детей сирот и детей, оставшихся без попечения родителей; в организациях (группах), в том числе санаторных, для обучающихся (воспитанников) с туберкулезной интоксикацией, а также в медицинских организациях и организациях социального обслуживания, за исключением воспитателей, предусмотренных в пунктах 7 и 9 настоящего Приложения.</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Норма часов педагогической работы 36 часов в неделю за ставку заработной платы устанавливается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воспитателям организаций, осуществляющих образовательную деятельность по образовательным программам дошкольного образования; дополнительным общеобразовательным программам;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7 и 8 настоящего Приложения.</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норму часов педагогической работы в неделю (в год) за ставку заработной платы педагогических работников, перечисленных в пунктах 11 и 12 настоящего Приложения, принимается норма часов учебной (преподавательской, тренировочной) работы (далее - норма часов учебной (преподавательской) работы).</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Норма часов учебной (преподавательской) работы 18 часов в неделю за ставку заработной платы устанавливается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учителям организаций, осуществляющих образовательную деятельность по образовательным программам начального общего образования, основного общего образования и среднего общего образования, в том числе по адаптированным образовательным программам начального общего образования, основного общего образования;</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педагогам дополнительного образования и старшим педагогам дополнительного образования;</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тренерам-преподавателям и старшим тренерам-преподавателям организаций, осуществляющим образовательную деятельность по образовательным программам в области физической культуры и спорта, включая программы спортивной подготовки;</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логопедам (наименование должности "логопед" предусмотрено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учителям иностранного языка в дошкольных образовательных организациях;</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Норма часов учебной (преподавательской) работы 720 часов в год за ставку заработной платы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и по основным программам профессионального обучения, за исключением преподавателей, указанных в пункте 11 настоящего Приложения.</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Нормы часов педагогической работы за ставку заработной платы педагогических работников в неделю, предусмотренные пунктами 5-9 настоящего Приложения, устанавливаются в астрономических часах и одновременно определяют продолжительность их рабочего времени.</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При увеличении или уменьшении с письменного согласия педагогических работников объема педагогической работы в неделю по сравнению с нормами часов за ставку заработной платы, предусмотренными в пунктах 5-9 настоящего Приложения, продолжительность их рабочего времени увеличивается или уменьшается (далее - фактический объем педагогической работы).</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Нормы часов учебной (преподавательской) работы педагогических работников в неделю (в год), предусмотренные пунктами 11 и 12 настоящего Приложения, устанавливаются в астрономических часах, включая короткие перерывы (перемены), динамическую паузу, и являются нормируемой частью их педагогической работы.</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При увеличении или уменьшении с письменного согласия педагогических работников объема учебной (преподавательской) работы в неделю (в год) по сравнению с нормами часов за ставку заработной платы, предусмотренными в пунктах 11 и 12 настоящего Приложения, нормируемая часть их педагогической работы увеличивается или уменьшается (далее - учебная нагрузка).</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Нормы часов педагогической работы за ставку заработной платы в неделю, предусмотренные пунктами 5-9 настоящего Приложения, и нормы часов учебной (преподавательской) работы в неделю (в год), предусмотренные пунктами 11 и 12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фактического объема их педагогической работы в неделю или фактического объема их учебной нагрузки в неделю (в год).</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За педагогическую работу или учебную нагрузку,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фактическому объему педагогической работы или фактическому объему учебной нагрузки за исключением случаев выплаты ставок заработной платы в полном размере, гарантируемых согласно пункту 12 приложения N 2 к настоящему приказу педагогическим работникам,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Режим выполнения педагогической работы, нормируемой частью которой в соответствии с пунктами 15 и 16 настоящего Приложения являются нормы часов учебной (преподавательской) работы и установленный объем учебной нагрузки в неделю (в год),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с учетом особенностей, установленных Министерством просвещения Российской Федерации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частью 9 статьи 47 Федерального закона от 29 декабря 2012 г. N 273-ФЗ "Об образовании в Российской Федерации".</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Часть 7 статьи 47 Федерального закона от 29 декабря 2012 г. N 273-ФЗ "Об образовании в Российской Федерации", подпункт 4.2.40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N 2</w:t>
        <w:br w:type="textWrapping"/>
        <w:t xml:space="preserve">к приказу Министерства просвещения</w:t>
        <w:br w:type="textWrapping"/>
        <w:t xml:space="preserve">Российской Федерации</w:t>
        <w:br w:type="textWrapping"/>
        <w:t xml:space="preserve">от 4 апреля 2025 г. № 269</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Порядок</w:t>
        <w:br w:type="textWrapping"/>
        <w:t xml:space="preserve">определения учебной нагрузки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основаниях ее изменения и случаях установления верхнего предела указанной учебной нагрузки</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Общие положения</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Порядок устанавливает правила определения учебной нагрузки педагогических работников, оговариваемой в трудовом договоре педагогических работников, замещающих должности, предусмотренные в пунктах 11 и 12 приложения N 1 к настоящему приказу, в зависимости от их должности и (или) специальности с учетом особенностей труда, а также основания изменения учебной нагрузки и случаи установления верхнего предела указанной учебной нагрузки (далее соответственно - Порядок, педагогические работники, учебная нагрузка).</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 определении учебной нагрузки педагогических работников устанавливается ее объем по выполнению учебной (преподавательской, тренировочной)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(далее - учебная (преподавательская) работа).</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(далее - учебный год), устанавливается локальным нормативным актом организации, осуществляющей образовательную деятельность.</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пункте 11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в том числе классов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начального общего образования в составе двух классов (далее - классы (классы-комплекты).</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пунктах 11 и 12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комплектов).</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5 и 6 Порядка.</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ff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ff0000"/>
          <w:sz w:val="28"/>
          <w:szCs w:val="28"/>
          <w:u w:val="single"/>
          <w:shd w:fill="auto" w:val="clear"/>
          <w:vertAlign w:val="baseline"/>
          <w:rtl w:val="0"/>
        </w:rPr>
        <w:t xml:space="preserve">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Определение учебной нагрузки учителей и преподавателей, для которых норма часов учебной (преподавательской) работы составляет 18 часов в неделю за ставку заработной платы, основания ее изменения</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 учебную нагрузку учителей включается количество часов, предусмотренное планом внеурочной деятельности, при условии осуществления образовательной деятельности в течение учебного года, и непосредственно направленное на проведение:</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занятий с обучающимися по углубленному изучению отдельных учебных предметов;</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занятий с обучающимися по формированию функциональной грамотности;</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занятий с обучающимися, сопровождающими проектно-исследовательскую деятельность;</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дополнительных занятий с обучающимися, испытывающими затруднения в освоении учебной программы;</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классов при передаче преподавания уроков иностранного языка, музыки, изобразительного искусства и физической культуры;</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Гарантия выплаты учителю ставки заработной платы в месяц в полном размере в случаях, предусмотренных пунктом 12 Порядка,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достигающим 18 часов в неделю, и виде педагогической работы, которая будет выполняться им в счет догрузки до этой нормы без дополнительной оплаты.</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7 Порядка.</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пунктом 8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заработная плата за фактически оставшееся количество часов учебной нагрузки, если оно превышает норму часов учебной (преподавательской) работы в неделю, установленную за ставку заработной платы;</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или в медицинских организациях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Учебная нагрузка учителей и преподавателей, выполненная ими в порядке замещения временно отсутствующих по болезни и другим причинам других учителей и преподавателей, продолжавшегося не более двух месяцев, оплачивается дополнительно на условиях почасовой оплаты.</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том случае, если замещение отсутствующих учителей и преподавателей продолжается непрерывно свыше двух месяцев, то объем учебной нагрузки учителей и преподавателей, осуществляющих такое замещение, уточняется со дня его начала, путем заключения дополнительного соглашения к трудовому договору и производится перерасчет месячной оплаты их труда с учетом увеличенного объема учебной нагрузки.</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Определение учебной нагрузки педагогов дополнительного образования, старших педагогов дополнительного образования и учебной нагрузки тренеров-преподавателей, старших тренеров-преподавателей, основания ее изменения</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Определение учебной нагрузки педагогов дополнительного образования, старших педагогов дополнительного образования и учебной нагрузки тренеров-преподавателей, старших тренеров-преподавателей, а также ее изменение осуществляется применительно к порядку, предусмотренному пунктами 10, 14, 19, 20 Порядка, с учетом особенностей реализации дополнительных общеобразовательных программ в области искусств, физической культуры и спорта, включая программы спортивной подготовки.</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В учебную нагрузку педагогических работников, указанных в пункте 21 Порядка, включается также количество часов, предусмотренное планом внеурочной деятельности, которое направлено на реализацию дополнительных общеобразовательных программ.</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основания ее изменения</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Верхний предел учебной нагрузки устанавливается в объеме, не превышающем 1440 часов в учебном году.</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Часовая ставка определяется путем деления месячной ставки заработной платы на среднюю месячную норму учебной нагрузки, составляющую 72 часа.</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При определении учебной нагрузки на новый учебный год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группах, за исключением случаев, предусмотренных пунктом 7 Порядка.</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Учебная нагрузка на выходные и нерабочие праздничные дни не планируется.</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31 Порядка.</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В случае фактического выполнения преподавателем учебной (преподавательской) работы в день наступления временной нетрудоспособности, в день начала служебной командировки, учебных сборов, получения дополнительного профессионального образования и в день их окончания уменьшение учебной нагрузки не производится.</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31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В случае замещения временно отсутствовавших преподавателей по болезни и другим причинам, за часы преподавательской работы, данные сверх установленной на начало учебного года годовой учебной нагрузки, а также выполненные сверх уменьшенной учебной нагрузки по основаниям, предусмотренным пунктом 31 Порядка, производится дополнительная оплата по часовым ставкам помесячно или в конце учебного года при условии выполнения преподавателем всей годовой учебной нагрузки, установленной при тарификации, или уменьшенной по основаниям, предусмотренным пунктом 31 Порядка.</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главами I-IV Порядка соответственно и распределяется на указанный период между другими педагогическими работниками.</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38.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главами I - IV Порядка.</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440" w:top="1440"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