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099E" w:rsidRDefault="003D2ECE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-670560</wp:posOffset>
                </wp:positionH>
                <wp:positionV relativeFrom="paragraph">
                  <wp:posOffset>-205740</wp:posOffset>
                </wp:positionV>
                <wp:extent cx="6686550" cy="9448800"/>
                <wp:effectExtent l="0" t="0" r="0" b="0"/>
                <wp:wrapNone/>
                <wp:docPr id="5" name="Надпись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86550" cy="944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D2ECE" w:rsidRPr="003D2ECE" w:rsidRDefault="003D2ECE" w:rsidP="003D2EC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3D2ECE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Муниципальное дошкольное образовательное автономное учреждение «Детский сад № 99 комбинированного вида «Домовенок» г. Орска»</w:t>
                            </w:r>
                          </w:p>
                          <w:p w:rsidR="003D2ECE" w:rsidRDefault="003D2ECE" w:rsidP="003D2EC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3D2ECE" w:rsidRDefault="003D2ECE" w:rsidP="003D2EC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3D2ECE" w:rsidRDefault="003D2ECE" w:rsidP="003D2EC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3D2ECE" w:rsidRDefault="003D2ECE" w:rsidP="003D2EC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3D2ECE" w:rsidRPr="00DB1254" w:rsidRDefault="003D2ECE" w:rsidP="003D2EC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70C0"/>
                                <w:sz w:val="72"/>
                                <w:szCs w:val="72"/>
                              </w:rPr>
                            </w:pPr>
                            <w:r w:rsidRPr="00DB1254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70C0"/>
                                <w:sz w:val="72"/>
                                <w:szCs w:val="72"/>
                              </w:rPr>
                              <w:t>Консультация для родителей</w:t>
                            </w:r>
                          </w:p>
                          <w:p w:rsidR="003D2ECE" w:rsidRPr="003D2ECE" w:rsidRDefault="003D2ECE" w:rsidP="003D2EC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72"/>
                                <w:szCs w:val="72"/>
                              </w:rPr>
                            </w:pPr>
                          </w:p>
                          <w:p w:rsidR="003D2ECE" w:rsidRDefault="003D2ECE" w:rsidP="003D2EC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FF0000"/>
                                <w:sz w:val="72"/>
                                <w:szCs w:val="72"/>
                              </w:rPr>
                            </w:pPr>
                            <w:r w:rsidRPr="003D2ECE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FF0000"/>
                                <w:sz w:val="72"/>
                                <w:szCs w:val="72"/>
                              </w:rPr>
                              <w:t>«Развитие исследовательской деятельности детей в детском саду и дома»</w:t>
                            </w:r>
                          </w:p>
                          <w:p w:rsidR="003D2ECE" w:rsidRDefault="003D2ECE" w:rsidP="003D2EC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FF0000"/>
                                <w:sz w:val="72"/>
                                <w:szCs w:val="72"/>
                              </w:rPr>
                            </w:pPr>
                          </w:p>
                          <w:p w:rsidR="003D2ECE" w:rsidRDefault="003D2ECE" w:rsidP="003D2EC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FF0000"/>
                                <w:sz w:val="72"/>
                                <w:szCs w:val="72"/>
                              </w:rPr>
                            </w:pPr>
                          </w:p>
                          <w:p w:rsidR="003D2ECE" w:rsidRDefault="003D2ECE" w:rsidP="003D2EC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FF0000"/>
                                <w:sz w:val="72"/>
                                <w:szCs w:val="72"/>
                              </w:rPr>
                            </w:pPr>
                          </w:p>
                          <w:p w:rsidR="003D2ECE" w:rsidRDefault="003D2ECE" w:rsidP="003D2EC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FF0000"/>
                                <w:sz w:val="72"/>
                                <w:szCs w:val="72"/>
                              </w:rPr>
                            </w:pPr>
                          </w:p>
                          <w:p w:rsidR="003D2ECE" w:rsidRDefault="003D2ECE" w:rsidP="003D2EC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FF0000"/>
                                <w:sz w:val="72"/>
                                <w:szCs w:val="72"/>
                              </w:rPr>
                            </w:pPr>
                          </w:p>
                          <w:p w:rsidR="003D2ECE" w:rsidRDefault="003D2ECE" w:rsidP="003D2EC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FF0000"/>
                                <w:sz w:val="72"/>
                                <w:szCs w:val="72"/>
                              </w:rPr>
                            </w:pPr>
                          </w:p>
                          <w:p w:rsidR="003D2ECE" w:rsidRPr="00DB1254" w:rsidRDefault="003D2ECE" w:rsidP="00DB1254">
                            <w:pPr>
                              <w:jc w:val="right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bookmarkStart w:id="0" w:name="_GoBack"/>
                            <w:r w:rsidRPr="00DB1254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Подготовила: воспитатель ВКК</w:t>
                            </w:r>
                          </w:p>
                          <w:p w:rsidR="00DB1254" w:rsidRPr="00DB1254" w:rsidRDefault="00DB1254" w:rsidP="00DB1254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DB1254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                                                                                        Погадаева Елена Васильевна</w:t>
                            </w:r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5" o:spid="_x0000_s1026" type="#_x0000_t202" style="position:absolute;margin-left:-52.8pt;margin-top:-16.2pt;width:526.5pt;height:744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" filled="f" stroked="f" strokeweight=".5pt">
                <v:textbox>
                  <w:txbxContent>
                    <w:p w:rsidR="003D2ECE" w:rsidRPr="003D2ECE" w:rsidRDefault="003D2ECE" w:rsidP="003D2EC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  <w:r w:rsidRPr="003D2ECE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Муниципальное дошкольное образовательное автономное учреждение «Детский сад № 99 комбинированного вида «Домовенок» г. Орска»</w:t>
                      </w:r>
                    </w:p>
                    <w:p w:rsidR="003D2ECE" w:rsidRDefault="003D2ECE" w:rsidP="003D2ECE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3D2ECE" w:rsidRDefault="003D2ECE" w:rsidP="003D2ECE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3D2ECE" w:rsidRDefault="003D2ECE" w:rsidP="003D2ECE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3D2ECE" w:rsidRDefault="003D2ECE" w:rsidP="003D2ECE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3D2ECE" w:rsidRPr="00DB1254" w:rsidRDefault="003D2ECE" w:rsidP="003D2EC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70C0"/>
                          <w:sz w:val="72"/>
                          <w:szCs w:val="72"/>
                        </w:rPr>
                      </w:pPr>
                      <w:r w:rsidRPr="00DB1254">
                        <w:rPr>
                          <w:rFonts w:ascii="Times New Roman" w:hAnsi="Times New Roman" w:cs="Times New Roman"/>
                          <w:b/>
                          <w:i/>
                          <w:color w:val="0070C0"/>
                          <w:sz w:val="72"/>
                          <w:szCs w:val="72"/>
                        </w:rPr>
                        <w:t>Консультация для родителей</w:t>
                      </w:r>
                    </w:p>
                    <w:p w:rsidR="003D2ECE" w:rsidRPr="003D2ECE" w:rsidRDefault="003D2ECE" w:rsidP="003D2EC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sz w:val="72"/>
                          <w:szCs w:val="72"/>
                        </w:rPr>
                      </w:pPr>
                    </w:p>
                    <w:p w:rsidR="003D2ECE" w:rsidRDefault="003D2ECE" w:rsidP="003D2EC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FF0000"/>
                          <w:sz w:val="72"/>
                          <w:szCs w:val="72"/>
                        </w:rPr>
                      </w:pPr>
                      <w:r w:rsidRPr="003D2ECE">
                        <w:rPr>
                          <w:rFonts w:ascii="Times New Roman" w:hAnsi="Times New Roman" w:cs="Times New Roman"/>
                          <w:b/>
                          <w:i/>
                          <w:color w:val="FF0000"/>
                          <w:sz w:val="72"/>
                          <w:szCs w:val="72"/>
                        </w:rPr>
                        <w:t>«Развитие исследовательской деятельности детей в детском саду и дома»</w:t>
                      </w:r>
                    </w:p>
                    <w:p w:rsidR="003D2ECE" w:rsidRDefault="003D2ECE" w:rsidP="003D2EC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FF0000"/>
                          <w:sz w:val="72"/>
                          <w:szCs w:val="72"/>
                        </w:rPr>
                      </w:pPr>
                    </w:p>
                    <w:p w:rsidR="003D2ECE" w:rsidRDefault="003D2ECE" w:rsidP="003D2EC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FF0000"/>
                          <w:sz w:val="72"/>
                          <w:szCs w:val="72"/>
                        </w:rPr>
                      </w:pPr>
                    </w:p>
                    <w:p w:rsidR="003D2ECE" w:rsidRDefault="003D2ECE" w:rsidP="003D2EC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FF0000"/>
                          <w:sz w:val="72"/>
                          <w:szCs w:val="72"/>
                        </w:rPr>
                      </w:pPr>
                    </w:p>
                    <w:p w:rsidR="003D2ECE" w:rsidRDefault="003D2ECE" w:rsidP="003D2EC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FF0000"/>
                          <w:sz w:val="72"/>
                          <w:szCs w:val="72"/>
                        </w:rPr>
                      </w:pPr>
                    </w:p>
                    <w:p w:rsidR="003D2ECE" w:rsidRDefault="003D2ECE" w:rsidP="003D2EC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FF0000"/>
                          <w:sz w:val="72"/>
                          <w:szCs w:val="72"/>
                        </w:rPr>
                      </w:pPr>
                    </w:p>
                    <w:p w:rsidR="003D2ECE" w:rsidRDefault="003D2ECE" w:rsidP="003D2EC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FF0000"/>
                          <w:sz w:val="72"/>
                          <w:szCs w:val="72"/>
                        </w:rPr>
                      </w:pPr>
                    </w:p>
                    <w:p w:rsidR="003D2ECE" w:rsidRPr="00DB1254" w:rsidRDefault="003D2ECE" w:rsidP="00DB1254">
                      <w:pPr>
                        <w:jc w:val="right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  <w:bookmarkStart w:id="1" w:name="_GoBack"/>
                      <w:r w:rsidRPr="00DB1254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Подготовила: воспитатель ВКК</w:t>
                      </w:r>
                    </w:p>
                    <w:p w:rsidR="00DB1254" w:rsidRPr="00DB1254" w:rsidRDefault="00DB1254" w:rsidP="00DB1254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  <w:r w:rsidRPr="00DB1254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                                                                                        Погадаева Елена Васильевна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1C09516F" wp14:editId="2C85C859">
            <wp:simplePos x="0" y="0"/>
            <wp:positionH relativeFrom="margin">
              <wp:posOffset>-994410</wp:posOffset>
            </wp:positionH>
            <wp:positionV relativeFrom="margin">
              <wp:posOffset>-615315</wp:posOffset>
            </wp:positionV>
            <wp:extent cx="7372350" cy="10477500"/>
            <wp:effectExtent l="0" t="0" r="0" b="0"/>
            <wp:wrapSquare wrapText="bothSides"/>
            <wp:docPr id="2" name="Рисунок 2" descr="https://klike.net/uploads/posts/2022-09/1663683611_g-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klike.net/uploads/posts/2022-09/1663683611_g-30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2350" cy="1047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E7B6F">
        <w:rPr>
          <w:noProof/>
          <w:lang w:eastAsia="ru-RU"/>
        </w:rPr>
        <mc:AlternateContent>
          <mc:Choice Requires="wps">
            <w:drawing>
              <wp:inline distT="0" distB="0" distL="0" distR="0" wp14:anchorId="46E7B3F2" wp14:editId="41EF30F7">
                <wp:extent cx="304800" cy="304800"/>
                <wp:effectExtent l="0" t="0" r="0" b="0"/>
                <wp:docPr id="1" name="Прямоугольник 1" descr="https://top-fon.com/uploads/posts/2023-01/1675127217_top-fon-com-p-fon-dlya-prezentatsii-eksperimentirovanie-10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A31F1E1" id="Прямоугольник 1" o:spid="_x0000_s1026" alt="https://top-fon.com/uploads/posts/2023-01/1675127217_top-fon-com-p-fon-dlya-prezentatsii-eksperimentirovanie-10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" filled="f" stroked="f">
                <o:lock v:ext="edit" aspectratio="t"/>
                <w10:anchorlock/>
              </v:rect>
            </w:pict>
          </mc:Fallback>
        </mc:AlternateContent>
      </w:r>
      <w:r w:rsidR="000E7B6F" w:rsidRPr="000E7B6F">
        <w:t xml:space="preserve"> </w:t>
      </w:r>
    </w:p>
    <w:p w:rsidR="003D2ECE" w:rsidRDefault="00DB1254"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-632460</wp:posOffset>
                </wp:positionH>
                <wp:positionV relativeFrom="paragraph">
                  <wp:posOffset>-224790</wp:posOffset>
                </wp:positionV>
                <wp:extent cx="6591300" cy="9105900"/>
                <wp:effectExtent l="0" t="0" r="0" b="0"/>
                <wp:wrapNone/>
                <wp:docPr id="6" name="Надпись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91300" cy="910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B1254" w:rsidRPr="00DB1254" w:rsidRDefault="00DB1254" w:rsidP="00DB1254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70C0"/>
                                <w:sz w:val="36"/>
                                <w:szCs w:val="36"/>
                              </w:rPr>
                            </w:pPr>
                            <w:r w:rsidRPr="00DB1254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0070C0"/>
                                <w:sz w:val="36"/>
                                <w:szCs w:val="36"/>
                              </w:rPr>
                              <w:t>Консультация для родителей</w:t>
                            </w:r>
                          </w:p>
                          <w:p w:rsidR="00DB1254" w:rsidRPr="00DB1254" w:rsidRDefault="00DB1254" w:rsidP="00DB1254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FF0000"/>
                                <w:sz w:val="36"/>
                                <w:szCs w:val="36"/>
                              </w:rPr>
                            </w:pPr>
                            <w:r w:rsidRPr="00DB1254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FF0000"/>
                                <w:sz w:val="36"/>
                                <w:szCs w:val="36"/>
                              </w:rPr>
                              <w:t>«Развитие исследовательской деятельности детей в детском саду и дома»</w:t>
                            </w:r>
                          </w:p>
                          <w:p w:rsidR="00DB1254" w:rsidRPr="00DB1254" w:rsidRDefault="00DB1254" w:rsidP="00DB1254">
                            <w:pPr>
                              <w:spacing w:after="0" w:line="240" w:lineRule="auto"/>
                              <w:ind w:firstLine="360"/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</w:pPr>
                            <w:r w:rsidRPr="00837DD6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0070C0"/>
                                <w:sz w:val="28"/>
                                <w:szCs w:val="28"/>
                                <w:u w:val="single"/>
                                <w:bdr w:val="none" w:sz="0" w:space="0" w:color="auto" w:frame="1"/>
                                <w:lang w:eastAsia="ru-RU"/>
                              </w:rPr>
                              <w:t>Детское</w:t>
                            </w:r>
                            <w:r w:rsidRPr="00837DD6">
                              <w:rPr>
                                <w:rFonts w:ascii="Times New Roman" w:eastAsia="Times New Roman" w:hAnsi="Times New Roman" w:cs="Times New Roman"/>
                                <w:b/>
                                <w:color w:val="0070C0"/>
                                <w:sz w:val="28"/>
                                <w:szCs w:val="28"/>
                                <w:u w:val="single"/>
                                <w:lang w:eastAsia="ru-RU"/>
                              </w:rPr>
                              <w:t> экспериментирование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color w:val="0070C0"/>
                                <w:sz w:val="28"/>
                                <w:szCs w:val="28"/>
                                <w:lang w:eastAsia="ru-RU"/>
                              </w:rPr>
                              <w:t xml:space="preserve"> 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>– это один из ведущих видов 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bCs/>
                                <w:color w:val="111111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  <w:t>деятельности дошкольника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>. Очевидно, что нет более пытливого 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bCs/>
                                <w:color w:val="111111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  <w:t>исследователя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>, чем ребенок. Маленький человек охвачен жаждой познания и освоения огромного нового мира. Но среди 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bCs/>
                                <w:color w:val="111111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  <w:t>родителей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> часто распространена ошибка – ограничения на пути 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bCs/>
                                <w:color w:val="111111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  <w:t>детского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111111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  <w:t xml:space="preserve"> 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bCs/>
                                <w:color w:val="111111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  <w:t>познания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>. Вы отвечаете на все вопросы юного почемучки? С готовностью показываете предметы, притягивающие любопытный взор и рассказываете о них? Регулярно бываете с ребенком на выставках в музее, цирке? Это не праздные вопросы, 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u w:val="single"/>
                                <w:bdr w:val="none" w:sz="0" w:space="0" w:color="auto" w:frame="1"/>
                                <w:lang w:eastAsia="ru-RU"/>
                              </w:rPr>
                              <w:t>от которых можно отшутиться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>: 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111111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  <w:t>«много будет знать, скоро состариться»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>. К сожалению, промахи взрослых дадут о себе знать очень скоро. В школе на первых же уроках скорее всего ваш ребенок окажется пассивным человечком, равнодушно относящимся к любым нововведениям.</w:t>
                            </w:r>
                          </w:p>
                          <w:p w:rsidR="00DB1254" w:rsidRPr="00DB1254" w:rsidRDefault="00DB1254" w:rsidP="00DB1254">
                            <w:pPr>
                              <w:spacing w:after="0" w:line="240" w:lineRule="auto"/>
                              <w:ind w:firstLine="360"/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</w:pPr>
                            <w:hyperlink r:id="rId5" w:tooltip="Исследовательская и экспериментальная деятельность" w:history="1">
                              <w:r w:rsidRPr="00837DD6"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color w:val="0070C0"/>
                                  <w:sz w:val="28"/>
                                  <w:szCs w:val="28"/>
                                  <w:u w:val="single"/>
                                  <w:bdr w:val="none" w:sz="0" w:space="0" w:color="auto" w:frame="1"/>
                                  <w:lang w:eastAsia="ru-RU"/>
                                </w:rPr>
                                <w:t>Исследовательская деятельность детей</w:t>
                              </w:r>
                            </w:hyperlink>
                            <w:r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> может стать одним из условий </w:t>
                            </w:r>
                            <w:hyperlink r:id="rId6" w:tooltip="Развитие ребенка. Консультации для родителей" w:history="1">
                              <w:r w:rsidRPr="00837DD6"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color w:val="0070C0"/>
                                  <w:sz w:val="28"/>
                                  <w:szCs w:val="28"/>
                                  <w:u w:val="single"/>
                                  <w:bdr w:val="none" w:sz="0" w:space="0" w:color="auto" w:frame="1"/>
                                  <w:lang w:eastAsia="ru-RU"/>
                                </w:rPr>
                                <w:t>развития детской любознательности</w:t>
                              </w:r>
                            </w:hyperlink>
                            <w:r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>, а в конечном итоге познавательных интересов ребенка. В 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bCs/>
                                <w:color w:val="111111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  <w:t>детском саду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> уделяется много внимания 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bCs/>
                                <w:color w:val="111111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  <w:t>детскому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> экспериментированию организовывается 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bCs/>
                                <w:color w:val="111111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  <w:t>исследовательская деятельность детей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>, создаются специальные проблемные ситуации. В группах созданы условия для 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bCs/>
                                <w:color w:val="111111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  <w:t>развития детской познавательной деятельности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>. Однако большую роль в 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bCs/>
                                <w:color w:val="111111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  <w:t>исследовательской деятельности ребенка на ровне с детским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> садом должны выполнять и 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bCs/>
                                <w:color w:val="111111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  <w:t>родители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>.</w:t>
                            </w:r>
                          </w:p>
                          <w:p w:rsidR="00DB1254" w:rsidRPr="00DB1254" w:rsidRDefault="00DB1254" w:rsidP="00DB1254">
                            <w:pPr>
                              <w:spacing w:after="0" w:line="240" w:lineRule="auto"/>
                              <w:ind w:firstLine="360"/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</w:pPr>
                            <w:r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>Гуляя на улице вместе с ребенком, можно предложить ему придумать простые задания. Например, 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111111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  <w:t>«На что похоже облако»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>, 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111111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  <w:t>«Подбери листочку пару»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>, 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111111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  <w:t>«Что бывает зеленым, желтым, красным…»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>. Эти игры доставляют детям массу удовольствий, позволяют 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bCs/>
                                <w:color w:val="111111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  <w:t>развивать свои исследовательские способности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>.</w:t>
                            </w:r>
                          </w:p>
                          <w:p w:rsidR="00837DD6" w:rsidRDefault="00DB1254" w:rsidP="00DB1254">
                            <w:pPr>
                              <w:spacing w:after="0" w:line="240" w:lineRule="auto"/>
                              <w:ind w:firstLine="360"/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u w:val="single"/>
                                <w:bdr w:val="none" w:sz="0" w:space="0" w:color="auto" w:frame="1"/>
                                <w:lang w:eastAsia="ru-RU"/>
                              </w:rPr>
                            </w:pPr>
                            <w:r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>Некоторым детям не хочется думать. 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u w:val="single"/>
                                <w:bdr w:val="none" w:sz="0" w:space="0" w:color="auto" w:frame="1"/>
                                <w:lang w:eastAsia="ru-RU"/>
                              </w:rPr>
                              <w:t>Именно по этой причине они</w:t>
                            </w:r>
                          </w:p>
                          <w:p w:rsidR="00837DD6" w:rsidRDefault="00837DD6" w:rsidP="00DB1254">
                            <w:pPr>
                              <w:spacing w:after="0" w:line="240" w:lineRule="auto"/>
                              <w:ind w:firstLine="360"/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</w:pPr>
                            <w:r w:rsidRPr="00837DD6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  <w:t xml:space="preserve">                             </w:t>
                            </w:r>
                            <w:r w:rsidR="00DB1254" w:rsidRPr="00837DD6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  <w:t xml:space="preserve"> </w:t>
                            </w:r>
                            <w:r w:rsidR="00DB1254"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u w:val="single"/>
                                <w:bdr w:val="none" w:sz="0" w:space="0" w:color="auto" w:frame="1"/>
                                <w:lang w:eastAsia="ru-RU"/>
                              </w:rPr>
                              <w:t>отказываются от игры со словами</w:t>
                            </w:r>
                            <w:r w:rsidR="00DB1254"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>: </w:t>
                            </w:r>
                            <w:r w:rsidR="00DB1254" w:rsidRPr="00DB1254"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111111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  <w:t>«Я не знаю»</w:t>
                            </w:r>
                            <w:r w:rsidR="00DB1254"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>. Не давайте</w:t>
                            </w:r>
                          </w:p>
                          <w:p w:rsidR="00837DD6" w:rsidRDefault="00837DD6" w:rsidP="00DB1254">
                            <w:pPr>
                              <w:spacing w:after="0" w:line="240" w:lineRule="auto"/>
                              <w:ind w:firstLine="360"/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 xml:space="preserve">                              </w:t>
                            </w:r>
                            <w:r w:rsidR="00DB1254"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 xml:space="preserve"> детям готовые ответы, помогайте в поисках способов</w:t>
                            </w:r>
                          </w:p>
                          <w:p w:rsidR="00837DD6" w:rsidRDefault="00837DD6" w:rsidP="00DB1254">
                            <w:pPr>
                              <w:spacing w:after="0" w:line="240" w:lineRule="auto"/>
                              <w:ind w:firstLine="360"/>
                              <w:rPr>
                                <w:rFonts w:ascii="Times New Roman" w:eastAsia="Times New Roman" w:hAnsi="Times New Roman" w:cs="Times New Roman"/>
                                <w:bCs/>
                                <w:color w:val="111111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 xml:space="preserve">                               </w:t>
                            </w:r>
                            <w:r w:rsidR="00DB1254"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 xml:space="preserve"> действий. Необходимо побуждать их к </w:t>
                            </w:r>
                            <w:r w:rsidR="00DB1254" w:rsidRPr="00DB1254">
                              <w:rPr>
                                <w:rFonts w:ascii="Times New Roman" w:eastAsia="Times New Roman" w:hAnsi="Times New Roman" w:cs="Times New Roman"/>
                                <w:bCs/>
                                <w:color w:val="111111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  <w:t>исследовательской</w:t>
                            </w:r>
                          </w:p>
                          <w:p w:rsidR="00837DD6" w:rsidRDefault="00837DD6" w:rsidP="00DB1254">
                            <w:pPr>
                              <w:spacing w:after="0" w:line="240" w:lineRule="auto"/>
                              <w:ind w:firstLine="360"/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Cs/>
                                <w:color w:val="111111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  <w:t xml:space="preserve">                                 </w:t>
                            </w:r>
                            <w:r w:rsidR="00DB1254" w:rsidRPr="00DB1254">
                              <w:rPr>
                                <w:rFonts w:ascii="Times New Roman" w:eastAsia="Times New Roman" w:hAnsi="Times New Roman" w:cs="Times New Roman"/>
                                <w:bCs/>
                                <w:color w:val="111111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  <w:t xml:space="preserve"> деятельности</w:t>
                            </w:r>
                            <w:r w:rsidR="00DB1254"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>. Для ее </w:t>
                            </w:r>
                            <w:r w:rsidR="00DB1254" w:rsidRPr="00DB1254">
                              <w:rPr>
                                <w:rFonts w:ascii="Times New Roman" w:eastAsia="Times New Roman" w:hAnsi="Times New Roman" w:cs="Times New Roman"/>
                                <w:bCs/>
                                <w:color w:val="111111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  <w:t>развития</w:t>
                            </w:r>
                            <w:r w:rsidR="00DB1254"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> могут быть полезными</w:t>
                            </w:r>
                          </w:p>
                          <w:p w:rsidR="00DB1254" w:rsidRPr="00DB1254" w:rsidRDefault="00837DD6" w:rsidP="00DB1254">
                            <w:pPr>
                              <w:spacing w:after="0" w:line="240" w:lineRule="auto"/>
                              <w:ind w:firstLine="360"/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 xml:space="preserve">                                    </w:t>
                            </w:r>
                            <w:r w:rsidR="00DB1254"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 xml:space="preserve"> занимательные задачи, загадки, </w:t>
                            </w:r>
                            <w:r w:rsidR="00DB1254" w:rsidRPr="00DB1254">
                              <w:rPr>
                                <w:rFonts w:ascii="Times New Roman" w:eastAsia="Times New Roman" w:hAnsi="Times New Roman" w:cs="Times New Roman"/>
                                <w:bCs/>
                                <w:color w:val="111111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  <w:t>развивающие игры</w:t>
                            </w:r>
                            <w:r w:rsidR="00DB1254"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>.</w:t>
                            </w:r>
                          </w:p>
                          <w:p w:rsidR="00837DD6" w:rsidRDefault="00837DD6" w:rsidP="00DB1254">
                            <w:pPr>
                              <w:spacing w:after="0" w:line="240" w:lineRule="auto"/>
                              <w:ind w:firstLine="360"/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 xml:space="preserve">                                            </w:t>
                            </w:r>
                            <w:r w:rsidR="00DB1254"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>Вся жизнь ребенка сопряжена с бесконечным</w:t>
                            </w:r>
                          </w:p>
                          <w:p w:rsidR="00837DD6" w:rsidRDefault="00837DD6" w:rsidP="00DB1254">
                            <w:pPr>
                              <w:spacing w:after="0" w:line="240" w:lineRule="auto"/>
                              <w:ind w:firstLine="360"/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 xml:space="preserve">                                    </w:t>
                            </w:r>
                            <w:r w:rsidR="00DB1254"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 xml:space="preserve"> </w:t>
                            </w:r>
                            <w:r w:rsidR="00DB1254"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>восприятием мира с его красками, формами, звуками и т.</w:t>
                            </w:r>
                          </w:p>
                          <w:p w:rsidR="00837DD6" w:rsidRDefault="00837DD6" w:rsidP="00DB1254">
                            <w:pPr>
                              <w:spacing w:after="0" w:line="240" w:lineRule="auto"/>
                              <w:ind w:firstLine="360"/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 xml:space="preserve">                                    </w:t>
                            </w:r>
                            <w:r w:rsidR="00DB1254"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 xml:space="preserve"> д. необходимо сделать восприятие целенаправленным. В</w:t>
                            </w:r>
                          </w:p>
                          <w:p w:rsidR="00837DD6" w:rsidRDefault="00837DD6" w:rsidP="00DB1254">
                            <w:pPr>
                              <w:spacing w:after="0" w:line="240" w:lineRule="auto"/>
                              <w:ind w:firstLine="360"/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 xml:space="preserve">                              </w:t>
                            </w:r>
                            <w:r w:rsidR="00DB1254"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 xml:space="preserve"> играх, на прогулке обращайте внимание </w:t>
                            </w:r>
                            <w:r w:rsidR="00DB1254" w:rsidRPr="00DB1254">
                              <w:rPr>
                                <w:rFonts w:ascii="Times New Roman" w:eastAsia="Times New Roman" w:hAnsi="Times New Roman" w:cs="Times New Roman"/>
                                <w:bCs/>
                                <w:color w:val="111111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  <w:t>детей</w:t>
                            </w:r>
                            <w:r w:rsidR="00DB1254"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> на те или иные</w:t>
                            </w:r>
                          </w:p>
                          <w:p w:rsidR="00837DD6" w:rsidRDefault="00837DD6" w:rsidP="00DB1254">
                            <w:pPr>
                              <w:spacing w:after="0" w:line="240" w:lineRule="auto"/>
                              <w:ind w:firstLine="360"/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 xml:space="preserve">                             </w:t>
                            </w:r>
                            <w:r w:rsidR="00DB1254"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 xml:space="preserve"> предметы, явления, на их свойства. Учите вслушиваться, </w:t>
                            </w:r>
                          </w:p>
                          <w:p w:rsidR="00DB1254" w:rsidRPr="00DB1254" w:rsidRDefault="00837DD6" w:rsidP="00DB1254">
                            <w:pPr>
                              <w:spacing w:after="0" w:line="240" w:lineRule="auto"/>
                              <w:ind w:firstLine="360"/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 xml:space="preserve">                               </w:t>
                            </w:r>
                            <w:r w:rsidR="00DB1254"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 xml:space="preserve">всматриваться, узнавать предметы с помощью анализа. </w:t>
                            </w:r>
                          </w:p>
                          <w:p w:rsidR="00DB1254" w:rsidRDefault="00DB125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Надпись 6" o:spid="_x0000_s1027" type="#_x0000_t202" style="position:absolute;margin-left:-49.8pt;margin-top:-17.7pt;width:519pt;height:71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" filled="f" stroked="f" strokeweight=".5pt">
                <v:textbox>
                  <w:txbxContent>
                    <w:p w:rsidR="00DB1254" w:rsidRPr="00DB1254" w:rsidRDefault="00DB1254" w:rsidP="00DB1254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0070C0"/>
                          <w:sz w:val="36"/>
                          <w:szCs w:val="36"/>
                        </w:rPr>
                      </w:pPr>
                      <w:r w:rsidRPr="00DB1254">
                        <w:rPr>
                          <w:rFonts w:ascii="Times New Roman" w:hAnsi="Times New Roman" w:cs="Times New Roman"/>
                          <w:b/>
                          <w:i/>
                          <w:color w:val="0070C0"/>
                          <w:sz w:val="36"/>
                          <w:szCs w:val="36"/>
                        </w:rPr>
                        <w:t>Консультация для родителей</w:t>
                      </w:r>
                    </w:p>
                    <w:p w:rsidR="00DB1254" w:rsidRPr="00DB1254" w:rsidRDefault="00DB1254" w:rsidP="00DB1254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FF0000"/>
                          <w:sz w:val="36"/>
                          <w:szCs w:val="36"/>
                        </w:rPr>
                      </w:pPr>
                      <w:r w:rsidRPr="00DB1254">
                        <w:rPr>
                          <w:rFonts w:ascii="Times New Roman" w:hAnsi="Times New Roman" w:cs="Times New Roman"/>
                          <w:b/>
                          <w:i/>
                          <w:color w:val="FF0000"/>
                          <w:sz w:val="36"/>
                          <w:szCs w:val="36"/>
                        </w:rPr>
                        <w:t>«Развитие исследовательской деятельности детей в детском саду и дома»</w:t>
                      </w:r>
                    </w:p>
                    <w:p w:rsidR="00DB1254" w:rsidRPr="00DB1254" w:rsidRDefault="00DB1254" w:rsidP="00DB1254">
                      <w:pPr>
                        <w:spacing w:after="0" w:line="240" w:lineRule="auto"/>
                        <w:ind w:firstLine="360"/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</w:pPr>
                      <w:r w:rsidRPr="00837DD6"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0070C0"/>
                          <w:sz w:val="28"/>
                          <w:szCs w:val="28"/>
                          <w:u w:val="single"/>
                          <w:bdr w:val="none" w:sz="0" w:space="0" w:color="auto" w:frame="1"/>
                          <w:lang w:eastAsia="ru-RU"/>
                        </w:rPr>
                        <w:t>Детское</w:t>
                      </w:r>
                      <w:r w:rsidRPr="00837DD6">
                        <w:rPr>
                          <w:rFonts w:ascii="Times New Roman" w:eastAsia="Times New Roman" w:hAnsi="Times New Roman" w:cs="Times New Roman"/>
                          <w:b/>
                          <w:color w:val="0070C0"/>
                          <w:sz w:val="28"/>
                          <w:szCs w:val="28"/>
                          <w:u w:val="single"/>
                          <w:lang w:eastAsia="ru-RU"/>
                        </w:rPr>
                        <w:t> экспериментирование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color w:val="0070C0"/>
                          <w:sz w:val="28"/>
                          <w:szCs w:val="28"/>
                          <w:lang w:eastAsia="ru-RU"/>
                        </w:rPr>
                        <w:t xml:space="preserve"> 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>– это один из ведущих видов 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bCs/>
                          <w:color w:val="111111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  <w:t>деятельности дошкольника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>. Очевидно, что нет более пытливого 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bCs/>
                          <w:color w:val="111111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  <w:t>исследователя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>, чем ребенок. Маленький человек охвачен жаждой познания и освоения огромного нового мира. Но среди 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bCs/>
                          <w:color w:val="111111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  <w:t>родителей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> часто распространена ошибка – ограничения на пути 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bCs/>
                          <w:color w:val="111111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  <w:t>детского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111111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  <w:t xml:space="preserve"> 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bCs/>
                          <w:color w:val="111111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  <w:t>познания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>. Вы отвечаете на все вопросы юного почемучки? С готовностью показываете предметы, притягивающие любопытный взор и рассказываете о них? Регулярно бываете с ребенком на выставках в музее, цирке? Это не праздные вопросы, 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u w:val="single"/>
                          <w:bdr w:val="none" w:sz="0" w:space="0" w:color="auto" w:frame="1"/>
                          <w:lang w:eastAsia="ru-RU"/>
                        </w:rPr>
                        <w:t>от которых можно отшутиться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>: 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i/>
                          <w:iCs/>
                          <w:color w:val="111111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  <w:t>«много будет знать, скоро состариться»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>. К сожалению, промахи взрослых дадут о себе знать очень скоро. В школе на первых же уроках скорее всего ваш ребенок окажется пассивным человечком, равнодушно относящимся к любым нововведениям.</w:t>
                      </w:r>
                    </w:p>
                    <w:p w:rsidR="00DB1254" w:rsidRPr="00DB1254" w:rsidRDefault="00DB1254" w:rsidP="00DB1254">
                      <w:pPr>
                        <w:spacing w:after="0" w:line="240" w:lineRule="auto"/>
                        <w:ind w:firstLine="360"/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</w:pPr>
                      <w:hyperlink r:id="rId7" w:tooltip="Исследовательская и экспериментальная деятельность" w:history="1">
                        <w:r w:rsidRPr="00837DD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color w:val="0070C0"/>
                            <w:sz w:val="28"/>
                            <w:szCs w:val="28"/>
                            <w:u w:val="single"/>
                            <w:bdr w:val="none" w:sz="0" w:space="0" w:color="auto" w:frame="1"/>
                            <w:lang w:eastAsia="ru-RU"/>
                          </w:rPr>
                          <w:t>Исследовательская деятельность детей</w:t>
                        </w:r>
                      </w:hyperlink>
                      <w:r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> может стать одним из условий </w:t>
                      </w:r>
                      <w:hyperlink r:id="rId8" w:tooltip="Развитие ребенка. Консультации для родителей" w:history="1">
                        <w:r w:rsidRPr="00837DD6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color w:val="0070C0"/>
                            <w:sz w:val="28"/>
                            <w:szCs w:val="28"/>
                            <w:u w:val="single"/>
                            <w:bdr w:val="none" w:sz="0" w:space="0" w:color="auto" w:frame="1"/>
                            <w:lang w:eastAsia="ru-RU"/>
                          </w:rPr>
                          <w:t>развития детской любознательности</w:t>
                        </w:r>
                      </w:hyperlink>
                      <w:r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>, а в конечном итоге познавательных интересов ребенка. В 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bCs/>
                          <w:color w:val="111111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  <w:t>детском саду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> уделяется много внимания 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bCs/>
                          <w:color w:val="111111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  <w:t>детскому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> экспериментированию организовывается 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bCs/>
                          <w:color w:val="111111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  <w:t>исследовательская деятельность детей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>, создаются специальные проблемные ситуации. В группах созданы условия для 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bCs/>
                          <w:color w:val="111111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  <w:t>развития детской познавательной деятельности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>. Однако большую роль в 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bCs/>
                          <w:color w:val="111111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  <w:t>исследовательской деятельности ребенка на ровне с детским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> садом должны выполнять и 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bCs/>
                          <w:color w:val="111111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  <w:t>родители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>.</w:t>
                      </w:r>
                    </w:p>
                    <w:p w:rsidR="00DB1254" w:rsidRPr="00DB1254" w:rsidRDefault="00DB1254" w:rsidP="00DB1254">
                      <w:pPr>
                        <w:spacing w:after="0" w:line="240" w:lineRule="auto"/>
                        <w:ind w:firstLine="360"/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</w:pPr>
                      <w:r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>Гуляя на улице вместе с ребенком, можно предложить ему придумать простые задания. Например, 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i/>
                          <w:iCs/>
                          <w:color w:val="111111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  <w:t>«На что похоже облако»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>, 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i/>
                          <w:iCs/>
                          <w:color w:val="111111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  <w:t>«Подбери листочку пару»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>, 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i/>
                          <w:iCs/>
                          <w:color w:val="111111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  <w:t>«Что бывает зеленым, желтым, красным…»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>. Эти игры доставляют детям массу удовольствий, позволяют 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bCs/>
                          <w:color w:val="111111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  <w:t>развивать свои исследовательские способности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>.</w:t>
                      </w:r>
                    </w:p>
                    <w:p w:rsidR="00837DD6" w:rsidRDefault="00DB1254" w:rsidP="00DB1254">
                      <w:pPr>
                        <w:spacing w:after="0" w:line="240" w:lineRule="auto"/>
                        <w:ind w:firstLine="360"/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u w:val="single"/>
                          <w:bdr w:val="none" w:sz="0" w:space="0" w:color="auto" w:frame="1"/>
                          <w:lang w:eastAsia="ru-RU"/>
                        </w:rPr>
                      </w:pPr>
                      <w:r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>Некоторым детям не хочется думать. 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u w:val="single"/>
                          <w:bdr w:val="none" w:sz="0" w:space="0" w:color="auto" w:frame="1"/>
                          <w:lang w:eastAsia="ru-RU"/>
                        </w:rPr>
                        <w:t>Именно по этой причине они</w:t>
                      </w:r>
                    </w:p>
                    <w:p w:rsidR="00837DD6" w:rsidRDefault="00837DD6" w:rsidP="00DB1254">
                      <w:pPr>
                        <w:spacing w:after="0" w:line="240" w:lineRule="auto"/>
                        <w:ind w:firstLine="360"/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</w:pPr>
                      <w:r w:rsidRPr="00837DD6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  <w:t xml:space="preserve">                             </w:t>
                      </w:r>
                      <w:r w:rsidR="00DB1254" w:rsidRPr="00837DD6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  <w:t xml:space="preserve"> </w:t>
                      </w:r>
                      <w:r w:rsidR="00DB1254"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u w:val="single"/>
                          <w:bdr w:val="none" w:sz="0" w:space="0" w:color="auto" w:frame="1"/>
                          <w:lang w:eastAsia="ru-RU"/>
                        </w:rPr>
                        <w:t>отказываются от игры со словами</w:t>
                      </w:r>
                      <w:r w:rsidR="00DB1254"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>: </w:t>
                      </w:r>
                      <w:r w:rsidR="00DB1254" w:rsidRPr="00DB1254">
                        <w:rPr>
                          <w:rFonts w:ascii="Times New Roman" w:eastAsia="Times New Roman" w:hAnsi="Times New Roman" w:cs="Times New Roman"/>
                          <w:i/>
                          <w:iCs/>
                          <w:color w:val="111111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  <w:t>«Я не знаю»</w:t>
                      </w:r>
                      <w:r w:rsidR="00DB1254"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>. Не давайте</w:t>
                      </w:r>
                    </w:p>
                    <w:p w:rsidR="00837DD6" w:rsidRDefault="00837DD6" w:rsidP="00DB1254">
                      <w:pPr>
                        <w:spacing w:after="0" w:line="240" w:lineRule="auto"/>
                        <w:ind w:firstLine="360"/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 xml:space="preserve">                              </w:t>
                      </w:r>
                      <w:r w:rsidR="00DB1254"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 xml:space="preserve"> детям готовые ответы, помогайте в поисках способов</w:t>
                      </w:r>
                    </w:p>
                    <w:p w:rsidR="00837DD6" w:rsidRDefault="00837DD6" w:rsidP="00DB1254">
                      <w:pPr>
                        <w:spacing w:after="0" w:line="240" w:lineRule="auto"/>
                        <w:ind w:firstLine="360"/>
                        <w:rPr>
                          <w:rFonts w:ascii="Times New Roman" w:eastAsia="Times New Roman" w:hAnsi="Times New Roman" w:cs="Times New Roman"/>
                          <w:bCs/>
                          <w:color w:val="111111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 xml:space="preserve">                               </w:t>
                      </w:r>
                      <w:r w:rsidR="00DB1254"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 xml:space="preserve"> действий. Необходимо побуждать их к </w:t>
                      </w:r>
                      <w:r w:rsidR="00DB1254" w:rsidRPr="00DB1254">
                        <w:rPr>
                          <w:rFonts w:ascii="Times New Roman" w:eastAsia="Times New Roman" w:hAnsi="Times New Roman" w:cs="Times New Roman"/>
                          <w:bCs/>
                          <w:color w:val="111111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  <w:t>исследовательской</w:t>
                      </w:r>
                    </w:p>
                    <w:p w:rsidR="00837DD6" w:rsidRDefault="00837DD6" w:rsidP="00DB1254">
                      <w:pPr>
                        <w:spacing w:after="0" w:line="240" w:lineRule="auto"/>
                        <w:ind w:firstLine="360"/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bCs/>
                          <w:color w:val="111111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  <w:t xml:space="preserve">                                 </w:t>
                      </w:r>
                      <w:r w:rsidR="00DB1254" w:rsidRPr="00DB1254">
                        <w:rPr>
                          <w:rFonts w:ascii="Times New Roman" w:eastAsia="Times New Roman" w:hAnsi="Times New Roman" w:cs="Times New Roman"/>
                          <w:bCs/>
                          <w:color w:val="111111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  <w:t xml:space="preserve"> деятельности</w:t>
                      </w:r>
                      <w:r w:rsidR="00DB1254"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>. Для ее </w:t>
                      </w:r>
                      <w:r w:rsidR="00DB1254" w:rsidRPr="00DB1254">
                        <w:rPr>
                          <w:rFonts w:ascii="Times New Roman" w:eastAsia="Times New Roman" w:hAnsi="Times New Roman" w:cs="Times New Roman"/>
                          <w:bCs/>
                          <w:color w:val="111111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  <w:t>развития</w:t>
                      </w:r>
                      <w:r w:rsidR="00DB1254"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> могут быть полезными</w:t>
                      </w:r>
                    </w:p>
                    <w:p w:rsidR="00DB1254" w:rsidRPr="00DB1254" w:rsidRDefault="00837DD6" w:rsidP="00DB1254">
                      <w:pPr>
                        <w:spacing w:after="0" w:line="240" w:lineRule="auto"/>
                        <w:ind w:firstLine="360"/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 xml:space="preserve">                                    </w:t>
                      </w:r>
                      <w:r w:rsidR="00DB1254"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 xml:space="preserve"> занимательные задачи, загадки, </w:t>
                      </w:r>
                      <w:r w:rsidR="00DB1254" w:rsidRPr="00DB1254">
                        <w:rPr>
                          <w:rFonts w:ascii="Times New Roman" w:eastAsia="Times New Roman" w:hAnsi="Times New Roman" w:cs="Times New Roman"/>
                          <w:bCs/>
                          <w:color w:val="111111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  <w:t>развивающие игры</w:t>
                      </w:r>
                      <w:r w:rsidR="00DB1254"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>.</w:t>
                      </w:r>
                    </w:p>
                    <w:p w:rsidR="00837DD6" w:rsidRDefault="00837DD6" w:rsidP="00DB1254">
                      <w:pPr>
                        <w:spacing w:after="0" w:line="240" w:lineRule="auto"/>
                        <w:ind w:firstLine="360"/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 xml:space="preserve">                                            </w:t>
                      </w:r>
                      <w:r w:rsidR="00DB1254"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>Вся жизнь ребенка сопряжена с бесконечным</w:t>
                      </w:r>
                    </w:p>
                    <w:p w:rsidR="00837DD6" w:rsidRDefault="00837DD6" w:rsidP="00DB1254">
                      <w:pPr>
                        <w:spacing w:after="0" w:line="240" w:lineRule="auto"/>
                        <w:ind w:firstLine="360"/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 xml:space="preserve">                                    </w:t>
                      </w:r>
                      <w:r w:rsidR="00DB1254"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 xml:space="preserve"> </w:t>
                      </w:r>
                      <w:r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 xml:space="preserve"> </w:t>
                      </w:r>
                      <w:r w:rsidR="00DB1254"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>восприятием мира с его красками, формами, звуками и т.</w:t>
                      </w:r>
                    </w:p>
                    <w:p w:rsidR="00837DD6" w:rsidRDefault="00837DD6" w:rsidP="00DB1254">
                      <w:pPr>
                        <w:spacing w:after="0" w:line="240" w:lineRule="auto"/>
                        <w:ind w:firstLine="360"/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 xml:space="preserve">                                    </w:t>
                      </w:r>
                      <w:r w:rsidR="00DB1254"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 xml:space="preserve"> д. необходимо сделать восприятие целенаправленным. В</w:t>
                      </w:r>
                    </w:p>
                    <w:p w:rsidR="00837DD6" w:rsidRDefault="00837DD6" w:rsidP="00DB1254">
                      <w:pPr>
                        <w:spacing w:after="0" w:line="240" w:lineRule="auto"/>
                        <w:ind w:firstLine="360"/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 xml:space="preserve">                              </w:t>
                      </w:r>
                      <w:r w:rsidR="00DB1254"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 xml:space="preserve"> играх, на прогулке обращайте внимание </w:t>
                      </w:r>
                      <w:r w:rsidR="00DB1254" w:rsidRPr="00DB1254">
                        <w:rPr>
                          <w:rFonts w:ascii="Times New Roman" w:eastAsia="Times New Roman" w:hAnsi="Times New Roman" w:cs="Times New Roman"/>
                          <w:bCs/>
                          <w:color w:val="111111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  <w:t>детей</w:t>
                      </w:r>
                      <w:r w:rsidR="00DB1254"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> на те или иные</w:t>
                      </w:r>
                    </w:p>
                    <w:p w:rsidR="00837DD6" w:rsidRDefault="00837DD6" w:rsidP="00DB1254">
                      <w:pPr>
                        <w:spacing w:after="0" w:line="240" w:lineRule="auto"/>
                        <w:ind w:firstLine="360"/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 xml:space="preserve">                             </w:t>
                      </w:r>
                      <w:r w:rsidR="00DB1254"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 xml:space="preserve"> предметы, явления, на их свойства. Учите вслушиваться, </w:t>
                      </w:r>
                    </w:p>
                    <w:p w:rsidR="00DB1254" w:rsidRPr="00DB1254" w:rsidRDefault="00837DD6" w:rsidP="00DB1254">
                      <w:pPr>
                        <w:spacing w:after="0" w:line="240" w:lineRule="auto"/>
                        <w:ind w:firstLine="360"/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 xml:space="preserve">                               </w:t>
                      </w:r>
                      <w:r w:rsidR="00DB1254"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 xml:space="preserve">всматриваться, узнавать предметы с помощью анализа. </w:t>
                      </w:r>
                    </w:p>
                    <w:p w:rsidR="00DB1254" w:rsidRDefault="00DB1254"/>
                  </w:txbxContent>
                </v:textbox>
              </v:shape>
            </w:pict>
          </mc:Fallback>
        </mc:AlternateContent>
      </w:r>
      <w:r w:rsidR="003D2ECE"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-965835</wp:posOffset>
            </wp:positionH>
            <wp:positionV relativeFrom="margin">
              <wp:posOffset>-643890</wp:posOffset>
            </wp:positionV>
            <wp:extent cx="7343775" cy="10506075"/>
            <wp:effectExtent l="0" t="0" r="9525" b="9525"/>
            <wp:wrapSquare wrapText="bothSides"/>
            <wp:docPr id="3" name="Рисунок 3" descr="https://klike.net/uploads/posts/2022-09/1663683611_g-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klike.net/uploads/posts/2022-09/1663683611_g-30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3775" cy="10506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D2ECE" w:rsidRDefault="00837DD6"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-661035</wp:posOffset>
                </wp:positionH>
                <wp:positionV relativeFrom="paragraph">
                  <wp:posOffset>-186690</wp:posOffset>
                </wp:positionV>
                <wp:extent cx="6648450" cy="6648450"/>
                <wp:effectExtent l="0" t="0" r="0" b="0"/>
                <wp:wrapNone/>
                <wp:docPr id="7" name="Надпись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48450" cy="66484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37DD6" w:rsidRDefault="00837DD6" w:rsidP="00837DD6">
                            <w:pPr>
                              <w:spacing w:after="0" w:line="240" w:lineRule="auto"/>
                              <w:ind w:firstLine="360"/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</w:pPr>
                            <w:r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>Играя с ребенком, ставьте перед ним задачу, для решения которой требуются умственные усилия, создавайте ситуации, побуждающие их к активизации знаний, умений прошлого опыта, 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bCs/>
                                <w:color w:val="111111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  <w:t>развитию навыков исследовательской деятельности</w:t>
                            </w:r>
                            <w:r w:rsidRPr="00DB1254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>.</w:t>
                            </w:r>
                          </w:p>
                          <w:p w:rsidR="00837DD6" w:rsidRPr="00837DD6" w:rsidRDefault="00837DD6" w:rsidP="00837DD6">
                            <w:pPr>
                              <w:spacing w:after="0" w:line="240" w:lineRule="auto"/>
                              <w:ind w:firstLine="360"/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</w:pPr>
                            <w:r w:rsidRPr="00837DD6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u w:val="single"/>
                                <w:bdr w:val="none" w:sz="0" w:space="0" w:color="auto" w:frame="1"/>
                                <w:lang w:eastAsia="ru-RU"/>
                              </w:rPr>
                              <w:t>Хочется закончить словами классика отечественной психологической науки Льва Семеновича Выготского</w:t>
                            </w:r>
                            <w:r w:rsidRPr="00837DD6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>: «Чем больше ребенок видел, слышал и переживал, чем больше он знает, и усвоил, чем большим количеством элементов действительности он располагает в своем опыте, тем значительнее и продуктивнее при других равных условиях будет его творческая, </w:t>
                            </w:r>
                            <w:r w:rsidRPr="00837DD6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color w:val="0070C0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  <w:t>исследовательская деятельность</w:t>
                            </w:r>
                            <w:r w:rsidRPr="00837DD6"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  <w:t>».</w:t>
                            </w:r>
                          </w:p>
                          <w:p w:rsidR="00837DD6" w:rsidRPr="00DB1254" w:rsidRDefault="00837DD6" w:rsidP="00837DD6">
                            <w:pPr>
                              <w:spacing w:after="0" w:line="240" w:lineRule="auto"/>
                              <w:ind w:firstLine="360"/>
                              <w:rPr>
                                <w:rFonts w:ascii="Times New Roman" w:eastAsia="Times New Roman" w:hAnsi="Times New Roman" w:cs="Times New Roman"/>
                                <w:color w:val="111111"/>
                                <w:sz w:val="28"/>
                                <w:szCs w:val="28"/>
                                <w:lang w:eastAsia="ru-RU"/>
                              </w:rPr>
                            </w:pPr>
                          </w:p>
                          <w:p w:rsidR="00837DD6" w:rsidRDefault="00837DD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Надпись 7" o:spid="_x0000_s1028" type="#_x0000_t202" style="position:absolute;margin-left:-52.05pt;margin-top:-14.7pt;width:523.5pt;height:523.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" filled="f" stroked="f" strokeweight=".5pt">
                <v:textbox>
                  <w:txbxContent>
                    <w:p w:rsidR="00837DD6" w:rsidRDefault="00837DD6" w:rsidP="00837DD6">
                      <w:pPr>
                        <w:spacing w:after="0" w:line="240" w:lineRule="auto"/>
                        <w:ind w:firstLine="360"/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</w:pPr>
                      <w:r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>Играя с ребенком, ставьте перед ним задачу, для решения которой требуются умственные усилия, создавайте ситуации, побуждающие их к активизации знаний, умений прошлого опыта, 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bCs/>
                          <w:color w:val="111111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  <w:t>развитию навыков исследовательской деятельности</w:t>
                      </w:r>
                      <w:r w:rsidRPr="00DB1254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>.</w:t>
                      </w:r>
                    </w:p>
                    <w:p w:rsidR="00837DD6" w:rsidRPr="00837DD6" w:rsidRDefault="00837DD6" w:rsidP="00837DD6">
                      <w:pPr>
                        <w:spacing w:after="0" w:line="240" w:lineRule="auto"/>
                        <w:ind w:firstLine="360"/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</w:pPr>
                      <w:r w:rsidRPr="00837DD6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u w:val="single"/>
                          <w:bdr w:val="none" w:sz="0" w:space="0" w:color="auto" w:frame="1"/>
                          <w:lang w:eastAsia="ru-RU"/>
                        </w:rPr>
                        <w:t>Хочется закончить словами классика отечественной психологической науки Льва Семеновича Выготского</w:t>
                      </w:r>
                      <w:r w:rsidRPr="00837DD6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>: «Чем больше ребенок видел, слышал и переживал, чем больше он знает, и усвоил, чем большим количеством элементов действительности он располагает в своем опыте, тем значительнее и продуктивнее при других равных условиях будет его творческая, </w:t>
                      </w:r>
                      <w:r w:rsidRPr="00837DD6">
                        <w:rPr>
                          <w:rFonts w:ascii="Times New Roman" w:eastAsia="Times New Roman" w:hAnsi="Times New Roman" w:cs="Times New Roman"/>
                          <w:b/>
                          <w:bCs/>
                          <w:color w:val="0070C0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  <w:t>исследовательская деятельность</w:t>
                      </w:r>
                      <w:r w:rsidRPr="00837DD6"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  <w:t>».</w:t>
                      </w:r>
                    </w:p>
                    <w:p w:rsidR="00837DD6" w:rsidRPr="00DB1254" w:rsidRDefault="00837DD6" w:rsidP="00837DD6">
                      <w:pPr>
                        <w:spacing w:after="0" w:line="240" w:lineRule="auto"/>
                        <w:ind w:firstLine="360"/>
                        <w:rPr>
                          <w:rFonts w:ascii="Times New Roman" w:eastAsia="Times New Roman" w:hAnsi="Times New Roman" w:cs="Times New Roman"/>
                          <w:color w:val="111111"/>
                          <w:sz w:val="28"/>
                          <w:szCs w:val="28"/>
                          <w:lang w:eastAsia="ru-RU"/>
                        </w:rPr>
                      </w:pPr>
                    </w:p>
                    <w:p w:rsidR="00837DD6" w:rsidRDefault="00837DD6"/>
                  </w:txbxContent>
                </v:textbox>
              </v:shape>
            </w:pict>
          </mc:Fallback>
        </mc:AlternateContent>
      </w:r>
      <w:r w:rsidR="003D2ECE"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-994410</wp:posOffset>
            </wp:positionH>
            <wp:positionV relativeFrom="margin">
              <wp:posOffset>-634365</wp:posOffset>
            </wp:positionV>
            <wp:extent cx="7381875" cy="10525125"/>
            <wp:effectExtent l="0" t="0" r="9525" b="9525"/>
            <wp:wrapSquare wrapText="bothSides"/>
            <wp:docPr id="4" name="Рисунок 4" descr="https://klike.net/uploads/posts/2022-09/1663683611_g-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klike.net/uploads/posts/2022-09/1663683611_g-30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81875" cy="10525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3D2E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7B6F"/>
    <w:rsid w:val="000E7B6F"/>
    <w:rsid w:val="002F40F3"/>
    <w:rsid w:val="003D2ECE"/>
    <w:rsid w:val="00785659"/>
    <w:rsid w:val="00837DD6"/>
    <w:rsid w:val="00A7320D"/>
    <w:rsid w:val="00DB1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EDF3D4-63CF-4387-BDEE-077A6A6DCF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aam.ru/obrazovanie/razvitie-rebenka-konsultaci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maam.ru/obrazovanie/issledovatelskaya-deyatelnos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maam.ru/obrazovanie/razvitie-rebenka-konsultacii" TargetMode="External"/><Relationship Id="rId5" Type="http://schemas.openxmlformats.org/officeDocument/2006/relationships/hyperlink" Target="https://www.maam.ru/obrazovanie/issledovatelskaya-deyatelnost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2023-07-11T05:36:00Z</dcterms:created>
  <dcterms:modified xsi:type="dcterms:W3CDTF">2023-07-11T08:24:00Z</dcterms:modified>
</cp:coreProperties>
</file>