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A9" w:rsidRPr="00EF59AA" w:rsidRDefault="00AE0797" w:rsidP="00843B6F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-200025</wp:posOffset>
            </wp:positionV>
            <wp:extent cx="1543050" cy="1158240"/>
            <wp:effectExtent l="19050" t="0" r="0" b="0"/>
            <wp:wrapNone/>
            <wp:docPr id="2" name="Рисунок 1" descr="https://avatars.mds.yandex.net/i?id=e806f3164de16147c95225b1626fbd61edd383bf-92206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806f3164de16147c95225b1626fbd61edd383bf-92206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EA9" w:rsidRPr="00EF59A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Информация</w:t>
      </w:r>
      <w:r w:rsidR="00843B6F" w:rsidRPr="00EF59A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для родителей</w:t>
      </w:r>
    </w:p>
    <w:p w:rsidR="00E71CED" w:rsidRPr="00047EA9" w:rsidRDefault="00E71CED" w:rsidP="00047EA9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B6F" w:rsidRDefault="00843B6F" w:rsidP="00047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843B6F" w:rsidRDefault="00843B6F" w:rsidP="00047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843B6F" w:rsidRDefault="00843B6F" w:rsidP="00047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843B6F" w:rsidRDefault="00843B6F" w:rsidP="00047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AE0797" w:rsidRDefault="00047EA9" w:rsidP="00AE0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«Ранняя профилактика суицидального поведения у детей</w:t>
      </w:r>
    </w:p>
    <w:p w:rsidR="00047EA9" w:rsidRPr="00F44A58" w:rsidRDefault="00404195" w:rsidP="00AE0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в </w:t>
      </w:r>
      <w:r w:rsidR="00AE079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МДО</w:t>
      </w:r>
      <w:r w:rsidR="0074707C"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А</w:t>
      </w:r>
      <w:r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У «Детский сад № 99 «</w:t>
      </w:r>
      <w:proofErr w:type="spellStart"/>
      <w:r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Домовенок</w:t>
      </w:r>
      <w:proofErr w:type="spellEnd"/>
      <w:r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» г. Орска</w:t>
      </w:r>
      <w:r w:rsidR="00047EA9" w:rsidRPr="00F44A5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»</w:t>
      </w:r>
    </w:p>
    <w:p w:rsidR="00047EA9" w:rsidRPr="00F44A58" w:rsidRDefault="00047EA9" w:rsidP="00AE0797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047EA9" w:rsidRPr="00047EA9" w:rsidRDefault="0008589A" w:rsidP="00F44A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Самоубийство – социальное явление, которое  существует столько же, сколько существует на земле человек.  Особенно пугающим оно является, когда ему подвержены дети и подростки, которые по своему возрасту и статусу должны находиться под защитой и опекой взрослых – родителей, педагогов, государства.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 </w:t>
      </w:r>
      <w:r w:rsidR="0008589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В последнее время значительно участились случаи суицид</w:t>
      </w:r>
      <w:r w:rsid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ов не только у подростков, но и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у детей младшего школьного возраста. </w:t>
      </w:r>
      <w:r w:rsidR="00404195" w:rsidRPr="00C61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И, даже, у старших дошкольников.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Ситуация особенно  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     </w:t>
      </w:r>
    </w:p>
    <w:p w:rsidR="00047EA9" w:rsidRPr="00047EA9" w:rsidRDefault="0008589A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Помимо суицидального поведения, у  современных детей и </w:t>
      </w:r>
      <w:proofErr w:type="gramStart"/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подростков</w:t>
      </w:r>
      <w:proofErr w:type="gramEnd"/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много так называемых </w:t>
      </w:r>
      <w:proofErr w:type="spellStart"/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парасуицидальных</w:t>
      </w:r>
      <w:proofErr w:type="spellEnd"/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шантажно</w:t>
      </w:r>
      <w:proofErr w:type="spellEnd"/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- демонстративные суицидальные поступки. Такие действия детей, по сути, направлены не на самоуничтожение, а прежде всего на восстановление нарушенных социальных и семейных отношений.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В такой ситуации особенно актуальной становится системная профилактическая работа по предотвращению суицидальной угрозы.</w:t>
      </w:r>
    </w:p>
    <w:p w:rsidR="00047EA9" w:rsidRPr="00C6085E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8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начинать эту работу, по нашему мнению,  необходимо с того самого момента, когда начинается социализация ребенка, т.е. с его поступления в детский сад.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   </w:t>
      </w:r>
      <w:r w:rsidR="0008589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характера ребенка начинается  практически с  младенчества,  поэтому важно  уже </w:t>
      </w:r>
      <w:proofErr w:type="gramStart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в первые</w:t>
      </w:r>
      <w:proofErr w:type="gramEnd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 жизни ребенка  формировать </w:t>
      </w:r>
      <w:proofErr w:type="spellStart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антисуицидальные</w:t>
      </w:r>
      <w:proofErr w:type="spellEnd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факторы личности (сформированные положительные жизненные установки, позитивная жизненная позиция, комплекс личностных психологических особенностей  человека, а также душевные переживания, препятствующие осуществлению суицидальных намерений), такие как:</w:t>
      </w:r>
    </w:p>
    <w:p w:rsidR="00047EA9" w:rsidRPr="00047EA9" w:rsidRDefault="00404195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эмоциональная привязанность к значимым родным и близким;</w:t>
      </w:r>
    </w:p>
    <w:p w:rsidR="00047EA9" w:rsidRPr="00047EA9" w:rsidRDefault="00404195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психологическая гибкость и  позитивная социализация;</w:t>
      </w:r>
    </w:p>
    <w:p w:rsidR="00047EA9" w:rsidRPr="00047EA9" w:rsidRDefault="00404195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проявление интереса к жизни;</w:t>
      </w:r>
    </w:p>
    <w:p w:rsidR="00047EA9" w:rsidRPr="00047EA9" w:rsidRDefault="00404195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формирование  ценности жизни и здоровья;</w:t>
      </w:r>
    </w:p>
    <w:p w:rsidR="00047EA9" w:rsidRPr="00047EA9" w:rsidRDefault="0008589A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умение компенсировать негативные личные пережива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ния, использовать методы снятия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психической напряженности;</w:t>
      </w:r>
    </w:p>
    <w:p w:rsidR="00047EA9" w:rsidRPr="00047EA9" w:rsidRDefault="00404195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умение обращаться за помощью в трудных жизненных ситуациях, принимать помощь; наличие духовных, нравственных и эстетических критериев в мышлении;</w:t>
      </w:r>
    </w:p>
    <w:p w:rsidR="00047EA9" w:rsidRPr="00047EA9" w:rsidRDefault="00404195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уровень религиозности и боязнь греха самоубийства;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Мы перечислили лишь некоторые из факторов, их намного больше и формируются они последовательно на всем протяжении детства и юности.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 </w:t>
      </w:r>
      <w:r w:rsidR="00FA658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Чем большим количеством </w:t>
      </w:r>
      <w:proofErr w:type="spellStart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антисуицидальных</w:t>
      </w:r>
      <w:proofErr w:type="spellEnd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, жизнеутверждающих факторов обладает человек, в частности  ребенок, чем сильнее его «психологическая защита», его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жизнестойкость  и внутренняя уверенность в себе, тем прочнее его </w:t>
      </w:r>
      <w:proofErr w:type="spellStart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антисуицидальный</w:t>
      </w:r>
      <w:proofErr w:type="spellEnd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барьер.</w:t>
      </w:r>
    </w:p>
    <w:p w:rsidR="00047EA9" w:rsidRPr="00EF59AA" w:rsidRDefault="00047EA9" w:rsidP="00F44A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F59A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Какие меры  по  ранней профилактике суицидального поведения у </w:t>
      </w:r>
      <w:proofErr w:type="gramStart"/>
      <w:r w:rsidRPr="00EF59A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детей</w:t>
      </w:r>
      <w:proofErr w:type="gramEnd"/>
      <w:r w:rsidRPr="00EF59A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возможно реализовать в условиях дошкольного  образовательного учреждения?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          На этапе поступления ребенка в детское дошкольное образовательное учреждение, это  реализация технологии психолого-педагогического сопровождения ребенка в период адаптации к условиям дошкольного учреждения.</w:t>
      </w:r>
    </w:p>
    <w:p w:rsidR="00047EA9" w:rsidRPr="00047EA9" w:rsidRDefault="00FD5C6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Её цель: создание</w:t>
      </w:r>
      <w:r w:rsidR="00735DD3">
        <w:rPr>
          <w:rFonts w:ascii="Times New Roman" w:eastAsia="Times New Roman" w:hAnsi="Times New Roman" w:cs="Times New Roman"/>
          <w:bCs/>
          <w:sz w:val="24"/>
          <w:szCs w:val="24"/>
        </w:rPr>
        <w:t>  условий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, способствующие охране и укреплению психологического здоровья детей, обеспечения их эмоционального благополучия в процессе адаптации  к условиям ДОУ, формирование у них чувства защищенности и внутренней свободы, доверия к окружающему миру.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 </w:t>
      </w:r>
      <w:r w:rsidR="0008589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От того насколько благополучным будет первый опыт социализации, во многом зависит  эмоциональная привязанность к значимым родным и близким,  качество  детско-родительских отношений в целом.</w:t>
      </w:r>
    </w:p>
    <w:p w:rsidR="00047EA9" w:rsidRPr="002A2C78" w:rsidRDefault="00047EA9" w:rsidP="00F44A5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2A2C7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Реализуется  психолого-педагогическая технология через различные формы и методы </w:t>
      </w:r>
      <w:r w:rsidR="002A2C78" w:rsidRPr="002A2C7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работы с детьми и их родителями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иагностические мероприятия (наблюдения за детьми, анкетирование родителей, педагогов и т.д.)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2C78" w:rsidRPr="00DA1846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сихологическое просвещение родителей и педагогов:</w:t>
      </w:r>
      <w:r w:rsidR="00DA184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ыступление на родительском собрании на тему: «Адаптация ребенка к детскому саду – как помочь своему ребенку»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онсультации «Стили семейного воспитания», практикум «Вместе весело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играть»;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оздание информационной папки для родителей  «Адаптация к ДОУ: советы психолога»</w:t>
      </w:r>
      <w:r w:rsidR="00047EA9" w:rsidRPr="004041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азработка памяток, листовок  «Как подготовить ребенка к детскому саду», «Техника правильного расставания», «Если ребенок плохо спит», «Игры, которые лечат», и т.п.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онсультация для воспитателей «Степень адаптации детей к условиям детского сада», «Первая встреча с родителями и ребенком» и т.д.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Папка по взаимодействию педагога-психолога и воспитателей группы «Странички педагога-психолога»  (памятки, консультации);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ндивидуальные консультации детско-родительской пары, как по запросу родителей, так и по инициативе педагога-психолога;</w:t>
      </w:r>
    </w:p>
    <w:p w:rsidR="00047EA9" w:rsidRPr="00047EA9" w:rsidRDefault="002A2C78" w:rsidP="00F44A5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F7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047EA9" w:rsidRPr="00404195">
        <w:rPr>
          <w:rFonts w:ascii="Times New Roman" w:eastAsia="Times New Roman" w:hAnsi="Times New Roman" w:cs="Times New Roman"/>
          <w:bCs/>
          <w:sz w:val="24"/>
          <w:szCs w:val="24"/>
        </w:rPr>
        <w:t>еализация педагогом-психологом программы групповых адаптационных игровых сеансов «Здравствуй, малыш!»</w:t>
      </w:r>
      <w:r w:rsidR="00EA1B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7EA9" w:rsidRPr="00047EA9" w:rsidRDefault="00047EA9" w:rsidP="00F44A5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Помимо этого, воспитатели всех возрастных групп нашего детского сада, в своем ежедневном общении с детьми и их родителями стараются  выявить семьи, которые  потенциально могут попасть  в группу риска (семьи находящиеся в трудной жизненной ситуации и т.д.).</w:t>
      </w:r>
    </w:p>
    <w:p w:rsidR="00047EA9" w:rsidRPr="00035623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035623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>По психологическим данным на первом месте в ряду причин, характерных для детей и подростков с суицидальным поведением, находятся  именно отношения с родителями.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         Отношения родителей с детьми,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дети и подростки в наше время. И не случайно, что многие попытки суицида у детей  рассматриваются психологами как  призыв о помощи, как отчаянная попытка привлечь внимание взрослых, в первую очередь родителей, к своим проблемам.</w:t>
      </w:r>
    </w:p>
    <w:p w:rsidR="00047EA9" w:rsidRPr="00A31980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319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Часто родители с самого раннего детства своих детей используют  </w:t>
      </w:r>
      <w:proofErr w:type="spellStart"/>
      <w:r w:rsidRPr="00A319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дисфункциональные</w:t>
      </w:r>
      <w:proofErr w:type="spellEnd"/>
      <w:r w:rsidRPr="00A319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методы воспитания и установления дисциплины, не умеют поддерживать контакт с </w:t>
      </w:r>
      <w:r w:rsidRPr="00A319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lastRenderedPageBreak/>
        <w:t>ребенком, не могут выразить свои чувства и принять чувства ребенка, имеют большое количество страхов и тревог, которые переносят в отношения с ребенком.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самые значимые в жизни ребенка взрослые (родители), произносят в  </w:t>
      </w:r>
      <w:r w:rsidR="001C782A">
        <w:rPr>
          <w:rFonts w:ascii="Times New Roman" w:eastAsia="Times New Roman" w:hAnsi="Times New Roman" w:cs="Times New Roman"/>
          <w:bCs/>
          <w:sz w:val="24"/>
          <w:szCs w:val="24"/>
        </w:rPr>
        <w:t>гневе  фразы:</w:t>
      </w: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«Ты пустое место!», «Ничего из тебя не выйдет!»,  «Ты недостоин!», «Лучше бы тебя не было!» и т.п., они  запускают в подсознании  детей сценарий «Не существуй», «Не живи!», тем самым программируя их на </w:t>
      </w:r>
      <w:proofErr w:type="spellStart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самоповреждающее</w:t>
      </w:r>
      <w:proofErr w:type="spellEnd"/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поведение.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В этом контексте особенно актуальной становится работа с родителями по обучению их конструктивным способам общения, воспитания и  сотрудничества с детьми, осознавший свои задачи воспитывающего родителя взрослый, сможет транслировать детям идею счастья, самореализации, уважения к себе и пустить их в жизнь с посланием «Живи!» «У тебя все получится!», «Мы тебя любим!».</w:t>
      </w:r>
    </w:p>
    <w:p w:rsidR="00047EA9" w:rsidRPr="00047EA9" w:rsidRDefault="00047EA9" w:rsidP="00F44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      Все эти трудности  детско-родительских  отношений  могут быть сглажены  как с помощью психологической  индивидуальной консультативной работы по гармонизации детско-родительских отношений, так и групповой работы в рамках родительских собраний по следующим темам: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Практическое занятие на родительском собрании  «Границы в детско-родительских отношениях»;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Групповая консультация  на родительском собрании «Гармонизация детско-родительских отношений в совместной творческой деятельности»;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Практические  занятия на родительских собраниях по теме  «Искусство воспитывать -  границы в детско-родительских отношениях;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Практические  занятия  на родительских собраниях «Детские конфликты. Как помочь агрессивному ребенку»;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Практическое занятие  на родительском  собрании: «Общаться с  ребенком. Как?  – границы в детско-родительских отношениях»;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 xml:space="preserve">Выступление на родительском собрании:  дискуссия «Ребенок и </w:t>
      </w:r>
      <w:proofErr w:type="gramStart"/>
      <w:r w:rsidRPr="005A5122">
        <w:rPr>
          <w:bCs/>
        </w:rPr>
        <w:t>современные</w:t>
      </w:r>
      <w:proofErr w:type="gramEnd"/>
      <w:r w:rsidRPr="005A5122">
        <w:rPr>
          <w:bCs/>
        </w:rPr>
        <w:t xml:space="preserve"> электронные </w:t>
      </w:r>
      <w:proofErr w:type="spellStart"/>
      <w:r w:rsidRPr="005A5122">
        <w:rPr>
          <w:bCs/>
        </w:rPr>
        <w:t>гаджеты</w:t>
      </w:r>
      <w:proofErr w:type="spellEnd"/>
      <w:r w:rsidRPr="005A5122">
        <w:rPr>
          <w:bCs/>
        </w:rPr>
        <w:t>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«Мир детский и мир взрослый: как понять  друг друга?»;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«Кувшин эмоций:  искусство воспитания»;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«Агрессия в жизни человека. Как помочь агрессивному ребенку?»;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«Я и мой ребенок – поиски взаимопонимания»;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«Современные информационные технологии и дети: точки зрения «за» и «против»;</w:t>
      </w:r>
    </w:p>
    <w:p w:rsidR="005A5122" w:rsidRPr="005A5122" w:rsidRDefault="00047EA9" w:rsidP="00F44A5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 w:rsidRPr="005A5122">
        <w:rPr>
          <w:bCs/>
        </w:rPr>
        <w:t>«Что стоит за плохим поведением ребенка – мотивы, причины стойкого непослушания»;</w:t>
      </w:r>
    </w:p>
    <w:p w:rsidR="005A5122" w:rsidRPr="005A5122" w:rsidRDefault="005A5122" w:rsidP="00F44A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276" w:lineRule="auto"/>
      </w:pPr>
      <w:r>
        <w:rPr>
          <w:bCs/>
        </w:rPr>
        <w:t>«</w:t>
      </w:r>
      <w:r w:rsidR="00047EA9" w:rsidRPr="005A5122">
        <w:rPr>
          <w:bCs/>
        </w:rPr>
        <w:t>5 шагов к взаимопон</w:t>
      </w:r>
      <w:r>
        <w:rPr>
          <w:bCs/>
        </w:rPr>
        <w:t>иманию – учимся конструктивному разрешению  конфликтов».</w:t>
      </w:r>
    </w:p>
    <w:p w:rsidR="00047EA9" w:rsidRPr="008B08D3" w:rsidRDefault="009D2A29" w:rsidP="008B08D3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noProof/>
          <w:color w:val="7030A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742950</wp:posOffset>
            </wp:positionV>
            <wp:extent cx="1581150" cy="1577340"/>
            <wp:effectExtent l="19050" t="0" r="0" b="0"/>
            <wp:wrapNone/>
            <wp:docPr id="3" name="Рисунок 4" descr="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ё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EA9" w:rsidRPr="008B08D3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</w:rPr>
        <w:t>Не менее эффективной  на наш взгляд формой работы по  ранней профилактике суицидального поведения и по формированию жизнестойкости  у детей является система работы по духовно-нравственному воспитанию в нашем учреждении, основанная на традициях православной культуры.</w:t>
      </w:r>
    </w:p>
    <w:p w:rsidR="00047EA9" w:rsidRPr="005A5122" w:rsidRDefault="00047EA9" w:rsidP="00F44A5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7EA9" w:rsidRPr="005A5122" w:rsidRDefault="00047EA9" w:rsidP="00F44A58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7EA9" w:rsidRPr="00047EA9" w:rsidRDefault="00047EA9" w:rsidP="00F44A5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47EA9" w:rsidRPr="00047EA9" w:rsidRDefault="00047EA9" w:rsidP="00F44A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419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B4688" w:rsidRPr="00404195" w:rsidRDefault="00FB4688" w:rsidP="00F44A58">
      <w:pPr>
        <w:rPr>
          <w:rFonts w:ascii="Times New Roman" w:hAnsi="Times New Roman" w:cs="Times New Roman"/>
          <w:sz w:val="24"/>
          <w:szCs w:val="24"/>
        </w:rPr>
      </w:pPr>
    </w:p>
    <w:sectPr w:rsidR="00FB4688" w:rsidRPr="00404195" w:rsidSect="00AE07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pt;height:11.4pt" o:bullet="t">
        <v:imagedata r:id="rId1" o:title="mso85FC"/>
      </v:shape>
    </w:pict>
  </w:numPicBullet>
  <w:abstractNum w:abstractNumId="0">
    <w:nsid w:val="0BD64701"/>
    <w:multiLevelType w:val="hybridMultilevel"/>
    <w:tmpl w:val="7BCEFBC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A9"/>
    <w:rsid w:val="00035623"/>
    <w:rsid w:val="00047EA9"/>
    <w:rsid w:val="00055F72"/>
    <w:rsid w:val="0008589A"/>
    <w:rsid w:val="001B3717"/>
    <w:rsid w:val="001B3CEA"/>
    <w:rsid w:val="001C782A"/>
    <w:rsid w:val="0024452B"/>
    <w:rsid w:val="002A2C78"/>
    <w:rsid w:val="002F3881"/>
    <w:rsid w:val="003E1224"/>
    <w:rsid w:val="00404195"/>
    <w:rsid w:val="004F5FC1"/>
    <w:rsid w:val="005A5122"/>
    <w:rsid w:val="006D1EC4"/>
    <w:rsid w:val="00735DD3"/>
    <w:rsid w:val="0074707C"/>
    <w:rsid w:val="00843B6F"/>
    <w:rsid w:val="008B08D3"/>
    <w:rsid w:val="009D2A29"/>
    <w:rsid w:val="00A31980"/>
    <w:rsid w:val="00AE0797"/>
    <w:rsid w:val="00B7003D"/>
    <w:rsid w:val="00BB112F"/>
    <w:rsid w:val="00C6085E"/>
    <w:rsid w:val="00C61958"/>
    <w:rsid w:val="00CC1D01"/>
    <w:rsid w:val="00DA1846"/>
    <w:rsid w:val="00E71CED"/>
    <w:rsid w:val="00E90718"/>
    <w:rsid w:val="00EA1B22"/>
    <w:rsid w:val="00EF59AA"/>
    <w:rsid w:val="00F44A58"/>
    <w:rsid w:val="00F6727D"/>
    <w:rsid w:val="00FA6585"/>
    <w:rsid w:val="00FB4688"/>
    <w:rsid w:val="00FD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EA9"/>
    <w:rPr>
      <w:b/>
      <w:bCs/>
    </w:rPr>
  </w:style>
  <w:style w:type="paragraph" w:styleId="a4">
    <w:name w:val="List Paragraph"/>
    <w:basedOn w:val="a"/>
    <w:uiPriority w:val="34"/>
    <w:qFormat/>
    <w:rsid w:val="0004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44</cp:revision>
  <dcterms:created xsi:type="dcterms:W3CDTF">2025-04-23T10:47:00Z</dcterms:created>
  <dcterms:modified xsi:type="dcterms:W3CDTF">2025-04-23T11:47:00Z</dcterms:modified>
</cp:coreProperties>
</file>