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27" w:rsidRPr="0008554D" w:rsidRDefault="00E93127" w:rsidP="00E93127">
      <w:pPr>
        <w:spacing w:after="0" w:line="360" w:lineRule="auto"/>
        <w:jc w:val="both"/>
        <w:rPr>
          <w:rFonts w:ascii="Times New Roman" w:hAnsi="Times New Roman" w:cs="Times New Roman"/>
          <w:smallCaps/>
          <w:sz w:val="24"/>
          <w:szCs w:val="24"/>
        </w:rPr>
      </w:pPr>
    </w:p>
    <w:p w:rsidR="00930664" w:rsidRPr="00930664" w:rsidRDefault="00930664" w:rsidP="00930664">
      <w:pPr>
        <w:spacing w:after="0" w:line="276" w:lineRule="auto"/>
        <w:jc w:val="center"/>
        <w:rPr>
          <w:rFonts w:ascii="Times New Roman" w:eastAsia="Times New Roman" w:hAnsi="Times New Roman" w:cs="Times New Roman"/>
          <w:sz w:val="24"/>
          <w:szCs w:val="24"/>
          <w:lang w:eastAsia="ru-RU"/>
        </w:rPr>
      </w:pPr>
      <w:r w:rsidRPr="00930664">
        <w:rPr>
          <w:rFonts w:ascii="Times New Roman" w:eastAsia="SimSun" w:hAnsi="Times New Roman" w:cs="Times New Roman"/>
          <w:b/>
          <w:bCs/>
          <w:color w:val="000000"/>
          <w:kern w:val="24"/>
          <w:sz w:val="28"/>
          <w:szCs w:val="28"/>
          <w:lang w:eastAsia="ru-RU"/>
        </w:rPr>
        <w:t>Муниципальное дошкольное образовательное автономное учреждение</w:t>
      </w:r>
    </w:p>
    <w:p w:rsidR="00930664" w:rsidRPr="00930664" w:rsidRDefault="00930664" w:rsidP="00930664">
      <w:pPr>
        <w:spacing w:after="0" w:line="276" w:lineRule="auto"/>
        <w:jc w:val="center"/>
        <w:rPr>
          <w:rFonts w:ascii="Times New Roman" w:eastAsia="Times New Roman" w:hAnsi="Times New Roman" w:cs="Times New Roman"/>
          <w:sz w:val="24"/>
          <w:szCs w:val="24"/>
          <w:lang w:eastAsia="ru-RU"/>
        </w:rPr>
      </w:pPr>
      <w:r w:rsidRPr="00930664">
        <w:rPr>
          <w:rFonts w:ascii="Times New Roman" w:eastAsia="SimSun" w:hAnsi="Times New Roman" w:cs="Times New Roman"/>
          <w:b/>
          <w:bCs/>
          <w:color w:val="000000"/>
          <w:kern w:val="24"/>
          <w:sz w:val="28"/>
          <w:szCs w:val="28"/>
          <w:lang w:eastAsia="ru-RU"/>
        </w:rPr>
        <w:t xml:space="preserve"> «Детский сад № 99 комбинированного вида «Домовенок» г. Орска»</w:t>
      </w:r>
    </w:p>
    <w:p w:rsidR="00930664" w:rsidRPr="00930664" w:rsidRDefault="00930664" w:rsidP="00930664">
      <w:pPr>
        <w:spacing w:line="240" w:lineRule="auto"/>
        <w:jc w:val="center"/>
        <w:rPr>
          <w:rFonts w:ascii="Times New Roman" w:hAnsi="Times New Roman" w:cs="Times New Roman"/>
          <w:b/>
          <w:sz w:val="24"/>
          <w:szCs w:val="24"/>
        </w:rPr>
      </w:pPr>
    </w:p>
    <w:p w:rsidR="0035778F" w:rsidRDefault="0035778F" w:rsidP="0035778F">
      <w:pPr>
        <w:spacing w:after="0" w:line="276" w:lineRule="auto"/>
        <w:jc w:val="center"/>
        <w:rPr>
          <w:rFonts w:ascii="Times New Roman" w:eastAsia="SimSun" w:hAnsi="Times New Roman" w:cs="Times New Roman"/>
          <w:b/>
          <w:noProof/>
          <w:sz w:val="24"/>
          <w:szCs w:val="24"/>
          <w:lang w:eastAsia="ru-RU"/>
        </w:rPr>
      </w:pPr>
    </w:p>
    <w:p w:rsidR="00930664" w:rsidRDefault="00930664" w:rsidP="0035778F">
      <w:pPr>
        <w:spacing w:after="0" w:line="276" w:lineRule="auto"/>
        <w:jc w:val="center"/>
        <w:rPr>
          <w:rFonts w:ascii="Times New Roman" w:eastAsia="SimSun" w:hAnsi="Times New Roman" w:cs="Times New Roman"/>
          <w:b/>
          <w:noProof/>
          <w:sz w:val="24"/>
          <w:szCs w:val="24"/>
          <w:lang w:eastAsia="ru-RU"/>
        </w:rPr>
      </w:pPr>
    </w:p>
    <w:p w:rsidR="00930664" w:rsidRDefault="00930664" w:rsidP="0035778F">
      <w:pPr>
        <w:spacing w:after="0" w:line="276" w:lineRule="auto"/>
        <w:jc w:val="center"/>
        <w:rPr>
          <w:rFonts w:ascii="Times New Roman" w:eastAsia="SimSun" w:hAnsi="Times New Roman" w:cs="Times New Roman"/>
          <w:b/>
          <w:noProof/>
          <w:sz w:val="24"/>
          <w:szCs w:val="24"/>
          <w:lang w:eastAsia="ru-RU"/>
        </w:rPr>
      </w:pPr>
    </w:p>
    <w:p w:rsidR="00930664" w:rsidRDefault="00930664" w:rsidP="0035778F">
      <w:pPr>
        <w:spacing w:after="0" w:line="276" w:lineRule="auto"/>
        <w:jc w:val="center"/>
        <w:rPr>
          <w:rFonts w:ascii="Times New Roman" w:eastAsia="SimSun" w:hAnsi="Times New Roman" w:cs="Times New Roman"/>
          <w:b/>
          <w:noProof/>
          <w:sz w:val="24"/>
          <w:szCs w:val="24"/>
          <w:lang w:eastAsia="ru-RU"/>
        </w:rPr>
      </w:pPr>
    </w:p>
    <w:p w:rsidR="00E93127" w:rsidRDefault="00E93127" w:rsidP="0035778F">
      <w:pPr>
        <w:spacing w:after="0" w:line="360" w:lineRule="auto"/>
        <w:jc w:val="center"/>
        <w:rPr>
          <w:rFonts w:ascii="Times New Roman" w:hAnsi="Times New Roman" w:cs="Times New Roman"/>
          <w:smallCaps/>
          <w:sz w:val="28"/>
          <w:szCs w:val="28"/>
        </w:rPr>
      </w:pPr>
    </w:p>
    <w:p w:rsidR="00E93127" w:rsidRDefault="00E93127" w:rsidP="00E93127">
      <w:pPr>
        <w:spacing w:after="0" w:line="360" w:lineRule="auto"/>
        <w:jc w:val="both"/>
        <w:rPr>
          <w:rFonts w:ascii="Times New Roman" w:hAnsi="Times New Roman" w:cs="Times New Roman"/>
          <w:smallCaps/>
          <w:sz w:val="28"/>
          <w:szCs w:val="28"/>
        </w:rPr>
      </w:pPr>
    </w:p>
    <w:p w:rsidR="00E93127" w:rsidRDefault="00E93127" w:rsidP="00E93127">
      <w:pPr>
        <w:spacing w:after="0" w:line="360" w:lineRule="auto"/>
        <w:jc w:val="both"/>
        <w:rPr>
          <w:rFonts w:ascii="Times New Roman" w:hAnsi="Times New Roman" w:cs="Times New Roman"/>
          <w:smallCaps/>
          <w:sz w:val="28"/>
          <w:szCs w:val="28"/>
        </w:rPr>
      </w:pPr>
    </w:p>
    <w:p w:rsidR="00E93127" w:rsidRDefault="00E93127" w:rsidP="00E93127">
      <w:pPr>
        <w:spacing w:after="0" w:line="360" w:lineRule="auto"/>
        <w:jc w:val="both"/>
        <w:rPr>
          <w:rFonts w:ascii="Times New Roman" w:hAnsi="Times New Roman" w:cs="Times New Roman"/>
          <w:smallCaps/>
          <w:sz w:val="28"/>
          <w:szCs w:val="28"/>
        </w:rPr>
      </w:pPr>
    </w:p>
    <w:p w:rsidR="0008554D" w:rsidRDefault="0008554D" w:rsidP="0008554D">
      <w:pPr>
        <w:spacing w:after="0" w:line="360" w:lineRule="auto"/>
        <w:jc w:val="center"/>
        <w:rPr>
          <w:rFonts w:ascii="Times New Roman" w:hAnsi="Times New Roman" w:cs="Times New Roman"/>
          <w:b/>
          <w:smallCaps/>
          <w:sz w:val="40"/>
          <w:szCs w:val="40"/>
        </w:rPr>
      </w:pPr>
      <w:r w:rsidRPr="0008554D">
        <w:rPr>
          <w:rFonts w:ascii="Times New Roman" w:hAnsi="Times New Roman" w:cs="Times New Roman"/>
          <w:b/>
          <w:smallCaps/>
          <w:sz w:val="40"/>
          <w:szCs w:val="40"/>
        </w:rPr>
        <w:t>Консультация для воспитателей</w:t>
      </w:r>
    </w:p>
    <w:p w:rsidR="0008554D" w:rsidRDefault="0008554D" w:rsidP="0008554D">
      <w:pPr>
        <w:spacing w:after="0" w:line="360" w:lineRule="auto"/>
        <w:jc w:val="center"/>
        <w:rPr>
          <w:rFonts w:ascii="Times New Roman" w:hAnsi="Times New Roman" w:cs="Times New Roman"/>
          <w:b/>
          <w:smallCaps/>
          <w:sz w:val="40"/>
          <w:szCs w:val="40"/>
        </w:rPr>
      </w:pPr>
      <w:r w:rsidRPr="0008554D">
        <w:rPr>
          <w:rFonts w:ascii="Times New Roman" w:hAnsi="Times New Roman" w:cs="Times New Roman"/>
          <w:b/>
          <w:smallCaps/>
          <w:sz w:val="40"/>
          <w:szCs w:val="40"/>
        </w:rPr>
        <w:t xml:space="preserve">Формы совместной работы детского сада и семьи по вопросам </w:t>
      </w:r>
    </w:p>
    <w:p w:rsidR="0008554D" w:rsidRDefault="0008554D" w:rsidP="0008554D">
      <w:pPr>
        <w:spacing w:after="0" w:line="360" w:lineRule="auto"/>
        <w:jc w:val="center"/>
        <w:rPr>
          <w:rFonts w:ascii="Times New Roman" w:hAnsi="Times New Roman" w:cs="Times New Roman"/>
          <w:b/>
          <w:smallCaps/>
          <w:sz w:val="40"/>
          <w:szCs w:val="40"/>
        </w:rPr>
      </w:pPr>
      <w:r w:rsidRPr="0008554D">
        <w:rPr>
          <w:rFonts w:ascii="Times New Roman" w:hAnsi="Times New Roman" w:cs="Times New Roman"/>
          <w:b/>
          <w:smallCaps/>
          <w:sz w:val="40"/>
          <w:szCs w:val="40"/>
        </w:rPr>
        <w:t>математического развития</w:t>
      </w:r>
    </w:p>
    <w:p w:rsidR="0008554D" w:rsidRPr="0008554D" w:rsidRDefault="0008554D" w:rsidP="0008554D">
      <w:pPr>
        <w:spacing w:after="0" w:line="360" w:lineRule="auto"/>
        <w:jc w:val="center"/>
        <w:rPr>
          <w:rFonts w:ascii="Times New Roman" w:hAnsi="Times New Roman" w:cs="Times New Roman"/>
          <w:b/>
          <w:smallCaps/>
          <w:sz w:val="40"/>
          <w:szCs w:val="40"/>
        </w:rPr>
      </w:pPr>
      <w:r w:rsidRPr="0008554D">
        <w:rPr>
          <w:rFonts w:ascii="Times New Roman" w:hAnsi="Times New Roman" w:cs="Times New Roman"/>
          <w:b/>
          <w:smallCaps/>
          <w:sz w:val="40"/>
          <w:szCs w:val="40"/>
        </w:rPr>
        <w:t xml:space="preserve"> дошкольников.</w:t>
      </w:r>
    </w:p>
    <w:p w:rsidR="00E93127" w:rsidRPr="0008554D" w:rsidRDefault="00E93127" w:rsidP="0008554D">
      <w:pPr>
        <w:spacing w:after="0" w:line="360" w:lineRule="auto"/>
        <w:jc w:val="center"/>
        <w:rPr>
          <w:rFonts w:ascii="Times New Roman" w:hAnsi="Times New Roman" w:cs="Times New Roman"/>
          <w:b/>
          <w:smallCaps/>
          <w:sz w:val="40"/>
          <w:szCs w:val="40"/>
        </w:rPr>
      </w:pPr>
    </w:p>
    <w:p w:rsidR="00E93127" w:rsidRPr="0008554D" w:rsidRDefault="00E93127" w:rsidP="0008554D">
      <w:pPr>
        <w:spacing w:after="0" w:line="360" w:lineRule="auto"/>
        <w:jc w:val="center"/>
        <w:rPr>
          <w:rFonts w:ascii="Times New Roman" w:hAnsi="Times New Roman" w:cs="Times New Roman"/>
          <w:b/>
          <w:smallCaps/>
          <w:sz w:val="40"/>
          <w:szCs w:val="40"/>
        </w:rPr>
      </w:pPr>
    </w:p>
    <w:p w:rsidR="00E93127" w:rsidRDefault="00E93127" w:rsidP="00E93127">
      <w:pPr>
        <w:spacing w:after="0" w:line="360" w:lineRule="auto"/>
        <w:jc w:val="both"/>
        <w:rPr>
          <w:rFonts w:ascii="Times New Roman" w:hAnsi="Times New Roman" w:cs="Times New Roman"/>
          <w:smallCaps/>
          <w:sz w:val="28"/>
          <w:szCs w:val="28"/>
        </w:rPr>
      </w:pPr>
    </w:p>
    <w:p w:rsidR="00E93127" w:rsidRDefault="00E93127" w:rsidP="00E93127">
      <w:pPr>
        <w:spacing w:after="0" w:line="360" w:lineRule="auto"/>
        <w:jc w:val="both"/>
        <w:rPr>
          <w:rFonts w:ascii="Times New Roman" w:hAnsi="Times New Roman" w:cs="Times New Roman"/>
          <w:smallCaps/>
          <w:sz w:val="28"/>
          <w:szCs w:val="28"/>
        </w:rPr>
      </w:pPr>
    </w:p>
    <w:p w:rsidR="0035778F" w:rsidRPr="0035778F" w:rsidRDefault="0035778F" w:rsidP="0035778F">
      <w:pPr>
        <w:tabs>
          <w:tab w:val="left" w:pos="8746"/>
          <w:tab w:val="right" w:pos="9355"/>
        </w:tabs>
        <w:spacing w:after="0" w:line="240" w:lineRule="auto"/>
        <w:jc w:val="right"/>
        <w:rPr>
          <w:rFonts w:ascii="Times New Roman" w:eastAsia="Times New Roman" w:hAnsi="Times New Roman" w:cs="Times New Roman"/>
          <w:b/>
          <w:bCs/>
          <w:iCs/>
          <w:sz w:val="28"/>
          <w:szCs w:val="28"/>
          <w:u w:val="single"/>
          <w:lang w:eastAsia="ru-RU"/>
        </w:rPr>
      </w:pPr>
      <w:r w:rsidRPr="0035778F">
        <w:rPr>
          <w:rFonts w:ascii="Times New Roman" w:eastAsia="Times New Roman" w:hAnsi="Times New Roman" w:cs="Times New Roman"/>
          <w:b/>
          <w:bCs/>
          <w:iCs/>
          <w:sz w:val="28"/>
          <w:szCs w:val="28"/>
          <w:u w:val="single"/>
          <w:lang w:eastAsia="ru-RU"/>
        </w:rPr>
        <w:t xml:space="preserve">Подготовила: </w:t>
      </w:r>
    </w:p>
    <w:p w:rsidR="0035778F" w:rsidRPr="0035778F" w:rsidRDefault="0035778F" w:rsidP="0035778F">
      <w:pPr>
        <w:tabs>
          <w:tab w:val="left" w:pos="8746"/>
          <w:tab w:val="right" w:pos="9355"/>
        </w:tabs>
        <w:spacing w:after="0" w:line="240" w:lineRule="auto"/>
        <w:jc w:val="right"/>
        <w:rPr>
          <w:rFonts w:ascii="Times New Roman" w:eastAsia="Times New Roman" w:hAnsi="Times New Roman" w:cs="Times New Roman"/>
          <w:b/>
          <w:bCs/>
          <w:iCs/>
          <w:sz w:val="28"/>
          <w:szCs w:val="28"/>
          <w:lang w:eastAsia="ru-RU"/>
        </w:rPr>
      </w:pPr>
      <w:r w:rsidRPr="0035778F">
        <w:rPr>
          <w:rFonts w:ascii="Times New Roman" w:eastAsia="Times New Roman" w:hAnsi="Times New Roman" w:cs="Times New Roman"/>
          <w:b/>
          <w:bCs/>
          <w:iCs/>
          <w:sz w:val="28"/>
          <w:szCs w:val="28"/>
          <w:lang w:eastAsia="ru-RU"/>
        </w:rPr>
        <w:t>воспитатель</w:t>
      </w:r>
    </w:p>
    <w:p w:rsidR="0035778F" w:rsidRPr="0035778F" w:rsidRDefault="0035778F" w:rsidP="0035778F">
      <w:pPr>
        <w:tabs>
          <w:tab w:val="left" w:pos="8746"/>
          <w:tab w:val="right" w:pos="9355"/>
        </w:tabs>
        <w:spacing w:after="0" w:line="240" w:lineRule="auto"/>
        <w:jc w:val="right"/>
        <w:rPr>
          <w:rFonts w:ascii="Times New Roman" w:eastAsia="Times New Roman" w:hAnsi="Times New Roman" w:cs="Times New Roman"/>
          <w:b/>
          <w:bCs/>
          <w:iCs/>
          <w:sz w:val="28"/>
          <w:szCs w:val="28"/>
          <w:lang w:eastAsia="ru-RU"/>
        </w:rPr>
      </w:pPr>
      <w:r w:rsidRPr="0035778F">
        <w:rPr>
          <w:rFonts w:ascii="Times New Roman" w:eastAsia="Times New Roman" w:hAnsi="Times New Roman" w:cs="Times New Roman"/>
          <w:b/>
          <w:bCs/>
          <w:iCs/>
          <w:sz w:val="28"/>
          <w:szCs w:val="28"/>
          <w:lang w:eastAsia="ru-RU"/>
        </w:rPr>
        <w:t>Саушева Е.В.</w:t>
      </w:r>
    </w:p>
    <w:p w:rsidR="0035778F" w:rsidRPr="0035778F" w:rsidRDefault="0035778F" w:rsidP="0035778F">
      <w:pPr>
        <w:tabs>
          <w:tab w:val="left" w:pos="8746"/>
          <w:tab w:val="right" w:pos="9355"/>
        </w:tabs>
        <w:spacing w:after="0" w:line="240" w:lineRule="auto"/>
        <w:rPr>
          <w:rFonts w:ascii="Times New Roman" w:eastAsia="Times New Roman" w:hAnsi="Times New Roman" w:cs="Times New Roman"/>
          <w:b/>
          <w:sz w:val="28"/>
          <w:szCs w:val="24"/>
          <w:lang w:eastAsia="ru-RU"/>
        </w:rPr>
      </w:pPr>
    </w:p>
    <w:p w:rsidR="0035778F" w:rsidRPr="0035778F" w:rsidRDefault="0035778F"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35778F" w:rsidRPr="0035778F" w:rsidRDefault="0035778F"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35778F" w:rsidRDefault="0035778F"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35778F" w:rsidRDefault="0035778F"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35778F" w:rsidRDefault="0035778F" w:rsidP="0035778F">
      <w:pPr>
        <w:tabs>
          <w:tab w:val="left" w:pos="8746"/>
          <w:tab w:val="right" w:pos="9355"/>
        </w:tabs>
        <w:spacing w:after="0" w:line="240" w:lineRule="auto"/>
        <w:rPr>
          <w:rFonts w:ascii="Times New Roman" w:eastAsia="Times New Roman" w:hAnsi="Times New Roman" w:cs="Times New Roman"/>
          <w:b/>
          <w:bCs/>
          <w:iCs/>
          <w:sz w:val="24"/>
          <w:szCs w:val="24"/>
          <w:lang w:eastAsia="ru-RU"/>
        </w:rPr>
      </w:pPr>
    </w:p>
    <w:p w:rsidR="0035778F" w:rsidRDefault="0035778F"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35778F" w:rsidRDefault="0035778F"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930664" w:rsidRDefault="00930664"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930664" w:rsidRDefault="00930664"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930664" w:rsidRDefault="00930664"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930664" w:rsidRDefault="00930664"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930664" w:rsidRDefault="00930664"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p>
    <w:p w:rsidR="0008554D" w:rsidRPr="0035778F" w:rsidRDefault="00930664" w:rsidP="0035778F">
      <w:pPr>
        <w:tabs>
          <w:tab w:val="left" w:pos="8746"/>
          <w:tab w:val="right" w:pos="9355"/>
        </w:tabs>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Орск, 2024 г.</w:t>
      </w:r>
      <w:bookmarkStart w:id="0" w:name="_GoBack"/>
      <w:bookmarkEnd w:id="0"/>
    </w:p>
    <w:p w:rsidR="0035778F" w:rsidRDefault="0035778F" w:rsidP="007533A8">
      <w:pPr>
        <w:jc w:val="center"/>
        <w:rPr>
          <w:rFonts w:ascii="Times New Roman" w:hAnsi="Times New Roman" w:cs="Times New Roman"/>
          <w:smallCaps/>
          <w:sz w:val="28"/>
          <w:szCs w:val="28"/>
        </w:rPr>
      </w:pPr>
    </w:p>
    <w:p w:rsidR="007533A8" w:rsidRDefault="007533A8" w:rsidP="007533A8">
      <w:pPr>
        <w:jc w:val="center"/>
        <w:rPr>
          <w:rFonts w:ascii="Times New Roman" w:hAnsi="Times New Roman" w:cs="Times New Roman"/>
          <w:smallCaps/>
          <w:sz w:val="28"/>
          <w:szCs w:val="28"/>
        </w:rPr>
      </w:pPr>
      <w:r>
        <w:rPr>
          <w:rFonts w:ascii="Times New Roman" w:hAnsi="Times New Roman" w:cs="Times New Roman"/>
          <w:smallCaps/>
          <w:sz w:val="28"/>
          <w:szCs w:val="28"/>
        </w:rPr>
        <w:lastRenderedPageBreak/>
        <w:t>1. Формы совместной работы детского сада и семьи по вопросам математического развития дошкольников.</w:t>
      </w:r>
    </w:p>
    <w:p w:rsidR="007533A8" w:rsidRDefault="007533A8" w:rsidP="007533A8">
      <w:pPr>
        <w:jc w:val="center"/>
        <w:rPr>
          <w:rFonts w:ascii="Times New Roman" w:hAnsi="Times New Roman" w:cs="Times New Roman"/>
          <w:smallCaps/>
          <w:sz w:val="28"/>
          <w:szCs w:val="28"/>
        </w:rPr>
      </w:pPr>
    </w:p>
    <w:p w:rsidR="00E414B0" w:rsidRPr="003D5A64" w:rsidRDefault="00E414B0" w:rsidP="00E414B0">
      <w:pPr>
        <w:pStyle w:val="a8"/>
        <w:spacing w:before="0" w:beforeAutospacing="0" w:after="0" w:afterAutospacing="0" w:line="360" w:lineRule="auto"/>
        <w:ind w:firstLine="709"/>
        <w:contextualSpacing/>
        <w:jc w:val="both"/>
        <w:rPr>
          <w:sz w:val="28"/>
        </w:rPr>
      </w:pPr>
      <w:r w:rsidRPr="003D5A64">
        <w:rPr>
          <w:sz w:val="28"/>
        </w:rPr>
        <w:t xml:space="preserve">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w:t>
      </w:r>
    </w:p>
    <w:p w:rsidR="00E414B0" w:rsidRPr="003D5A64" w:rsidRDefault="00E414B0" w:rsidP="00E414B0">
      <w:pPr>
        <w:pStyle w:val="a8"/>
        <w:spacing w:before="0" w:beforeAutospacing="0" w:after="0" w:afterAutospacing="0" w:line="360" w:lineRule="auto"/>
        <w:ind w:firstLine="709"/>
        <w:contextualSpacing/>
        <w:jc w:val="both"/>
        <w:rPr>
          <w:sz w:val="28"/>
        </w:rPr>
      </w:pPr>
      <w:r w:rsidRPr="003D5A64">
        <w:rPr>
          <w:sz w:val="28"/>
        </w:rPr>
        <w:t xml:space="preserve">Взаимодействие семьи и ДОУ играет важную роль в развитии ребенка и обеспечении преемственности дошкольной и школьной ступеней образования. </w:t>
      </w:r>
    </w:p>
    <w:p w:rsidR="009206E3" w:rsidRDefault="00E414B0" w:rsidP="00E414B0">
      <w:pPr>
        <w:pStyle w:val="a8"/>
        <w:spacing w:before="0" w:beforeAutospacing="0" w:after="0" w:afterAutospacing="0" w:line="360" w:lineRule="auto"/>
        <w:ind w:firstLine="709"/>
        <w:contextualSpacing/>
        <w:jc w:val="both"/>
        <w:rPr>
          <w:sz w:val="28"/>
        </w:rPr>
      </w:pPr>
      <w:r w:rsidRPr="003D5A64">
        <w:rPr>
          <w:sz w:val="28"/>
        </w:rPr>
        <w:t>Дошкольный возраст - это начало всестороннего ра</w:t>
      </w:r>
      <w:r w:rsidR="003D5A64">
        <w:rPr>
          <w:sz w:val="28"/>
        </w:rPr>
        <w:t xml:space="preserve">звития и формирования личности. </w:t>
      </w:r>
      <w:r w:rsidRPr="003D5A64">
        <w:rPr>
          <w:sz w:val="28"/>
        </w:rPr>
        <w:t>Программы дошкольных образовательных учреждений предусматривают физическое, умственное, нравственное, трудовое, эстетическое воспитание детей. При этом во всех вариантах программ самое серьезное внимание обращается на игровую деятельность дошкольника: «Задача обучения детей первоначальным математическим знаниям и мнениям заключается в том, чтобы выделить наиболее существенные из них, которые обеспечивали бы общее развитие способностей к самостоятельному нахождению связей в усваиваемых знаниях и умениях». Поскольку приоритет остается за семейной системой ценностей, было бы неправильно рекомендовать конкретные решения или ответы на часто задаваемые вопросы. Что можно рекомендовать- так это продуктивные общие подходы к решению проблемных ситуаций и максимально возможную информированность в любой проблемной сфере, что означает знакомство со многими источниками и их выбор с точки зрения применимости к конкретной ситуации или личности</w:t>
      </w:r>
      <w:r w:rsidR="009206E3">
        <w:rPr>
          <w:sz w:val="28"/>
        </w:rPr>
        <w:t>.</w:t>
      </w:r>
    </w:p>
    <w:p w:rsidR="00E414B0" w:rsidRPr="009206E3" w:rsidRDefault="009206E3" w:rsidP="009206E3">
      <w:pPr>
        <w:pStyle w:val="a8"/>
        <w:spacing w:before="0" w:beforeAutospacing="0" w:after="0" w:afterAutospacing="0" w:line="360" w:lineRule="auto"/>
        <w:ind w:firstLine="709"/>
        <w:contextualSpacing/>
        <w:jc w:val="both"/>
        <w:rPr>
          <w:sz w:val="28"/>
        </w:rPr>
      </w:pPr>
      <w:r w:rsidRPr="009206E3">
        <w:rPr>
          <w:sz w:val="28"/>
        </w:rPr>
        <w:t>День открытых дверей, являясь достаточно распрост</w:t>
      </w:r>
      <w:r w:rsidRPr="009206E3">
        <w:rPr>
          <w:sz w:val="28"/>
        </w:rPr>
        <w:softHyphen/>
        <w:t>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w:t>
      </w:r>
      <w:r w:rsidRPr="009206E3">
        <w:rPr>
          <w:sz w:val="28"/>
        </w:rPr>
        <w:softHyphen/>
        <w:t xml:space="preserve">ной работы, заинтересовать ею и привлечь к участию. Проводится как экскурсия по дошкольному учреждению с посещением группы, где воспитываются дети </w:t>
      </w:r>
      <w:r w:rsidRPr="009206E3">
        <w:rPr>
          <w:sz w:val="28"/>
        </w:rPr>
        <w:lastRenderedPageBreak/>
        <w:t>пришед</w:t>
      </w:r>
      <w:r w:rsidRPr="009206E3">
        <w:rPr>
          <w:sz w:val="28"/>
        </w:rPr>
        <w:softHyphen/>
        <w:t>ших родителей. Можно показать фрагмент работы до</w:t>
      </w:r>
      <w:r w:rsidRPr="009206E3">
        <w:rPr>
          <w:sz w:val="28"/>
        </w:rPr>
        <w:softHyphen/>
        <w:t>школьного учреждения (коллективный труд детей, сборы на прогулку и др.). После экскурсии и просмотра заведующая или методист беседуют с родителями, выслушивает впечатления, отвечают на возникшие вопросы.</w:t>
      </w:r>
      <w:r w:rsidR="00E414B0" w:rsidRPr="009206E3">
        <w:rPr>
          <w:sz w:val="28"/>
        </w:rPr>
        <w:t xml:space="preserve"> </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xml:space="preserve">Основными </w:t>
      </w:r>
      <w:r w:rsidRPr="00E414B0">
        <w:rPr>
          <w:iCs/>
          <w:sz w:val="28"/>
        </w:rPr>
        <w:t>формами</w:t>
      </w:r>
      <w:r w:rsidRPr="00E414B0">
        <w:rPr>
          <w:sz w:val="28"/>
        </w:rPr>
        <w:t xml:space="preserve"> совместной работы детского сада и семьи по вопросам математического развития детей являют</w:t>
      </w:r>
      <w:r w:rsidRPr="00E414B0">
        <w:rPr>
          <w:sz w:val="28"/>
        </w:rPr>
        <w:softHyphen/>
        <w:t>ся</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доклады и сообщения на родительских собраниях и кон</w:t>
      </w:r>
      <w:r w:rsidRPr="00E414B0">
        <w:rPr>
          <w:sz w:val="28"/>
        </w:rPr>
        <w:softHyphen/>
        <w:t>ференциях;</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организация выставок наглядных пособий с опи</w:t>
      </w:r>
      <w:r w:rsidRPr="00E414B0">
        <w:rPr>
          <w:sz w:val="28"/>
        </w:rPr>
        <w:softHyphen/>
        <w:t>санием их использования;</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открытые занятия по математике для родителей;</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групповые и индивидуальные консультации,</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беседы,</w:t>
      </w:r>
    </w:p>
    <w:p w:rsidR="007533A8" w:rsidRPr="00E414B0" w:rsidRDefault="007533A8" w:rsidP="00E414B0">
      <w:pPr>
        <w:pStyle w:val="a8"/>
        <w:spacing w:before="0" w:beforeAutospacing="0" w:after="0" w:afterAutospacing="0" w:line="360" w:lineRule="auto"/>
        <w:ind w:firstLine="709"/>
        <w:contextualSpacing/>
        <w:jc w:val="both"/>
        <w:rPr>
          <w:sz w:val="28"/>
        </w:rPr>
      </w:pPr>
      <w:r w:rsidRPr="00E414B0">
        <w:rPr>
          <w:sz w:val="28"/>
        </w:rPr>
        <w:t>-  передвижные папки и т. п.</w:t>
      </w:r>
    </w:p>
    <w:p w:rsidR="003D5A64" w:rsidRDefault="007533A8" w:rsidP="00E333C3">
      <w:pPr>
        <w:pStyle w:val="a8"/>
        <w:spacing w:before="0" w:beforeAutospacing="0" w:after="0" w:afterAutospacing="0" w:line="360" w:lineRule="auto"/>
        <w:ind w:firstLine="709"/>
        <w:contextualSpacing/>
        <w:jc w:val="both"/>
        <w:rPr>
          <w:sz w:val="28"/>
        </w:rPr>
      </w:pPr>
      <w:r w:rsidRPr="00E414B0">
        <w:rPr>
          <w:sz w:val="28"/>
        </w:rPr>
        <w:t>Основные направления в работе с родителями, в том числе и те, которые относятся к формированию у детей элемен</w:t>
      </w:r>
      <w:r w:rsidRPr="00E414B0">
        <w:rPr>
          <w:sz w:val="28"/>
        </w:rPr>
        <w:softHyphen/>
        <w:t>тарных математических понятий, представлены в годовом плане дошкольного учреждения. При его составлении при</w:t>
      </w:r>
      <w:r w:rsidRPr="00E414B0">
        <w:rPr>
          <w:sz w:val="28"/>
        </w:rPr>
        <w:softHyphen/>
        <w:t>нимают во внимание конкретные условия жизни и воспита</w:t>
      </w:r>
      <w:r w:rsidRPr="00E414B0">
        <w:rPr>
          <w:sz w:val="28"/>
        </w:rPr>
        <w:softHyphen/>
        <w:t>ния детей в семьях, их возрастные и индивидуальные особенности. План работы обсуждается и утверждается на пе</w:t>
      </w:r>
      <w:r w:rsidRPr="00E414B0">
        <w:rPr>
          <w:sz w:val="28"/>
        </w:rPr>
        <w:softHyphen/>
        <w:t xml:space="preserve">дагогическом совете. </w:t>
      </w:r>
      <w:r w:rsidR="00E414B0" w:rsidRPr="00E414B0">
        <w:rPr>
          <w:sz w:val="28"/>
        </w:rPr>
        <w:t>Собственно,</w:t>
      </w:r>
      <w:r w:rsidRPr="00E414B0">
        <w:rPr>
          <w:sz w:val="28"/>
        </w:rPr>
        <w:t xml:space="preserve"> вопросов математического развития детей в годовых планах дошкольного учреждения немного, но освещение уровня их математического разви</w:t>
      </w:r>
      <w:r w:rsidRPr="00E414B0">
        <w:rPr>
          <w:sz w:val="28"/>
        </w:rPr>
        <w:softHyphen/>
        <w:t>тия предусматривается в связи с обсуждением различных проблем. Например, подготовка детей к школе, организация прогулок и экскурсий с детьми, возрастные и индивидуаль</w:t>
      </w:r>
      <w:r w:rsidRPr="00E414B0">
        <w:rPr>
          <w:sz w:val="28"/>
        </w:rPr>
        <w:softHyphen/>
        <w:t xml:space="preserve">ные особенности детей младшего (среднего или старшего) дошкольного возраста; значение игры </w:t>
      </w:r>
      <w:r w:rsidR="00E333C3">
        <w:rPr>
          <w:sz w:val="28"/>
        </w:rPr>
        <w:t>в жизни ребенка и многое другое.</w:t>
      </w:r>
    </w:p>
    <w:p w:rsidR="00E333C3" w:rsidRPr="00E333C3" w:rsidRDefault="00E333C3" w:rsidP="00E333C3">
      <w:pPr>
        <w:pStyle w:val="a8"/>
        <w:spacing w:before="0" w:beforeAutospacing="0" w:after="0" w:afterAutospacing="0" w:line="360" w:lineRule="auto"/>
        <w:ind w:firstLine="709"/>
        <w:contextualSpacing/>
        <w:jc w:val="both"/>
        <w:rPr>
          <w:sz w:val="28"/>
        </w:rPr>
      </w:pPr>
      <w:r w:rsidRPr="00E333C3">
        <w:rPr>
          <w:sz w:val="28"/>
        </w:rPr>
        <w:t>Наиболее распространенная форма индивидуальной ра</w:t>
      </w:r>
      <w:r w:rsidRPr="00E333C3">
        <w:rPr>
          <w:sz w:val="28"/>
        </w:rPr>
        <w:softHyphen/>
        <w:t>боты с семьей — беседы. Их можно проводить, когда роди</w:t>
      </w:r>
      <w:r w:rsidRPr="00E333C3">
        <w:rPr>
          <w:sz w:val="28"/>
        </w:rPr>
        <w:softHyphen/>
        <w:t>тели приводят и забирают детей из детского сада, а также во время посещения воспитателем семьи ребенка. Эта фор</w:t>
      </w:r>
      <w:r w:rsidRPr="00E333C3">
        <w:rPr>
          <w:sz w:val="28"/>
        </w:rPr>
        <w:softHyphen/>
        <w:t>ма работы требует от педагога большого такта, умения, компетентности. Чтобы вызвать у родителей доверие и же</w:t>
      </w:r>
      <w:r w:rsidRPr="00E333C3">
        <w:rPr>
          <w:sz w:val="28"/>
        </w:rPr>
        <w:softHyphen/>
        <w:t xml:space="preserve">лание прислушаться к предложениям </w:t>
      </w:r>
      <w:r w:rsidRPr="00E333C3">
        <w:rPr>
          <w:sz w:val="28"/>
        </w:rPr>
        <w:lastRenderedPageBreak/>
        <w:t>педагога, беседу сле</w:t>
      </w:r>
      <w:r w:rsidRPr="00E333C3">
        <w:rPr>
          <w:sz w:val="28"/>
        </w:rPr>
        <w:softHyphen/>
        <w:t>дует начинать с констатации успехов ребенка. При этом высказывания педагога должны быть аргументированны</w:t>
      </w:r>
      <w:r w:rsidRPr="00E333C3">
        <w:rPr>
          <w:sz w:val="28"/>
        </w:rPr>
        <w:softHyphen/>
        <w:t>ми, доказательными, а еще лучше — наглядными. Можно показать тетрадь по математике, карточку, заполненную самим ребенком, магнитофонную запись беседы с ребен</w:t>
      </w:r>
      <w:r w:rsidRPr="00E333C3">
        <w:rPr>
          <w:sz w:val="28"/>
        </w:rPr>
        <w:softHyphen/>
        <w:t>ком и т.п.</w:t>
      </w:r>
    </w:p>
    <w:p w:rsidR="00E333C3" w:rsidRPr="00E333C3" w:rsidRDefault="00E333C3" w:rsidP="00E333C3">
      <w:pPr>
        <w:pStyle w:val="a8"/>
        <w:spacing w:before="0" w:beforeAutospacing="0" w:after="0" w:afterAutospacing="0" w:line="360" w:lineRule="auto"/>
        <w:ind w:firstLine="709"/>
        <w:contextualSpacing/>
        <w:jc w:val="both"/>
        <w:rPr>
          <w:sz w:val="28"/>
        </w:rPr>
      </w:pPr>
      <w:r w:rsidRPr="00E333C3">
        <w:rPr>
          <w:sz w:val="28"/>
        </w:rPr>
        <w:t>В беседе с родителями педагог уточняет, с кем из членов семьи ребенок бывает чаще, какие методы используются в семейном воспитании, в частности по формированию эле</w:t>
      </w:r>
      <w:r w:rsidRPr="00E333C3">
        <w:rPr>
          <w:sz w:val="28"/>
        </w:rPr>
        <w:softHyphen/>
        <w:t>ментарных математических представлений. Ненавязчиво пе</w:t>
      </w:r>
      <w:r w:rsidRPr="00E333C3">
        <w:rPr>
          <w:sz w:val="28"/>
        </w:rPr>
        <w:softHyphen/>
        <w:t>дагог должен дать свои конкретные рекомендации, как эф</w:t>
      </w:r>
      <w:r w:rsidRPr="00E333C3">
        <w:rPr>
          <w:sz w:val="28"/>
        </w:rPr>
        <w:softHyphen/>
        <w:t>фективнее знакомить детей с такими понятиями, как количество, форма, размер, пространство, время. Педагог для этой беседы готовит специальную литературу, учебники и оставляет их на некоторое время в семье ребенка для изуче</w:t>
      </w:r>
      <w:r w:rsidRPr="00E333C3">
        <w:rPr>
          <w:sz w:val="28"/>
        </w:rPr>
        <w:softHyphen/>
        <w:t xml:space="preserve">ния: например, </w:t>
      </w:r>
      <w:r w:rsidRPr="00E333C3">
        <w:rPr>
          <w:iCs/>
          <w:sz w:val="28"/>
        </w:rPr>
        <w:t>Житомирский В.</w:t>
      </w:r>
      <w:r>
        <w:rPr>
          <w:iCs/>
          <w:sz w:val="28"/>
        </w:rPr>
        <w:t xml:space="preserve"> Г.,</w:t>
      </w:r>
      <w:r w:rsidRPr="00E333C3">
        <w:rPr>
          <w:iCs/>
          <w:sz w:val="28"/>
        </w:rPr>
        <w:t xml:space="preserve"> Левинова</w:t>
      </w:r>
      <w:r>
        <w:rPr>
          <w:iCs/>
          <w:sz w:val="28"/>
        </w:rPr>
        <w:t xml:space="preserve"> </w:t>
      </w:r>
      <w:r w:rsidRPr="00E333C3">
        <w:rPr>
          <w:iCs/>
          <w:sz w:val="28"/>
        </w:rPr>
        <w:t>Л</w:t>
      </w:r>
      <w:r>
        <w:rPr>
          <w:iCs/>
          <w:sz w:val="28"/>
        </w:rPr>
        <w:t xml:space="preserve">. </w:t>
      </w:r>
      <w:r w:rsidRPr="00E333C3">
        <w:rPr>
          <w:iCs/>
          <w:sz w:val="28"/>
        </w:rPr>
        <w:t>А., Сатир Г.</w:t>
      </w:r>
      <w:r>
        <w:rPr>
          <w:iCs/>
          <w:sz w:val="28"/>
        </w:rPr>
        <w:t xml:space="preserve"> </w:t>
      </w:r>
      <w:r w:rsidRPr="00E333C3">
        <w:rPr>
          <w:iCs/>
          <w:sz w:val="28"/>
        </w:rPr>
        <w:t xml:space="preserve">В. </w:t>
      </w:r>
      <w:r w:rsidRPr="00E333C3">
        <w:rPr>
          <w:sz w:val="28"/>
        </w:rPr>
        <w:t>При</w:t>
      </w:r>
      <w:r w:rsidRPr="00E333C3">
        <w:rPr>
          <w:sz w:val="28"/>
        </w:rPr>
        <w:softHyphen/>
        <w:t>ключения Кубарика и Томатика, или Веселая ма</w:t>
      </w:r>
      <w:r>
        <w:rPr>
          <w:sz w:val="28"/>
        </w:rPr>
        <w:t>тематика.</w:t>
      </w:r>
      <w:r w:rsidRPr="00E333C3">
        <w:rPr>
          <w:sz w:val="28"/>
        </w:rPr>
        <w:t xml:space="preserve"> </w:t>
      </w:r>
      <w:r w:rsidRPr="00E333C3">
        <w:rPr>
          <w:iCs/>
          <w:sz w:val="28"/>
        </w:rPr>
        <w:t>Щербакова Е.</w:t>
      </w:r>
      <w:r>
        <w:rPr>
          <w:iCs/>
          <w:sz w:val="28"/>
        </w:rPr>
        <w:t xml:space="preserve"> </w:t>
      </w:r>
      <w:r w:rsidRPr="00E333C3">
        <w:rPr>
          <w:iCs/>
          <w:sz w:val="28"/>
        </w:rPr>
        <w:t xml:space="preserve">И. </w:t>
      </w:r>
      <w:r>
        <w:rPr>
          <w:sz w:val="28"/>
        </w:rPr>
        <w:t>О математике малы</w:t>
      </w:r>
      <w:r>
        <w:rPr>
          <w:sz w:val="28"/>
        </w:rPr>
        <w:softHyphen/>
        <w:t>шам. Д</w:t>
      </w:r>
      <w:r w:rsidRPr="00E333C3">
        <w:rPr>
          <w:sz w:val="28"/>
        </w:rPr>
        <w:t>идактические игры и уп</w:t>
      </w:r>
      <w:r w:rsidRPr="00E333C3">
        <w:rPr>
          <w:sz w:val="28"/>
        </w:rPr>
        <w:softHyphen/>
        <w:t>ражнения по сенсорному воспитанию дошкольник</w:t>
      </w:r>
      <w:r>
        <w:rPr>
          <w:sz w:val="28"/>
        </w:rPr>
        <w:t>ов</w:t>
      </w:r>
      <w:r w:rsidRPr="00E333C3">
        <w:rPr>
          <w:sz w:val="28"/>
        </w:rPr>
        <w:t>.</w:t>
      </w:r>
    </w:p>
    <w:p w:rsidR="00E333C3" w:rsidRPr="00234CC4" w:rsidRDefault="00E333C3" w:rsidP="00234CC4">
      <w:pPr>
        <w:pStyle w:val="a8"/>
        <w:spacing w:before="0" w:beforeAutospacing="0" w:after="0" w:afterAutospacing="0" w:line="360" w:lineRule="auto"/>
        <w:ind w:firstLine="709"/>
        <w:contextualSpacing/>
        <w:jc w:val="both"/>
        <w:rPr>
          <w:sz w:val="28"/>
        </w:rPr>
      </w:pPr>
      <w:r w:rsidRPr="00234CC4">
        <w:rPr>
          <w:sz w:val="28"/>
        </w:rPr>
        <w:t>Разговаривая с родителями, педагог внимательно при</w:t>
      </w:r>
      <w:r w:rsidRPr="00234CC4">
        <w:rPr>
          <w:sz w:val="28"/>
        </w:rPr>
        <w:softHyphen/>
        <w:t>слушивается к тому, что их волнует, тревожит.</w:t>
      </w:r>
    </w:p>
    <w:p w:rsidR="006D008C" w:rsidRDefault="00E333C3" w:rsidP="00234CC4">
      <w:pPr>
        <w:pStyle w:val="a8"/>
        <w:spacing w:before="0" w:beforeAutospacing="0" w:after="0" w:afterAutospacing="0" w:line="360" w:lineRule="auto"/>
        <w:ind w:firstLine="709"/>
        <w:contextualSpacing/>
        <w:jc w:val="both"/>
        <w:rPr>
          <w:sz w:val="28"/>
        </w:rPr>
      </w:pPr>
      <w:r w:rsidRPr="00234CC4">
        <w:rPr>
          <w:sz w:val="28"/>
        </w:rPr>
        <w:t>Наряду с этими формами совместной работы детского сада и семьи большое значение имеет посещение родителями занятий, разных режимных моментов в детском саду. На за</w:t>
      </w:r>
      <w:r w:rsidRPr="00234CC4">
        <w:rPr>
          <w:sz w:val="28"/>
        </w:rPr>
        <w:softHyphen/>
        <w:t>нятиях по математике педагог дает возможность родителям увидеть достижения своего ребенка, а также овладеть от</w:t>
      </w:r>
      <w:r w:rsidRPr="00234CC4">
        <w:rPr>
          <w:sz w:val="28"/>
        </w:rPr>
        <w:softHyphen/>
        <w:t>дельными методическими приемами формирования у де</w:t>
      </w:r>
      <w:r w:rsidRPr="00234CC4">
        <w:rPr>
          <w:sz w:val="28"/>
        </w:rPr>
        <w:softHyphen/>
        <w:t>тей элементарных математических представлений. После занятия нужно обсудить с родителями, что следует пере</w:t>
      </w:r>
      <w:r w:rsidRPr="00234CC4">
        <w:rPr>
          <w:sz w:val="28"/>
        </w:rPr>
        <w:softHyphen/>
        <w:t>нести в практику семейного воспитания, какие еще ме</w:t>
      </w:r>
      <w:r w:rsidRPr="00234CC4">
        <w:rPr>
          <w:sz w:val="28"/>
        </w:rPr>
        <w:softHyphen/>
        <w:t>тоды можно использовать в индивидуальной работе с ре</w:t>
      </w:r>
      <w:r w:rsidRPr="00234CC4">
        <w:rPr>
          <w:sz w:val="28"/>
        </w:rPr>
        <w:softHyphen/>
        <w:t>бенком дома.</w:t>
      </w:r>
      <w:r w:rsidR="009206E3" w:rsidRPr="00234CC4">
        <w:rPr>
          <w:sz w:val="28"/>
        </w:rPr>
        <w:t xml:space="preserve"> Из сравнительно новых форм сотрудничества детского сада с семьей следует</w:t>
      </w:r>
      <w:r w:rsidR="00234CC4">
        <w:rPr>
          <w:sz w:val="28"/>
        </w:rPr>
        <w:t xml:space="preserve"> отметить </w:t>
      </w:r>
      <w:r w:rsidR="009206E3" w:rsidRPr="00234CC4">
        <w:rPr>
          <w:sz w:val="28"/>
        </w:rPr>
        <w:t>спор</w:t>
      </w:r>
      <w:r w:rsidR="00234CC4">
        <w:rPr>
          <w:sz w:val="28"/>
        </w:rPr>
        <w:t xml:space="preserve">тивные развлечения, </w:t>
      </w:r>
      <w:r w:rsidR="009206E3" w:rsidRPr="00234CC4">
        <w:rPr>
          <w:sz w:val="28"/>
        </w:rPr>
        <w:t>подготовки спектаклей, собрания в форме «Давай</w:t>
      </w:r>
      <w:r w:rsidR="009206E3" w:rsidRPr="00234CC4">
        <w:rPr>
          <w:sz w:val="28"/>
        </w:rPr>
        <w:softHyphen/>
        <w:t>те знакомит</w:t>
      </w:r>
      <w:r w:rsidR="00234CC4">
        <w:rPr>
          <w:sz w:val="28"/>
        </w:rPr>
        <w:t>ься», «День добрых дел», вечера вопросов и ответов. Важно только избегать формализма.</w:t>
      </w:r>
    </w:p>
    <w:p w:rsidR="006D008C" w:rsidRDefault="006D008C" w:rsidP="006D008C">
      <w:pPr>
        <w:pStyle w:val="a8"/>
        <w:spacing w:before="0" w:beforeAutospacing="0" w:after="0" w:afterAutospacing="0" w:line="360" w:lineRule="auto"/>
        <w:contextualSpacing/>
        <w:jc w:val="center"/>
        <w:rPr>
          <w:sz w:val="28"/>
        </w:rPr>
      </w:pPr>
      <w:r>
        <w:rPr>
          <w:sz w:val="28"/>
        </w:rPr>
        <w:t xml:space="preserve">2. </w:t>
      </w:r>
      <w:r w:rsidR="009206E3">
        <w:rPr>
          <w:sz w:val="28"/>
        </w:rPr>
        <w:t>Ориентировочное</w:t>
      </w:r>
      <w:r>
        <w:rPr>
          <w:sz w:val="28"/>
        </w:rPr>
        <w:t xml:space="preserve"> содержание</w:t>
      </w:r>
      <w:r w:rsidR="009206E3">
        <w:rPr>
          <w:sz w:val="28"/>
        </w:rPr>
        <w:t xml:space="preserve"> занятий и бесед родителей с детьми.</w:t>
      </w:r>
    </w:p>
    <w:p w:rsidR="009206E3" w:rsidRDefault="009206E3" w:rsidP="006D008C">
      <w:pPr>
        <w:pStyle w:val="a8"/>
        <w:spacing w:before="0" w:beforeAutospacing="0" w:after="0" w:afterAutospacing="0" w:line="360" w:lineRule="auto"/>
        <w:contextualSpacing/>
        <w:jc w:val="center"/>
        <w:rPr>
          <w:sz w:val="28"/>
        </w:rPr>
      </w:pPr>
    </w:p>
    <w:p w:rsidR="009E1267" w:rsidRPr="009E1267" w:rsidRDefault="009E1267" w:rsidP="009E1267">
      <w:pPr>
        <w:pStyle w:val="a8"/>
        <w:spacing w:before="0" w:beforeAutospacing="0" w:after="0" w:afterAutospacing="0" w:line="360" w:lineRule="auto"/>
        <w:ind w:firstLine="709"/>
        <w:contextualSpacing/>
        <w:jc w:val="both"/>
        <w:rPr>
          <w:sz w:val="28"/>
        </w:rPr>
      </w:pPr>
      <w:r w:rsidRPr="009E1267">
        <w:rPr>
          <w:sz w:val="28"/>
        </w:rPr>
        <w:lastRenderedPageBreak/>
        <w:t>Математическое развитие ребенка в семье осуществля</w:t>
      </w:r>
      <w:r w:rsidRPr="009E1267">
        <w:rPr>
          <w:sz w:val="28"/>
        </w:rPr>
        <w:softHyphen/>
        <w:t>ется под руководством взрослых постепенно, в процессе систематических занятий, направленных на ознакомле</w:t>
      </w:r>
      <w:r w:rsidRPr="009E1267">
        <w:rPr>
          <w:sz w:val="28"/>
        </w:rPr>
        <w:softHyphen/>
        <w:t>ние с количественными, пространственными, временными отношениям. Занятия могут проходить в форме игры, бесе</w:t>
      </w:r>
      <w:r w:rsidRPr="009E1267">
        <w:rPr>
          <w:sz w:val="28"/>
        </w:rPr>
        <w:softHyphen/>
        <w:t>ды, рассказов и объяснений взрослого, а также организации практических действий самих детей (накладывания, прикла</w:t>
      </w:r>
      <w:r w:rsidRPr="009E1267">
        <w:rPr>
          <w:sz w:val="28"/>
        </w:rPr>
        <w:softHyphen/>
        <w:t>дывания, измерения, вырезания, конструирования, пере</w:t>
      </w:r>
      <w:r w:rsidRPr="009E1267">
        <w:rPr>
          <w:sz w:val="28"/>
        </w:rPr>
        <w:softHyphen/>
        <w:t>считывания, письма, штриховки и др.). В результате этого у ребенка формируются знания о том, что окружающий мир наполнен множеством звуков, движений, предметов. Все эти множества отличаются по своей природе, количеству, фор</w:t>
      </w:r>
      <w:r w:rsidRPr="009E1267">
        <w:rPr>
          <w:sz w:val="28"/>
        </w:rPr>
        <w:softHyphen/>
        <w:t>ме, размеру, расположением в пространстве. Чем точнее, полнее у детей эти знания, тем глубже они понимают окру</w:t>
      </w:r>
      <w:r w:rsidRPr="009E1267">
        <w:rPr>
          <w:sz w:val="28"/>
        </w:rPr>
        <w:softHyphen/>
        <w:t>жающую действительность.</w:t>
      </w:r>
    </w:p>
    <w:p w:rsidR="009E1267" w:rsidRPr="009E1267" w:rsidRDefault="009E1267" w:rsidP="009E1267">
      <w:pPr>
        <w:pStyle w:val="a8"/>
        <w:spacing w:before="0" w:beforeAutospacing="0" w:after="0" w:afterAutospacing="0" w:line="360" w:lineRule="auto"/>
        <w:ind w:firstLine="709"/>
        <w:contextualSpacing/>
        <w:jc w:val="both"/>
        <w:rPr>
          <w:sz w:val="28"/>
        </w:rPr>
      </w:pPr>
      <w:r w:rsidRPr="009E1267">
        <w:rPr>
          <w:sz w:val="28"/>
        </w:rPr>
        <w:t>Одновременно с приобретением знаний у ребенка раз</w:t>
      </w:r>
      <w:r w:rsidRPr="009E1267">
        <w:rPr>
          <w:sz w:val="28"/>
        </w:rPr>
        <w:softHyphen/>
        <w:t>виваются умения сравнивать отдельные предметы и мно</w:t>
      </w:r>
      <w:r w:rsidRPr="009E1267">
        <w:rPr>
          <w:sz w:val="28"/>
        </w:rPr>
        <w:softHyphen/>
        <w:t>жества, выделять их основные особенности и качества, группировать (объединять) по этим признакам. Оперируя разными множествами (предметами, игрушками), ребе</w:t>
      </w:r>
      <w:r w:rsidRPr="009E1267">
        <w:rPr>
          <w:sz w:val="28"/>
        </w:rPr>
        <w:softHyphen/>
        <w:t xml:space="preserve">нок учится выяснять равенство и неравенство множеств, называть количество определенными словами: </w:t>
      </w:r>
      <w:r w:rsidRPr="009E1267">
        <w:rPr>
          <w:iCs/>
          <w:sz w:val="28"/>
        </w:rPr>
        <w:t>больше, мень</w:t>
      </w:r>
      <w:r w:rsidRPr="009E1267">
        <w:rPr>
          <w:iCs/>
          <w:sz w:val="28"/>
        </w:rPr>
        <w:softHyphen/>
        <w:t xml:space="preserve">ше, поровну. </w:t>
      </w:r>
      <w:r w:rsidRPr="009E1267">
        <w:rPr>
          <w:sz w:val="28"/>
        </w:rPr>
        <w:t>Сравнение конкретных множеств готовит ре</w:t>
      </w:r>
      <w:r w:rsidRPr="009E1267">
        <w:rPr>
          <w:sz w:val="28"/>
        </w:rPr>
        <w:softHyphen/>
        <w:t>бенка к усвоению в будущем понятия числа.</w:t>
      </w:r>
    </w:p>
    <w:p w:rsidR="009E1267" w:rsidRPr="009E1267" w:rsidRDefault="009E1267" w:rsidP="009E1267">
      <w:pPr>
        <w:pStyle w:val="a8"/>
        <w:spacing w:before="0" w:beforeAutospacing="0" w:after="0" w:afterAutospacing="0" w:line="360" w:lineRule="auto"/>
        <w:ind w:firstLine="709"/>
        <w:contextualSpacing/>
        <w:jc w:val="both"/>
        <w:rPr>
          <w:sz w:val="28"/>
        </w:rPr>
      </w:pPr>
      <w:r w:rsidRPr="009E1267">
        <w:rPr>
          <w:sz w:val="28"/>
        </w:rPr>
        <w:t>Содержание и методика проведения занятий в семье зависят прежде всего от уровня развития ребенка. Основ</w:t>
      </w:r>
      <w:r w:rsidRPr="009E1267">
        <w:rPr>
          <w:sz w:val="28"/>
        </w:rPr>
        <w:softHyphen/>
        <w:t>ные принципы организации занятий с детьми в семье — это доступность предложенного материала, последователь</w:t>
      </w:r>
      <w:r w:rsidRPr="009E1267">
        <w:rPr>
          <w:sz w:val="28"/>
        </w:rPr>
        <w:softHyphen/>
        <w:t>ность, систематичность в работе, широкое использование наглядности, особенно в младшем и среднем дошколь</w:t>
      </w:r>
      <w:r w:rsidRPr="009E1267">
        <w:rPr>
          <w:sz w:val="28"/>
        </w:rPr>
        <w:softHyphen/>
        <w:t>ном возрасте, заинтересованность и активность самих детей.</w:t>
      </w:r>
    </w:p>
    <w:p w:rsidR="009E1267" w:rsidRPr="009E1267" w:rsidRDefault="009E1267" w:rsidP="009E1267">
      <w:pPr>
        <w:pStyle w:val="a8"/>
        <w:spacing w:before="0" w:beforeAutospacing="0" w:after="0" w:afterAutospacing="0" w:line="360" w:lineRule="auto"/>
        <w:ind w:firstLine="709"/>
        <w:contextualSpacing/>
        <w:jc w:val="both"/>
        <w:rPr>
          <w:sz w:val="28"/>
        </w:rPr>
      </w:pPr>
      <w:r w:rsidRPr="009E1267">
        <w:rPr>
          <w:sz w:val="28"/>
        </w:rPr>
        <w:t>Для занятий с детьми у родителей должен быть та</w:t>
      </w:r>
      <w:r w:rsidRPr="009E1267">
        <w:rPr>
          <w:sz w:val="28"/>
        </w:rPr>
        <w:softHyphen/>
        <w:t>кой материал: мелкие предметы, игрушки (матрешки, кубики, палочки, пуговицы); карточки, а также силуэты птичек, зверей, фруктов, овощей; геометрические фигуры (круг, куб, шар, квадрат, цилиндр, треугольник, ромб и др.), разные по цвету и размеру.</w:t>
      </w:r>
    </w:p>
    <w:p w:rsidR="00E333C3" w:rsidRDefault="009E1267" w:rsidP="006D008C">
      <w:pPr>
        <w:pStyle w:val="a8"/>
        <w:spacing w:before="0" w:beforeAutospacing="0" w:after="0" w:afterAutospacing="0" w:line="360" w:lineRule="auto"/>
        <w:ind w:firstLine="709"/>
        <w:contextualSpacing/>
        <w:jc w:val="both"/>
        <w:rPr>
          <w:sz w:val="28"/>
        </w:rPr>
      </w:pPr>
      <w:r w:rsidRPr="009E1267">
        <w:rPr>
          <w:sz w:val="28"/>
        </w:rPr>
        <w:t>Материал для каждого занятия родители подбирают в со</w:t>
      </w:r>
      <w:r w:rsidRPr="009E1267">
        <w:rPr>
          <w:sz w:val="28"/>
        </w:rPr>
        <w:softHyphen/>
        <w:t xml:space="preserve">ответствии с целью обучения и предлагают ребенку именно тот, который нужен для этого </w:t>
      </w:r>
      <w:r w:rsidRPr="009E1267">
        <w:rPr>
          <w:sz w:val="28"/>
        </w:rPr>
        <w:lastRenderedPageBreak/>
        <w:t>занятия. Во время прогулок можно обратить внима</w:t>
      </w:r>
      <w:r w:rsidRPr="009E1267">
        <w:rPr>
          <w:sz w:val="28"/>
        </w:rPr>
        <w:softHyphen/>
        <w:t>ние детей на красивую шишку. «Сколько ты нашел ши</w:t>
      </w:r>
      <w:r w:rsidRPr="009E1267">
        <w:rPr>
          <w:sz w:val="28"/>
        </w:rPr>
        <w:softHyphen/>
        <w:t>шек?» — «Одну». «А посмотри под этим деревом сколько их!» — «Много». «Давай все соберем... Сколько осталось под деревом?» — «Ни одной не осталось». И так далее. Важно, чтобы родители побуждали ребенка к самостоя</w:t>
      </w:r>
      <w:r w:rsidRPr="009E1267">
        <w:rPr>
          <w:sz w:val="28"/>
        </w:rPr>
        <w:softHyphen/>
        <w:t>тельной умственной деятельности, учили его логически мыс</w:t>
      </w:r>
      <w:r w:rsidRPr="009E1267">
        <w:rPr>
          <w:sz w:val="28"/>
        </w:rPr>
        <w:softHyphen/>
        <w:t>лить. А для этого совсем не обязательны специальные упраж</w:t>
      </w:r>
      <w:r w:rsidRPr="009E1267">
        <w:rPr>
          <w:sz w:val="28"/>
        </w:rPr>
        <w:softHyphen/>
        <w:t>нения. Можно использовать любые наблюдения, ра</w:t>
      </w:r>
      <w:r w:rsidR="006D008C">
        <w:rPr>
          <w:sz w:val="28"/>
        </w:rPr>
        <w:t>знообраз</w:t>
      </w:r>
      <w:r w:rsidR="006D008C">
        <w:rPr>
          <w:sz w:val="28"/>
        </w:rPr>
        <w:softHyphen/>
        <w:t>ные игры, беседы</w:t>
      </w:r>
      <w:r w:rsidRPr="009E1267">
        <w:rPr>
          <w:sz w:val="28"/>
        </w:rPr>
        <w:t>, важно учитывать</w:t>
      </w:r>
      <w:r w:rsidR="006D008C">
        <w:rPr>
          <w:sz w:val="28"/>
        </w:rPr>
        <w:t xml:space="preserve"> имеющийся у него опыт и знание.</w:t>
      </w:r>
    </w:p>
    <w:p w:rsidR="006D008C" w:rsidRDefault="006D008C" w:rsidP="006D008C">
      <w:pPr>
        <w:pStyle w:val="a8"/>
        <w:spacing w:before="0" w:beforeAutospacing="0" w:after="0" w:afterAutospacing="0" w:line="360" w:lineRule="auto"/>
        <w:ind w:firstLine="709"/>
        <w:contextualSpacing/>
        <w:jc w:val="center"/>
        <w:rPr>
          <w:sz w:val="28"/>
        </w:rPr>
      </w:pPr>
    </w:p>
    <w:p w:rsidR="006D008C" w:rsidRPr="009E1267" w:rsidRDefault="006D008C" w:rsidP="006D008C">
      <w:pPr>
        <w:pStyle w:val="a8"/>
        <w:spacing w:before="0" w:beforeAutospacing="0" w:after="0" w:afterAutospacing="0" w:line="360" w:lineRule="auto"/>
        <w:ind w:firstLine="709"/>
        <w:contextualSpacing/>
        <w:jc w:val="both"/>
        <w:rPr>
          <w:sz w:val="28"/>
        </w:rPr>
      </w:pPr>
    </w:p>
    <w:p w:rsidR="00E333C3" w:rsidRP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E333C3" w:rsidRDefault="00E333C3" w:rsidP="00E333C3">
      <w:pPr>
        <w:pStyle w:val="a8"/>
        <w:spacing w:before="0" w:beforeAutospacing="0" w:after="0" w:afterAutospacing="0" w:line="360" w:lineRule="auto"/>
        <w:ind w:firstLine="709"/>
        <w:contextualSpacing/>
        <w:jc w:val="both"/>
        <w:rPr>
          <w:sz w:val="28"/>
        </w:rPr>
      </w:pPr>
    </w:p>
    <w:p w:rsidR="003D5A64" w:rsidRDefault="003D5A64" w:rsidP="00E414B0">
      <w:pPr>
        <w:pStyle w:val="a8"/>
        <w:spacing w:before="0" w:beforeAutospacing="0" w:after="0" w:afterAutospacing="0" w:line="360" w:lineRule="auto"/>
        <w:ind w:firstLine="709"/>
        <w:contextualSpacing/>
        <w:jc w:val="both"/>
        <w:rPr>
          <w:sz w:val="28"/>
        </w:rPr>
      </w:pPr>
    </w:p>
    <w:p w:rsidR="007533A8" w:rsidRDefault="007533A8" w:rsidP="003D5A64">
      <w:pPr>
        <w:spacing w:after="0" w:line="360" w:lineRule="auto"/>
        <w:contextualSpacing/>
        <w:jc w:val="both"/>
        <w:rPr>
          <w:rFonts w:ascii="Times New Roman" w:hAnsi="Times New Roman" w:cs="Times New Roman"/>
          <w:smallCaps/>
          <w:sz w:val="28"/>
          <w:szCs w:val="28"/>
        </w:rPr>
      </w:pPr>
    </w:p>
    <w:p w:rsidR="0027143D" w:rsidRDefault="0027143D" w:rsidP="003D5A64">
      <w:pPr>
        <w:spacing w:after="0" w:line="360" w:lineRule="auto"/>
        <w:contextualSpacing/>
        <w:jc w:val="both"/>
        <w:rPr>
          <w:rFonts w:ascii="Times New Roman" w:hAnsi="Times New Roman" w:cs="Times New Roman"/>
          <w:smallCaps/>
          <w:sz w:val="28"/>
          <w:szCs w:val="28"/>
        </w:rPr>
      </w:pPr>
    </w:p>
    <w:p w:rsidR="0027143D" w:rsidRDefault="0027143D" w:rsidP="003D5A64">
      <w:pPr>
        <w:spacing w:after="0" w:line="360" w:lineRule="auto"/>
        <w:contextualSpacing/>
        <w:jc w:val="both"/>
        <w:rPr>
          <w:rFonts w:ascii="Times New Roman" w:hAnsi="Times New Roman" w:cs="Times New Roman"/>
          <w:smallCaps/>
          <w:sz w:val="28"/>
          <w:szCs w:val="28"/>
        </w:rPr>
      </w:pPr>
    </w:p>
    <w:p w:rsidR="0027143D" w:rsidRDefault="0027143D" w:rsidP="003D5A64">
      <w:pPr>
        <w:spacing w:after="0" w:line="360" w:lineRule="auto"/>
        <w:contextualSpacing/>
        <w:jc w:val="both"/>
        <w:rPr>
          <w:rFonts w:ascii="Times New Roman" w:hAnsi="Times New Roman" w:cs="Times New Roman"/>
          <w:smallCaps/>
          <w:sz w:val="28"/>
          <w:szCs w:val="28"/>
        </w:rPr>
      </w:pPr>
    </w:p>
    <w:p w:rsidR="0027143D" w:rsidRDefault="0027143D" w:rsidP="003D5A64">
      <w:pPr>
        <w:spacing w:after="0" w:line="360" w:lineRule="auto"/>
        <w:contextualSpacing/>
        <w:jc w:val="both"/>
        <w:rPr>
          <w:rFonts w:ascii="Times New Roman" w:hAnsi="Times New Roman" w:cs="Times New Roman"/>
          <w:smallCaps/>
          <w:sz w:val="28"/>
          <w:szCs w:val="28"/>
        </w:rPr>
      </w:pPr>
    </w:p>
    <w:p w:rsidR="000E5AFD" w:rsidRDefault="000E5AFD" w:rsidP="003D5A64">
      <w:pPr>
        <w:spacing w:after="0" w:line="360" w:lineRule="auto"/>
        <w:contextualSpacing/>
        <w:jc w:val="both"/>
        <w:rPr>
          <w:rFonts w:ascii="Times New Roman" w:hAnsi="Times New Roman" w:cs="Times New Roman"/>
          <w:smallCaps/>
          <w:sz w:val="28"/>
          <w:szCs w:val="28"/>
        </w:rPr>
      </w:pPr>
    </w:p>
    <w:p w:rsidR="000E5AFD" w:rsidRDefault="000E5AFD" w:rsidP="003D5A64">
      <w:pPr>
        <w:spacing w:after="0" w:line="360" w:lineRule="auto"/>
        <w:contextualSpacing/>
        <w:jc w:val="both"/>
        <w:rPr>
          <w:rFonts w:ascii="Times New Roman" w:hAnsi="Times New Roman" w:cs="Times New Roman"/>
          <w:smallCaps/>
          <w:sz w:val="28"/>
          <w:szCs w:val="28"/>
        </w:rPr>
      </w:pPr>
    </w:p>
    <w:p w:rsidR="000E5AFD" w:rsidRDefault="000E5AFD" w:rsidP="003D5A64">
      <w:pPr>
        <w:spacing w:after="0" w:line="360" w:lineRule="auto"/>
        <w:contextualSpacing/>
        <w:jc w:val="both"/>
        <w:rPr>
          <w:rFonts w:ascii="Times New Roman" w:hAnsi="Times New Roman" w:cs="Times New Roman"/>
          <w:smallCaps/>
          <w:sz w:val="28"/>
          <w:szCs w:val="28"/>
        </w:rPr>
      </w:pPr>
    </w:p>
    <w:p w:rsidR="000E5AFD" w:rsidRDefault="000E5AFD" w:rsidP="003D5A64">
      <w:pPr>
        <w:spacing w:after="0" w:line="360" w:lineRule="auto"/>
        <w:contextualSpacing/>
        <w:jc w:val="both"/>
        <w:rPr>
          <w:rFonts w:ascii="Times New Roman" w:hAnsi="Times New Roman" w:cs="Times New Roman"/>
          <w:smallCaps/>
          <w:sz w:val="28"/>
          <w:szCs w:val="28"/>
        </w:rPr>
      </w:pPr>
    </w:p>
    <w:p w:rsidR="000E5AFD" w:rsidRDefault="000E5AFD" w:rsidP="003D5A64">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center"/>
        <w:rPr>
          <w:rFonts w:ascii="Times New Roman" w:hAnsi="Times New Roman" w:cs="Times New Roman"/>
          <w:smallCaps/>
          <w:sz w:val="28"/>
          <w:szCs w:val="28"/>
        </w:rPr>
      </w:pPr>
      <w:r>
        <w:rPr>
          <w:rFonts w:ascii="Times New Roman" w:hAnsi="Times New Roman" w:cs="Times New Roman"/>
          <w:smallCaps/>
          <w:sz w:val="28"/>
          <w:szCs w:val="28"/>
        </w:rPr>
        <w:lastRenderedPageBreak/>
        <w:t>3. Составить план консультаций для родителей по любому вопросу методики математического развития дошкольников.</w:t>
      </w:r>
    </w:p>
    <w:p w:rsidR="0027143D" w:rsidRDefault="0027143D" w:rsidP="0027143D">
      <w:pPr>
        <w:spacing w:after="0" w:line="360" w:lineRule="auto"/>
        <w:contextualSpacing/>
        <w:jc w:val="center"/>
        <w:rPr>
          <w:rFonts w:ascii="Times New Roman" w:hAnsi="Times New Roman" w:cs="Times New Roman"/>
          <w:smallCaps/>
          <w:sz w:val="28"/>
          <w:szCs w:val="28"/>
        </w:rPr>
      </w:pPr>
    </w:p>
    <w:p w:rsidR="0027143D" w:rsidRPr="00DD1D56" w:rsidRDefault="0027143D" w:rsidP="00DD1D56">
      <w:pPr>
        <w:pStyle w:val="a8"/>
        <w:spacing w:before="0" w:beforeAutospacing="0" w:after="0" w:afterAutospacing="0" w:line="360" w:lineRule="auto"/>
        <w:ind w:firstLine="709"/>
        <w:jc w:val="both"/>
        <w:rPr>
          <w:sz w:val="28"/>
        </w:rPr>
      </w:pPr>
      <w:r w:rsidRPr="00DD1D56">
        <w:rPr>
          <w:sz w:val="28"/>
        </w:rPr>
        <w:t>Работу с детьми по формированию элементарных математических представлений начинают проводить в 3-4 года.</w:t>
      </w:r>
    </w:p>
    <w:p w:rsidR="0027143D" w:rsidRPr="00DD1D56" w:rsidRDefault="0027143D" w:rsidP="00DD1D56">
      <w:pPr>
        <w:pStyle w:val="a8"/>
        <w:spacing w:before="0" w:beforeAutospacing="0" w:after="0" w:afterAutospacing="0" w:line="360" w:lineRule="auto"/>
        <w:ind w:firstLine="709"/>
        <w:jc w:val="both"/>
        <w:rPr>
          <w:sz w:val="28"/>
        </w:rPr>
      </w:pPr>
      <w:r w:rsidRPr="00DD1D56">
        <w:rPr>
          <w:sz w:val="28"/>
        </w:rPr>
        <w:t>Малыши значительно лучше усваивают эмоционально яркий материал. Запоминание у них характеризуется непроизвольностью. Поэтому основное усилие должно быть направлено на то, чтобы поддержать интерес к самому процессу познания. Важно привить любовь к математике.</w:t>
      </w:r>
    </w:p>
    <w:p w:rsidR="0027143D" w:rsidRPr="00DD1D56" w:rsidRDefault="0027143D" w:rsidP="00DD1D56">
      <w:pPr>
        <w:pStyle w:val="a8"/>
        <w:spacing w:before="0" w:beforeAutospacing="0" w:after="0" w:afterAutospacing="0" w:line="360" w:lineRule="auto"/>
        <w:ind w:firstLine="709"/>
        <w:jc w:val="both"/>
        <w:rPr>
          <w:sz w:val="28"/>
        </w:rPr>
      </w:pPr>
      <w:r w:rsidRPr="00DD1D56">
        <w:rPr>
          <w:sz w:val="28"/>
        </w:rPr>
        <w:t>Занятия по математике в возрастной группе от 3 до 4 лет в детском саду проводится один раз в неделю, а также в игровом уголке по математике дети закрепляют и углубляют свои знания индивидуально.</w:t>
      </w:r>
    </w:p>
    <w:p w:rsidR="00DD1D56" w:rsidRPr="00DD1D56" w:rsidRDefault="00DD1D56" w:rsidP="00DD1D56">
      <w:pPr>
        <w:pStyle w:val="a8"/>
        <w:spacing w:before="0" w:beforeAutospacing="0" w:after="0" w:afterAutospacing="0" w:line="360" w:lineRule="auto"/>
        <w:ind w:firstLine="709"/>
        <w:jc w:val="both"/>
        <w:rPr>
          <w:sz w:val="28"/>
        </w:rPr>
      </w:pPr>
      <w:r>
        <w:rPr>
          <w:sz w:val="28"/>
        </w:rPr>
        <w:t> З</w:t>
      </w:r>
      <w:r w:rsidR="0027143D" w:rsidRPr="00DD1D56">
        <w:rPr>
          <w:sz w:val="28"/>
        </w:rPr>
        <w:t>нания по математике ребенок должен брать не только в детском саду, но и из своей повседневной жизни, из наблюдений за явлениями окружающего его мира дома, на улице. И в этом ему должны помочь родители.</w:t>
      </w:r>
      <w:r w:rsidRPr="00DD1D56">
        <w:rPr>
          <w:sz w:val="28"/>
        </w:rPr>
        <w:t xml:space="preserve">   Большинство родителей в первую очередь стремятся научить ребенка считать и решать задачи. Они радуются, когда их ребенок считает до ста, складывает и вычитает числа. Однако проверка показала, что дошкольник чаще всего просто запоминает различные варианты примеров на сложение и вычитание. Знания, приобретенные подобным способом, представляют для ребенка такой же набор слов, как любая детская считалочка. Такие знания можно сравнить с зданием, построенным над ямой. С чего же начать?</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Счет - это лишь одна из сторон математического развития. Современная техника помогает человеку производить счетные операции, а вот мыслить и логически рассуждать, вскрывать скрытые для непосредственного восприятия математические взаимосвязи и взаимозависимости не сможет ни одна машина.</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 xml:space="preserve">Обучение отвлеченному счету и натаскивание в счетных операциях никак не может быть выдвинуто на первый план в математическом развитии человека, тем более дошкольника. В каждом возрасте ребенку надо дать то, что присуще именно ему, обогатить те стороны развития, к которым данный возраст </w:t>
      </w:r>
      <w:r w:rsidRPr="00DD1D56">
        <w:rPr>
          <w:rFonts w:ascii="Times New Roman" w:eastAsia="Times New Roman" w:hAnsi="Times New Roman" w:cs="Times New Roman"/>
          <w:sz w:val="28"/>
          <w:szCs w:val="24"/>
          <w:lang w:eastAsia="ru-RU"/>
        </w:rPr>
        <w:lastRenderedPageBreak/>
        <w:t>наиболее восприимчив. Ведь многое из того, что упущено в детстве, невосполнимо.</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Источником познания дошкольника является чувственный опыт. Начиная занятия с трехлетним ребенком, надо помнить, что главное в этом возрасте обогащение его опыта, необходимого для полноценного восприятия окружающего мира, знакомство с общепринятыми образцами внешних свойств предметов (основными цветами, геометрическими фигурами и величиной) и умение пользоваться этими представлениями.</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Знакомство с математикой следует начинать тогда, когда ребёнок не занят каким-либо интересным делом.  Предложите ему поиграть и не забывайте, что игра – дело добровольное!</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Поговорим подробнее о форме и величине предметов. В дальнейшем это будет играть важную роль для развития математических представлений.</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Форма является одним из основных свойств окружающих ребенка предметов. Эталоном ее принято считать геометрические фигуры, при помощи которых определяется форма предметов. Вначале надо познакомить ребенка с эталонами формы: круг, квадрат, прямоугольник, треугольник; научить их различать, запоминать названия и научить использовать геометрические формы для оценки окружающих предметов. Приступая к обучению трехлетних детей, главное - организовать это в форме игры.</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Играйте с ребёнком всегда и везде. Готовите обед, спросите, какое количество овощей пошло на приготовление супа, какой они формы, величины.  Обращайте внимание детей на форму различных предметов в окружающем мире, их количество. Например, тарелки, часы, крышка от кастрюли круглые; скатерть, табурет и стол квадратные, крыша дома треугольная. Спросите, какую фигуру по форме напоминает тот или иной предмет. Выбери предмет похожий по форме на ту или иную фигуру.</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 xml:space="preserve">Познакомившись с эталонами формы, их названиями, действием подбора по образцу, трехлетние дети смогут выполнять более сложные задания. Например, по данному образцу составлять картинки из геометрических фигур (дерево, ёлка, домик). Сначала ребенок продумывает, из каких фигур можно </w:t>
      </w:r>
      <w:r w:rsidRPr="00DD1D56">
        <w:rPr>
          <w:rFonts w:ascii="Times New Roman" w:eastAsia="Times New Roman" w:hAnsi="Times New Roman" w:cs="Times New Roman"/>
          <w:sz w:val="28"/>
          <w:szCs w:val="24"/>
          <w:lang w:eastAsia="ru-RU"/>
        </w:rPr>
        <w:lastRenderedPageBreak/>
        <w:t>составить данный образец, затем выкладывает его на столе или листе чистой бумаги.</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Знакомство с величиной предметов является необходимым условием развития математических представлений. Именно от практического сравнения величин предметов и начинается путь к познанию количественных отношений «больше-меньше», «равенство-неравенство», что является важнейшим моментом в математическом развитии дошкольника. Развивая представления ребенка о величине, постепенно переходим от сравнения двух-трех предметов к сравнению пяти и более, образующих ряд убывающих или возрастающих величин. На этом принципе построены многие народные дидактические игрушки: матрешки, пирамидки, игрушки-вкладыши, которые у вас, родители, есть дома практически у каждого.</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Советую придумывать игры, где необходимо выделение отдельных параметров величины. Например, можно вырезать из бумаги реку. Машине, которая подъехала к реке, надо переехать на другую сторону. Дети решают, что нужен мост. Но ваш мост (прямоугольник из бумаги или картона) не достает до другого берега. Принесите другой мост, длиннее первого, и по нему машина переедет на другой берег. Подобные игры дают возможность обратить внимание ребенка не только на величину предметов в целом, но и на отдельные параметры величины, учат сравнивать предметы по величине.</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Или еще пример. Играет ваш ребенок с машинками, спросите какая машинка больше, какая меньше.  Построил из кубиков гараж, спросите какой выше, ниже. Соотнесите их с размерами машин. Какую машину, в какой гараж можно поставить?</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По дороге в детский сад или домой рассматривайте деревья (выше - ниже, толще – тоньше), дорога длиннее - короче, солнце выше деревьев или ниже)</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 xml:space="preserve">Остановимся еще на одном свойстве предметов, окружающих ребенка, — их количестве. Что важно для четырехлетнего малыша? Прежде всего, научить его понимать математические отношения: больше, меньше, поровну. Лучше всего снова обратиться к игре и использовать такие ситуации, когда установление равенства - неравенства предметов становится необходимым. </w:t>
      </w:r>
      <w:r w:rsidRPr="00DD1D56">
        <w:rPr>
          <w:rFonts w:ascii="Times New Roman" w:eastAsia="Times New Roman" w:hAnsi="Times New Roman" w:cs="Times New Roman"/>
          <w:sz w:val="28"/>
          <w:szCs w:val="24"/>
          <w:lang w:eastAsia="ru-RU"/>
        </w:rPr>
        <w:lastRenderedPageBreak/>
        <w:t>Например, мама предлагает малышу: «Давай покормим твоих кукол!» Вместе с ребенком она рассаживает кукол и предлагает накрыть на стол: каждой кукле надо поставить тарелку, а к каждой тарелке положить ложку. Малыш с удовольствием играет с любимыми игрушками. Перед взрослым же, который должен выступать как равноправный партнер по игре, стоит серьезная обучающая задача. Он показывает ребенку способ сравнения двух групп предметов: «Чтобы всем куклам хватило тарелок, давай перед каждой куклой поставим тарелку. Мы сразу увидим, у всех ли есть тарелки. Чтобы всем хватило ложек, давай положим ложку на каждую тарелку». Полученные знания дети с удовольствием используют в повседневной жизни. Ребенок охотно будет помогать накрывать на стол: к каждой тарелке положить ложку, нож, вилку, под каждой чашкой поставить блюдце и т. д.</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        Возьмите фрукты: яблоки и бананы. Спросите, чего больше? Что для этого нужно сделать?  Напоминаем, что это можно сделать без счета, путём попарного сопоставления. 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ножей столько, сколько вилок, и т. п.).</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  </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Способствуйте обогащению чувственного опыта вашего ребенка. Создавайте условия для сравнения доступных наблюдению объектов по величине. В общении с ребенком показывайте различные параметры величины и относительность признаков. Обогащайте словарь ваших деток (длинный, короткий, широкий, узкий, высокий, низкий, толстый, тонкий). Показывайте образцы грамотной речи (стул выше, чем стульчик; скамья шире, чем скамеечка; ствол деревца тоньше ствола дерева и т. п.). Важно чтобы эти слова были в лексиконе у детей.</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lastRenderedPageBreak/>
        <w:t>Дети учатся ориентироваться в пространстве и времени.   Обращайте на это внимание в повседневной жизни.</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Играя, обращайте внимание ребёнка на то, что находится слева, справа от него, впереди, сзади. Посмотрите, какие предметы находятся над головой, что ниже головы</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Побуждайте ребёнка использовать слова: вчера, сегодня, завтра (что было сегодня, что было вчера и что будет завтра).</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 xml:space="preserve">Спрашивайте, какое сейчас время </w:t>
      </w:r>
      <w:r w:rsidR="0002197A">
        <w:rPr>
          <w:rFonts w:ascii="Times New Roman" w:eastAsia="Times New Roman" w:hAnsi="Times New Roman" w:cs="Times New Roman"/>
          <w:sz w:val="28"/>
          <w:szCs w:val="24"/>
          <w:lang w:eastAsia="ru-RU"/>
        </w:rPr>
        <w:t xml:space="preserve">года. Называйте текущий месяц, </w:t>
      </w:r>
      <w:r w:rsidRPr="00DD1D56">
        <w:rPr>
          <w:rFonts w:ascii="Times New Roman" w:eastAsia="Times New Roman" w:hAnsi="Times New Roman" w:cs="Times New Roman"/>
          <w:sz w:val="28"/>
          <w:szCs w:val="24"/>
          <w:lang w:eastAsia="ru-RU"/>
        </w:rPr>
        <w:t>день недели.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DD1D56" w:rsidRPr="00DD1D56" w:rsidRDefault="00DD1D56" w:rsidP="00DD1D56">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Так, играя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DD1D56" w:rsidRPr="00DD1D56" w:rsidRDefault="00DD1D56" w:rsidP="00C155C3">
      <w:pPr>
        <w:spacing w:after="0" w:line="360" w:lineRule="auto"/>
        <w:ind w:firstLine="709"/>
        <w:jc w:val="both"/>
        <w:rPr>
          <w:rFonts w:ascii="Times New Roman" w:eastAsia="Times New Roman" w:hAnsi="Times New Roman" w:cs="Times New Roman"/>
          <w:sz w:val="28"/>
          <w:szCs w:val="24"/>
          <w:lang w:eastAsia="ru-RU"/>
        </w:rPr>
      </w:pPr>
      <w:r w:rsidRPr="00DD1D56">
        <w:rPr>
          <w:rFonts w:ascii="Times New Roman" w:eastAsia="Times New Roman" w:hAnsi="Times New Roman" w:cs="Times New Roman"/>
          <w:sz w:val="28"/>
          <w:szCs w:val="24"/>
          <w:lang w:eastAsia="ru-RU"/>
        </w:rPr>
        <w:t>Большое значение придаётся работе детей с дидактическим материалом. Малыши уже способны выполнять довольно сложные действия в определенной последовательности (предметы на картинки). При этом происходит формирование логического мышления. Практика показывает, что решение логических задач расширяет словарный запас, облегчает общение со сверстниками, позволяет научиться высказывать и об</w:t>
      </w:r>
      <w:r w:rsidR="0002197A">
        <w:rPr>
          <w:rFonts w:ascii="Times New Roman" w:eastAsia="Times New Roman" w:hAnsi="Times New Roman" w:cs="Times New Roman"/>
          <w:sz w:val="28"/>
          <w:szCs w:val="24"/>
          <w:lang w:eastAsia="ru-RU"/>
        </w:rPr>
        <w:t xml:space="preserve">основывать свои суждения. </w:t>
      </w:r>
      <w:r w:rsidRPr="00DD1D56">
        <w:rPr>
          <w:rFonts w:ascii="Times New Roman" w:eastAsia="Times New Roman" w:hAnsi="Times New Roman" w:cs="Times New Roman"/>
          <w:sz w:val="28"/>
          <w:szCs w:val="24"/>
          <w:lang w:eastAsia="ru-RU"/>
        </w:rPr>
        <w:br/>
        <w:t>С первых занятий у детей младшей группы начинают формировать навыки к учебной деятельности: дети занимают своё место, сидят смирно и встают только по предложению воспитателя; ребенок должен научиться слушать указания и пояснения педагога, воспринимать показываемое и делать то, что ему п</w:t>
      </w:r>
      <w:r w:rsidR="0002197A">
        <w:rPr>
          <w:rFonts w:ascii="Times New Roman" w:eastAsia="Times New Roman" w:hAnsi="Times New Roman" w:cs="Times New Roman"/>
          <w:sz w:val="28"/>
          <w:szCs w:val="24"/>
          <w:lang w:eastAsia="ru-RU"/>
        </w:rPr>
        <w:t xml:space="preserve">редлагают. </w:t>
      </w:r>
      <w:r w:rsidRPr="00DD1D56">
        <w:rPr>
          <w:rFonts w:ascii="Times New Roman" w:eastAsia="Times New Roman" w:hAnsi="Times New Roman" w:cs="Times New Roman"/>
          <w:sz w:val="28"/>
          <w:szCs w:val="24"/>
          <w:lang w:eastAsia="ru-RU"/>
        </w:rPr>
        <w:t>На занятиях и в повседневной жизни широко используется дидактические игры и игровые упражнения. Организуя игры вне занятий, мы закрепляем, углубляем и расширяем математические представле</w:t>
      </w:r>
      <w:r w:rsidR="0002197A">
        <w:rPr>
          <w:rFonts w:ascii="Times New Roman" w:eastAsia="Times New Roman" w:hAnsi="Times New Roman" w:cs="Times New Roman"/>
          <w:sz w:val="28"/>
          <w:szCs w:val="24"/>
          <w:lang w:eastAsia="ru-RU"/>
        </w:rPr>
        <w:t>ния детей.</w:t>
      </w:r>
      <w:r w:rsidRPr="00DD1D56">
        <w:rPr>
          <w:rFonts w:ascii="Times New Roman" w:eastAsia="Times New Roman" w:hAnsi="Times New Roman" w:cs="Times New Roman"/>
          <w:sz w:val="28"/>
          <w:szCs w:val="24"/>
          <w:lang w:eastAsia="ru-RU"/>
        </w:rPr>
        <w:br/>
      </w:r>
      <w:r w:rsidRPr="00DD1D56">
        <w:rPr>
          <w:rFonts w:ascii="Times New Roman" w:eastAsia="Times New Roman" w:hAnsi="Times New Roman" w:cs="Times New Roman"/>
          <w:sz w:val="28"/>
          <w:szCs w:val="24"/>
          <w:lang w:eastAsia="ru-RU"/>
        </w:rPr>
        <w:br/>
        <w:t xml:space="preserve">Математические игры: «Разложи по цвету», «Геометрическое лото», «Найди отличия», «Найди пару», «Сосчитай и назови», «Что вокруг», «Прятки», «Что </w:t>
      </w:r>
      <w:r w:rsidRPr="00DD1D56">
        <w:rPr>
          <w:rFonts w:ascii="Times New Roman" w:eastAsia="Times New Roman" w:hAnsi="Times New Roman" w:cs="Times New Roman"/>
          <w:sz w:val="28"/>
          <w:szCs w:val="24"/>
          <w:lang w:eastAsia="ru-RU"/>
        </w:rPr>
        <w:lastRenderedPageBreak/>
        <w:t>лишнее», «Продолжи узор», «Лабиринт», различные виды мозаики, различные виды строительного материала, счетные палочки, «Большой, маленький», «Сложи по порядку», «Сделай также», «Чего не стало», «Легкий счет».</w:t>
      </w:r>
      <w:r w:rsidR="00C155C3" w:rsidRPr="00DD1D56">
        <w:rPr>
          <w:rFonts w:ascii="Times New Roman" w:eastAsia="Times New Roman" w:hAnsi="Times New Roman" w:cs="Times New Roman"/>
          <w:sz w:val="28"/>
          <w:szCs w:val="24"/>
          <w:lang w:eastAsia="ru-RU"/>
        </w:rPr>
        <w:t xml:space="preserve"> </w:t>
      </w:r>
    </w:p>
    <w:p w:rsidR="0027143D" w:rsidRPr="00DD1D56" w:rsidRDefault="0027143D" w:rsidP="00DD1D56">
      <w:pPr>
        <w:pStyle w:val="a8"/>
        <w:spacing w:before="0" w:beforeAutospacing="0" w:after="0" w:afterAutospacing="0" w:line="360" w:lineRule="auto"/>
        <w:ind w:firstLine="709"/>
        <w:jc w:val="both"/>
        <w:rPr>
          <w:sz w:val="28"/>
        </w:rPr>
      </w:pPr>
    </w:p>
    <w:p w:rsidR="00DD1D56" w:rsidRPr="00DD1D56" w:rsidRDefault="00DD1D56" w:rsidP="00DD1D56">
      <w:pPr>
        <w:pStyle w:val="a8"/>
        <w:spacing w:before="0" w:beforeAutospacing="0" w:after="0" w:afterAutospacing="0" w:line="360" w:lineRule="auto"/>
        <w:ind w:firstLine="709"/>
        <w:jc w:val="both"/>
        <w:rPr>
          <w:sz w:val="28"/>
        </w:rPr>
      </w:pPr>
    </w:p>
    <w:p w:rsidR="0027143D" w:rsidRPr="00DD1D56" w:rsidRDefault="0027143D" w:rsidP="00DD1D56">
      <w:pPr>
        <w:pStyle w:val="a8"/>
        <w:spacing w:before="0" w:beforeAutospacing="0" w:after="0" w:afterAutospacing="0" w:line="360" w:lineRule="auto"/>
        <w:ind w:firstLine="709"/>
        <w:jc w:val="both"/>
        <w:rPr>
          <w:sz w:val="28"/>
        </w:rPr>
      </w:pPr>
      <w:r w:rsidRPr="00DD1D56">
        <w:rPr>
          <w:sz w:val="28"/>
        </w:rPr>
        <w:t> </w:t>
      </w: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27143D" w:rsidRDefault="0027143D" w:rsidP="0027143D">
      <w:pPr>
        <w:spacing w:after="0" w:line="360" w:lineRule="auto"/>
        <w:contextualSpacing/>
        <w:jc w:val="both"/>
        <w:rPr>
          <w:rFonts w:ascii="Times New Roman" w:hAnsi="Times New Roman" w:cs="Times New Roman"/>
          <w:smallCaps/>
          <w:sz w:val="28"/>
          <w:szCs w:val="28"/>
        </w:rPr>
      </w:pPr>
    </w:p>
    <w:p w:rsidR="003C1660" w:rsidRDefault="003C1660" w:rsidP="00C155C3">
      <w:pPr>
        <w:spacing w:after="0" w:line="360" w:lineRule="auto"/>
        <w:contextualSpacing/>
        <w:jc w:val="center"/>
        <w:rPr>
          <w:rFonts w:ascii="Times New Roman" w:hAnsi="Times New Roman" w:cs="Times New Roman"/>
          <w:smallCaps/>
          <w:sz w:val="28"/>
          <w:szCs w:val="28"/>
        </w:rPr>
      </w:pPr>
    </w:p>
    <w:p w:rsidR="003C1660" w:rsidRDefault="003C1660" w:rsidP="00C155C3">
      <w:pPr>
        <w:spacing w:after="0" w:line="360" w:lineRule="auto"/>
        <w:contextualSpacing/>
        <w:jc w:val="center"/>
        <w:rPr>
          <w:rFonts w:ascii="Times New Roman" w:hAnsi="Times New Roman" w:cs="Times New Roman"/>
          <w:smallCaps/>
          <w:sz w:val="28"/>
          <w:szCs w:val="28"/>
        </w:rPr>
      </w:pPr>
    </w:p>
    <w:p w:rsidR="003C1660" w:rsidRDefault="003C1660" w:rsidP="00C155C3">
      <w:pPr>
        <w:spacing w:after="0" w:line="360" w:lineRule="auto"/>
        <w:contextualSpacing/>
        <w:jc w:val="center"/>
        <w:rPr>
          <w:rFonts w:ascii="Times New Roman" w:hAnsi="Times New Roman" w:cs="Times New Roman"/>
          <w:smallCaps/>
          <w:sz w:val="28"/>
          <w:szCs w:val="28"/>
        </w:rPr>
      </w:pPr>
    </w:p>
    <w:p w:rsidR="0027143D" w:rsidRDefault="00C155C3" w:rsidP="00C155C3">
      <w:pPr>
        <w:spacing w:after="0" w:line="360" w:lineRule="auto"/>
        <w:contextualSpacing/>
        <w:jc w:val="center"/>
        <w:rPr>
          <w:rFonts w:ascii="Times New Roman" w:hAnsi="Times New Roman" w:cs="Times New Roman"/>
          <w:smallCaps/>
          <w:sz w:val="28"/>
          <w:szCs w:val="28"/>
        </w:rPr>
      </w:pPr>
      <w:r>
        <w:rPr>
          <w:rFonts w:ascii="Times New Roman" w:hAnsi="Times New Roman" w:cs="Times New Roman"/>
          <w:smallCaps/>
          <w:sz w:val="28"/>
          <w:szCs w:val="28"/>
        </w:rPr>
        <w:lastRenderedPageBreak/>
        <w:t>Список литературы</w:t>
      </w:r>
    </w:p>
    <w:p w:rsidR="00C155C3" w:rsidRPr="00C155C3" w:rsidRDefault="00C155C3" w:rsidP="00426071">
      <w:pPr>
        <w:spacing w:after="0" w:line="360" w:lineRule="auto"/>
        <w:contextualSpacing/>
        <w:jc w:val="both"/>
        <w:rPr>
          <w:rFonts w:ascii="Times New Roman" w:hAnsi="Times New Roman" w:cs="Times New Roman"/>
          <w:smallCaps/>
          <w:sz w:val="28"/>
          <w:szCs w:val="28"/>
        </w:rPr>
      </w:pPr>
    </w:p>
    <w:p w:rsidR="007533A8" w:rsidRPr="00C155C3" w:rsidRDefault="003D5A64" w:rsidP="00426071">
      <w:pPr>
        <w:pStyle w:val="a3"/>
        <w:numPr>
          <w:ilvl w:val="0"/>
          <w:numId w:val="4"/>
        </w:numPr>
        <w:spacing w:after="0" w:line="360" w:lineRule="auto"/>
        <w:ind w:left="0" w:firstLine="0"/>
        <w:jc w:val="both"/>
        <w:rPr>
          <w:rFonts w:ascii="Times New Roman" w:hAnsi="Times New Roman" w:cs="Times New Roman"/>
          <w:sz w:val="28"/>
          <w:szCs w:val="28"/>
        </w:rPr>
      </w:pPr>
      <w:r w:rsidRPr="00C155C3">
        <w:rPr>
          <w:rFonts w:ascii="Times New Roman" w:hAnsi="Times New Roman" w:cs="Times New Roman"/>
          <w:sz w:val="28"/>
          <w:szCs w:val="28"/>
        </w:rPr>
        <w:t>Формирование элементарных математических</w:t>
      </w:r>
      <w:r w:rsidR="00C155C3">
        <w:rPr>
          <w:rFonts w:ascii="Times New Roman" w:hAnsi="Times New Roman" w:cs="Times New Roman"/>
          <w:sz w:val="28"/>
          <w:szCs w:val="28"/>
        </w:rPr>
        <w:t xml:space="preserve"> представлений у дошкольников / Р. </w:t>
      </w:r>
      <w:r w:rsidRPr="00C155C3">
        <w:rPr>
          <w:rFonts w:ascii="Times New Roman" w:hAnsi="Times New Roman" w:cs="Times New Roman"/>
          <w:sz w:val="28"/>
          <w:szCs w:val="28"/>
        </w:rPr>
        <w:t>Л. Березина, З.</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А. Михайлова, Р.</w:t>
      </w:r>
      <w:r w:rsidR="00C155C3">
        <w:rPr>
          <w:rFonts w:ascii="Times New Roman" w:hAnsi="Times New Roman" w:cs="Times New Roman"/>
          <w:sz w:val="28"/>
          <w:szCs w:val="28"/>
        </w:rPr>
        <w:t xml:space="preserve"> </w:t>
      </w:r>
      <w:r w:rsidR="00426071">
        <w:rPr>
          <w:rFonts w:ascii="Times New Roman" w:hAnsi="Times New Roman" w:cs="Times New Roman"/>
          <w:sz w:val="28"/>
          <w:szCs w:val="28"/>
        </w:rPr>
        <w:t xml:space="preserve">Л. </w:t>
      </w:r>
      <w:proofErr w:type="gramStart"/>
      <w:r w:rsidR="00426071">
        <w:rPr>
          <w:rFonts w:ascii="Times New Roman" w:hAnsi="Times New Roman" w:cs="Times New Roman"/>
          <w:sz w:val="28"/>
          <w:szCs w:val="28"/>
        </w:rPr>
        <w:t xml:space="preserve">Непомнящая </w:t>
      </w:r>
      <w:r w:rsidRPr="00C155C3">
        <w:rPr>
          <w:rFonts w:ascii="Times New Roman" w:hAnsi="Times New Roman" w:cs="Times New Roman"/>
          <w:sz w:val="28"/>
          <w:szCs w:val="28"/>
        </w:rPr>
        <w:t>;</w:t>
      </w:r>
      <w:proofErr w:type="gramEnd"/>
      <w:r w:rsidRPr="00C155C3">
        <w:rPr>
          <w:rFonts w:ascii="Times New Roman" w:hAnsi="Times New Roman" w:cs="Times New Roman"/>
          <w:sz w:val="28"/>
          <w:szCs w:val="28"/>
        </w:rPr>
        <w:t xml:space="preserve"> Под ред. А.</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А. Столяра. –</w:t>
      </w:r>
      <w:r w:rsidR="00426071">
        <w:rPr>
          <w:rFonts w:ascii="Times New Roman" w:hAnsi="Times New Roman" w:cs="Times New Roman"/>
          <w:sz w:val="28"/>
          <w:szCs w:val="28"/>
          <w:lang w:val="en-US"/>
        </w:rPr>
        <w:t xml:space="preserve"> </w:t>
      </w:r>
      <w:r w:rsidRPr="00C155C3">
        <w:rPr>
          <w:rFonts w:ascii="Times New Roman" w:hAnsi="Times New Roman" w:cs="Times New Roman"/>
          <w:sz w:val="28"/>
          <w:szCs w:val="28"/>
        </w:rPr>
        <w:t xml:space="preserve"> </w:t>
      </w:r>
      <w:proofErr w:type="gramStart"/>
      <w:r w:rsidRPr="00C155C3">
        <w:rPr>
          <w:rFonts w:ascii="Times New Roman" w:hAnsi="Times New Roman" w:cs="Times New Roman"/>
          <w:sz w:val="28"/>
          <w:szCs w:val="28"/>
        </w:rPr>
        <w:t>М.</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w:t>
      </w:r>
      <w:proofErr w:type="gramEnd"/>
      <w:r w:rsidRPr="00C155C3">
        <w:rPr>
          <w:rFonts w:ascii="Times New Roman" w:hAnsi="Times New Roman" w:cs="Times New Roman"/>
          <w:sz w:val="28"/>
          <w:szCs w:val="28"/>
        </w:rPr>
        <w:t xml:space="preserve"> Просвещение, 1988</w:t>
      </w:r>
      <w:r w:rsidR="00C155C3">
        <w:rPr>
          <w:rFonts w:ascii="Times New Roman" w:hAnsi="Times New Roman" w:cs="Times New Roman"/>
          <w:sz w:val="28"/>
          <w:szCs w:val="28"/>
        </w:rPr>
        <w:t xml:space="preserve"> г</w:t>
      </w:r>
      <w:r w:rsidRPr="00C155C3">
        <w:rPr>
          <w:rFonts w:ascii="Times New Roman" w:hAnsi="Times New Roman" w:cs="Times New Roman"/>
          <w:sz w:val="28"/>
          <w:szCs w:val="28"/>
        </w:rPr>
        <w:t>.</w:t>
      </w:r>
    </w:p>
    <w:p w:rsidR="003D5A64" w:rsidRPr="00C155C3" w:rsidRDefault="003D5A64" w:rsidP="00426071">
      <w:pPr>
        <w:pStyle w:val="a3"/>
        <w:numPr>
          <w:ilvl w:val="0"/>
          <w:numId w:val="4"/>
        </w:numPr>
        <w:spacing w:after="0" w:line="360" w:lineRule="auto"/>
        <w:ind w:left="0" w:firstLine="0"/>
        <w:jc w:val="both"/>
        <w:rPr>
          <w:rFonts w:ascii="Times New Roman" w:hAnsi="Times New Roman" w:cs="Times New Roman"/>
          <w:sz w:val="28"/>
          <w:szCs w:val="28"/>
        </w:rPr>
      </w:pPr>
      <w:r w:rsidRPr="00C155C3">
        <w:rPr>
          <w:rFonts w:ascii="Times New Roman" w:hAnsi="Times New Roman" w:cs="Times New Roman"/>
          <w:sz w:val="28"/>
          <w:szCs w:val="28"/>
        </w:rPr>
        <w:t>Щербакова</w:t>
      </w:r>
      <w:r w:rsidR="00C155C3">
        <w:rPr>
          <w:rFonts w:ascii="Times New Roman" w:hAnsi="Times New Roman" w:cs="Times New Roman"/>
          <w:sz w:val="28"/>
          <w:szCs w:val="28"/>
        </w:rPr>
        <w:t>,</w:t>
      </w:r>
      <w:r w:rsidRPr="00C155C3">
        <w:rPr>
          <w:rFonts w:ascii="Times New Roman" w:hAnsi="Times New Roman" w:cs="Times New Roman"/>
          <w:sz w:val="28"/>
          <w:szCs w:val="28"/>
        </w:rPr>
        <w:t xml:space="preserve"> Е.</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 xml:space="preserve">И. Методика обучения математике в детском саду. – </w:t>
      </w:r>
      <w:proofErr w:type="gramStart"/>
      <w:r w:rsidRPr="00C155C3">
        <w:rPr>
          <w:rFonts w:ascii="Times New Roman" w:hAnsi="Times New Roman" w:cs="Times New Roman"/>
          <w:sz w:val="28"/>
          <w:szCs w:val="28"/>
        </w:rPr>
        <w:t>М.</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w:t>
      </w:r>
      <w:proofErr w:type="gramEnd"/>
      <w:r w:rsidRPr="00C155C3">
        <w:rPr>
          <w:rFonts w:ascii="Times New Roman" w:hAnsi="Times New Roman" w:cs="Times New Roman"/>
          <w:sz w:val="28"/>
          <w:szCs w:val="28"/>
        </w:rPr>
        <w:t xml:space="preserve"> Академия, 2000</w:t>
      </w:r>
      <w:r w:rsidR="00C155C3">
        <w:rPr>
          <w:rFonts w:ascii="Times New Roman" w:hAnsi="Times New Roman" w:cs="Times New Roman"/>
          <w:sz w:val="28"/>
          <w:szCs w:val="28"/>
        </w:rPr>
        <w:t xml:space="preserve"> г</w:t>
      </w:r>
      <w:r w:rsidRPr="00C155C3">
        <w:rPr>
          <w:rFonts w:ascii="Times New Roman" w:hAnsi="Times New Roman" w:cs="Times New Roman"/>
          <w:sz w:val="28"/>
          <w:szCs w:val="28"/>
        </w:rPr>
        <w:t>.</w:t>
      </w:r>
    </w:p>
    <w:p w:rsidR="003D5A64" w:rsidRPr="00C155C3" w:rsidRDefault="003D5A64" w:rsidP="00426071">
      <w:pPr>
        <w:pStyle w:val="a3"/>
        <w:numPr>
          <w:ilvl w:val="0"/>
          <w:numId w:val="4"/>
        </w:numPr>
        <w:spacing w:after="0" w:line="360" w:lineRule="auto"/>
        <w:ind w:left="0" w:firstLine="0"/>
        <w:jc w:val="both"/>
        <w:rPr>
          <w:rFonts w:ascii="Times New Roman" w:hAnsi="Times New Roman" w:cs="Times New Roman"/>
          <w:sz w:val="28"/>
          <w:szCs w:val="28"/>
        </w:rPr>
      </w:pPr>
      <w:r w:rsidRPr="00C155C3">
        <w:rPr>
          <w:rFonts w:ascii="Times New Roman" w:hAnsi="Times New Roman" w:cs="Times New Roman"/>
          <w:sz w:val="28"/>
          <w:szCs w:val="28"/>
        </w:rPr>
        <w:t>Ерофеева Т.И. и др. Математика дня дошкольников.</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 xml:space="preserve">- </w:t>
      </w:r>
      <w:proofErr w:type="gramStart"/>
      <w:r w:rsidRPr="00C155C3">
        <w:rPr>
          <w:rFonts w:ascii="Times New Roman" w:hAnsi="Times New Roman" w:cs="Times New Roman"/>
          <w:sz w:val="28"/>
          <w:szCs w:val="28"/>
        </w:rPr>
        <w:t>М.</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w:t>
      </w:r>
      <w:proofErr w:type="gramEnd"/>
      <w:r w:rsidRPr="00C155C3">
        <w:rPr>
          <w:rFonts w:ascii="Times New Roman" w:hAnsi="Times New Roman" w:cs="Times New Roman"/>
          <w:sz w:val="28"/>
          <w:szCs w:val="28"/>
        </w:rPr>
        <w:t xml:space="preserve"> Просвещение, 1992</w:t>
      </w:r>
      <w:r w:rsidR="00426071" w:rsidRPr="00426071">
        <w:rPr>
          <w:rFonts w:ascii="Times New Roman" w:hAnsi="Times New Roman" w:cs="Times New Roman"/>
          <w:sz w:val="28"/>
          <w:szCs w:val="28"/>
        </w:rPr>
        <w:t xml:space="preserve"> </w:t>
      </w:r>
      <w:r w:rsidR="00426071">
        <w:rPr>
          <w:rFonts w:ascii="Times New Roman" w:hAnsi="Times New Roman" w:cs="Times New Roman"/>
          <w:sz w:val="28"/>
          <w:szCs w:val="28"/>
        </w:rPr>
        <w:t>г</w:t>
      </w:r>
      <w:r w:rsidRPr="00C155C3">
        <w:rPr>
          <w:rFonts w:ascii="Times New Roman" w:hAnsi="Times New Roman" w:cs="Times New Roman"/>
          <w:sz w:val="28"/>
          <w:szCs w:val="28"/>
        </w:rPr>
        <w:t>.</w:t>
      </w:r>
    </w:p>
    <w:p w:rsidR="003D5A64" w:rsidRPr="00C155C3" w:rsidRDefault="00E333C3" w:rsidP="00426071">
      <w:pPr>
        <w:pStyle w:val="a3"/>
        <w:numPr>
          <w:ilvl w:val="0"/>
          <w:numId w:val="4"/>
        </w:numPr>
        <w:spacing w:after="0" w:line="360" w:lineRule="auto"/>
        <w:ind w:left="0" w:firstLine="0"/>
        <w:jc w:val="both"/>
        <w:rPr>
          <w:rFonts w:ascii="Times New Roman" w:hAnsi="Times New Roman" w:cs="Times New Roman"/>
          <w:smallCaps/>
          <w:sz w:val="28"/>
          <w:szCs w:val="28"/>
        </w:rPr>
      </w:pPr>
      <w:r w:rsidRPr="00C155C3">
        <w:rPr>
          <w:rFonts w:ascii="Times New Roman" w:hAnsi="Times New Roman" w:cs="Times New Roman"/>
          <w:sz w:val="28"/>
          <w:szCs w:val="28"/>
        </w:rPr>
        <w:t>Федлер</w:t>
      </w:r>
      <w:r w:rsidR="00C155C3">
        <w:rPr>
          <w:rFonts w:ascii="Times New Roman" w:hAnsi="Times New Roman" w:cs="Times New Roman"/>
          <w:sz w:val="28"/>
          <w:szCs w:val="28"/>
        </w:rPr>
        <w:t>,</w:t>
      </w:r>
      <w:r w:rsidRPr="00C155C3">
        <w:rPr>
          <w:rFonts w:ascii="Times New Roman" w:hAnsi="Times New Roman" w:cs="Times New Roman"/>
          <w:sz w:val="28"/>
          <w:szCs w:val="28"/>
        </w:rPr>
        <w:t xml:space="preserve"> М. Математика уже в детском саду. - </w:t>
      </w:r>
      <w:proofErr w:type="gramStart"/>
      <w:r w:rsidRPr="00C155C3">
        <w:rPr>
          <w:rFonts w:ascii="Times New Roman" w:hAnsi="Times New Roman" w:cs="Times New Roman"/>
          <w:sz w:val="28"/>
          <w:szCs w:val="28"/>
        </w:rPr>
        <w:t>М.</w:t>
      </w:r>
      <w:r w:rsidR="00C155C3">
        <w:rPr>
          <w:rFonts w:ascii="Times New Roman" w:hAnsi="Times New Roman" w:cs="Times New Roman"/>
          <w:sz w:val="28"/>
          <w:szCs w:val="28"/>
        </w:rPr>
        <w:t xml:space="preserve"> </w:t>
      </w:r>
      <w:r w:rsidRPr="00C155C3">
        <w:rPr>
          <w:rFonts w:ascii="Times New Roman" w:hAnsi="Times New Roman" w:cs="Times New Roman"/>
          <w:sz w:val="28"/>
          <w:szCs w:val="28"/>
        </w:rPr>
        <w:t>:</w:t>
      </w:r>
      <w:proofErr w:type="gramEnd"/>
      <w:r w:rsidRPr="00C155C3">
        <w:rPr>
          <w:rFonts w:ascii="Times New Roman" w:hAnsi="Times New Roman" w:cs="Times New Roman"/>
          <w:sz w:val="28"/>
          <w:szCs w:val="28"/>
        </w:rPr>
        <w:t xml:space="preserve"> Просвещение, 1981</w:t>
      </w:r>
      <w:r w:rsidR="00C155C3">
        <w:rPr>
          <w:rFonts w:ascii="Times New Roman" w:hAnsi="Times New Roman" w:cs="Times New Roman"/>
          <w:sz w:val="28"/>
          <w:szCs w:val="28"/>
        </w:rPr>
        <w:t xml:space="preserve"> г</w:t>
      </w:r>
      <w:r w:rsidRPr="00C155C3">
        <w:rPr>
          <w:rFonts w:ascii="Times New Roman" w:hAnsi="Times New Roman" w:cs="Times New Roman"/>
          <w:sz w:val="28"/>
          <w:szCs w:val="28"/>
        </w:rPr>
        <w:t>.</w:t>
      </w:r>
    </w:p>
    <w:p w:rsidR="00C155C3" w:rsidRPr="00C155C3" w:rsidRDefault="00C155C3" w:rsidP="00426071">
      <w:pPr>
        <w:pStyle w:val="a3"/>
        <w:numPr>
          <w:ilvl w:val="0"/>
          <w:numId w:val="4"/>
        </w:numPr>
        <w:spacing w:after="0" w:line="360" w:lineRule="auto"/>
        <w:ind w:left="0" w:firstLine="0"/>
        <w:jc w:val="both"/>
        <w:rPr>
          <w:rFonts w:ascii="Times New Roman" w:hAnsi="Times New Roman" w:cs="Times New Roman"/>
          <w:smallCaps/>
          <w:sz w:val="28"/>
          <w:szCs w:val="28"/>
        </w:rPr>
      </w:pPr>
      <w:r>
        <w:rPr>
          <w:rFonts w:ascii="Times New Roman" w:hAnsi="Times New Roman" w:cs="Times New Roman"/>
          <w:sz w:val="28"/>
          <w:szCs w:val="28"/>
          <w:lang w:val="en-US"/>
        </w:rPr>
        <w:t>https</w:t>
      </w:r>
      <w:r w:rsidR="00426071">
        <w:rPr>
          <w:rFonts w:ascii="Times New Roman" w:hAnsi="Times New Roman" w:cs="Times New Roman"/>
          <w:sz w:val="28"/>
          <w:szCs w:val="28"/>
          <w:lang w:val="en-US"/>
        </w:rPr>
        <w:t>//ryabceva-zhukdou32.edumsko.ru</w:t>
      </w:r>
    </w:p>
    <w:sectPr w:rsidR="00C155C3" w:rsidRPr="00C155C3" w:rsidSect="0035778F">
      <w:headerReference w:type="default" r:id="rId7"/>
      <w:pgSz w:w="11906" w:h="16838"/>
      <w:pgMar w:top="284" w:right="991" w:bottom="568" w:left="1418"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A9" w:rsidRDefault="000F14A9" w:rsidP="00E93127">
      <w:pPr>
        <w:spacing w:after="0" w:line="240" w:lineRule="auto"/>
      </w:pPr>
      <w:r>
        <w:separator/>
      </w:r>
    </w:p>
  </w:endnote>
  <w:endnote w:type="continuationSeparator" w:id="0">
    <w:p w:rsidR="000F14A9" w:rsidRDefault="000F14A9" w:rsidP="00E9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A9" w:rsidRDefault="000F14A9" w:rsidP="00E93127">
      <w:pPr>
        <w:spacing w:after="0" w:line="240" w:lineRule="auto"/>
      </w:pPr>
      <w:r>
        <w:separator/>
      </w:r>
    </w:p>
  </w:footnote>
  <w:footnote w:type="continuationSeparator" w:id="0">
    <w:p w:rsidR="000F14A9" w:rsidRDefault="000F14A9" w:rsidP="00E9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95929"/>
      <w:docPartObj>
        <w:docPartGallery w:val="Page Numbers (Top of Page)"/>
        <w:docPartUnique/>
      </w:docPartObj>
    </w:sdtPr>
    <w:sdtEndPr/>
    <w:sdtContent>
      <w:p w:rsidR="00E93127" w:rsidRDefault="00E93127">
        <w:pPr>
          <w:pStyle w:val="a4"/>
          <w:jc w:val="center"/>
        </w:pPr>
        <w:r>
          <w:fldChar w:fldCharType="begin"/>
        </w:r>
        <w:r>
          <w:instrText>PAGE   \* MERGEFORMAT</w:instrText>
        </w:r>
        <w:r>
          <w:fldChar w:fldCharType="separate"/>
        </w:r>
        <w:r w:rsidR="00930664">
          <w:rPr>
            <w:noProof/>
          </w:rPr>
          <w:t>13</w:t>
        </w:r>
        <w:r>
          <w:fldChar w:fldCharType="end"/>
        </w:r>
      </w:p>
    </w:sdtContent>
  </w:sdt>
  <w:p w:rsidR="00E93127" w:rsidRDefault="00E9312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B4E"/>
    <w:multiLevelType w:val="multilevel"/>
    <w:tmpl w:val="0552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17756"/>
    <w:multiLevelType w:val="hybridMultilevel"/>
    <w:tmpl w:val="D7B870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9467586"/>
    <w:multiLevelType w:val="hybridMultilevel"/>
    <w:tmpl w:val="EEA6F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460EF6"/>
    <w:multiLevelType w:val="hybridMultilevel"/>
    <w:tmpl w:val="20604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9A17D7"/>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27"/>
    <w:rsid w:val="0002197A"/>
    <w:rsid w:val="0008554D"/>
    <w:rsid w:val="000E5AFD"/>
    <w:rsid w:val="000F14A9"/>
    <w:rsid w:val="00234CC4"/>
    <w:rsid w:val="0027143D"/>
    <w:rsid w:val="0035778F"/>
    <w:rsid w:val="003C1660"/>
    <w:rsid w:val="003D5A64"/>
    <w:rsid w:val="00426071"/>
    <w:rsid w:val="00490E41"/>
    <w:rsid w:val="00685388"/>
    <w:rsid w:val="006D008C"/>
    <w:rsid w:val="007533A8"/>
    <w:rsid w:val="009206E3"/>
    <w:rsid w:val="00930664"/>
    <w:rsid w:val="009E1267"/>
    <w:rsid w:val="00AB1C8B"/>
    <w:rsid w:val="00C155C3"/>
    <w:rsid w:val="00D205F4"/>
    <w:rsid w:val="00D55487"/>
    <w:rsid w:val="00DD1D56"/>
    <w:rsid w:val="00E333C3"/>
    <w:rsid w:val="00E414B0"/>
    <w:rsid w:val="00E8277C"/>
    <w:rsid w:val="00E93127"/>
    <w:rsid w:val="00EE0CF3"/>
    <w:rsid w:val="00F5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9EDC"/>
  <w15:chartTrackingRefBased/>
  <w15:docId w15:val="{D56036B4-901D-4DC0-BEC1-2EEF558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33A8"/>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533A8"/>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533A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533A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533A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533A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7533A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7533A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533A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127"/>
    <w:pPr>
      <w:ind w:left="720"/>
      <w:contextualSpacing/>
    </w:pPr>
  </w:style>
  <w:style w:type="paragraph" w:styleId="a4">
    <w:name w:val="header"/>
    <w:basedOn w:val="a"/>
    <w:link w:val="a5"/>
    <w:uiPriority w:val="99"/>
    <w:unhideWhenUsed/>
    <w:rsid w:val="00E931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3127"/>
  </w:style>
  <w:style w:type="paragraph" w:styleId="a6">
    <w:name w:val="footer"/>
    <w:basedOn w:val="a"/>
    <w:link w:val="a7"/>
    <w:uiPriority w:val="99"/>
    <w:unhideWhenUsed/>
    <w:rsid w:val="00E931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3127"/>
  </w:style>
  <w:style w:type="character" w:customStyle="1" w:styleId="10">
    <w:name w:val="Заголовок 1 Знак"/>
    <w:basedOn w:val="a0"/>
    <w:link w:val="1"/>
    <w:uiPriority w:val="9"/>
    <w:rsid w:val="007533A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533A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533A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533A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533A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533A8"/>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7533A8"/>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7533A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533A8"/>
    <w:rPr>
      <w:rFonts w:asciiTheme="majorHAnsi" w:eastAsiaTheme="majorEastAsia" w:hAnsiTheme="majorHAnsi" w:cstheme="majorBidi"/>
      <w:i/>
      <w:iCs/>
      <w:color w:val="272727" w:themeColor="text1" w:themeTint="D8"/>
      <w:sz w:val="21"/>
      <w:szCs w:val="21"/>
    </w:rPr>
  </w:style>
  <w:style w:type="paragraph" w:styleId="a8">
    <w:name w:val="Normal (Web)"/>
    <w:basedOn w:val="a"/>
    <w:uiPriority w:val="99"/>
    <w:semiHidden/>
    <w:unhideWhenUsed/>
    <w:rsid w:val="007533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5370">
      <w:bodyDiv w:val="1"/>
      <w:marLeft w:val="0"/>
      <w:marRight w:val="0"/>
      <w:marTop w:val="0"/>
      <w:marBottom w:val="0"/>
      <w:divBdr>
        <w:top w:val="none" w:sz="0" w:space="0" w:color="auto"/>
        <w:left w:val="none" w:sz="0" w:space="0" w:color="auto"/>
        <w:bottom w:val="none" w:sz="0" w:space="0" w:color="auto"/>
        <w:right w:val="none" w:sz="0" w:space="0" w:color="auto"/>
      </w:divBdr>
    </w:div>
    <w:div w:id="179205988">
      <w:bodyDiv w:val="1"/>
      <w:marLeft w:val="0"/>
      <w:marRight w:val="0"/>
      <w:marTop w:val="0"/>
      <w:marBottom w:val="0"/>
      <w:divBdr>
        <w:top w:val="none" w:sz="0" w:space="0" w:color="auto"/>
        <w:left w:val="none" w:sz="0" w:space="0" w:color="auto"/>
        <w:bottom w:val="none" w:sz="0" w:space="0" w:color="auto"/>
        <w:right w:val="none" w:sz="0" w:space="0" w:color="auto"/>
      </w:divBdr>
    </w:div>
    <w:div w:id="666711058">
      <w:bodyDiv w:val="1"/>
      <w:marLeft w:val="0"/>
      <w:marRight w:val="0"/>
      <w:marTop w:val="0"/>
      <w:marBottom w:val="0"/>
      <w:divBdr>
        <w:top w:val="none" w:sz="0" w:space="0" w:color="auto"/>
        <w:left w:val="none" w:sz="0" w:space="0" w:color="auto"/>
        <w:bottom w:val="none" w:sz="0" w:space="0" w:color="auto"/>
        <w:right w:val="none" w:sz="0" w:space="0" w:color="auto"/>
      </w:divBdr>
    </w:div>
    <w:div w:id="716392203">
      <w:bodyDiv w:val="1"/>
      <w:marLeft w:val="0"/>
      <w:marRight w:val="0"/>
      <w:marTop w:val="0"/>
      <w:marBottom w:val="0"/>
      <w:divBdr>
        <w:top w:val="none" w:sz="0" w:space="0" w:color="auto"/>
        <w:left w:val="none" w:sz="0" w:space="0" w:color="auto"/>
        <w:bottom w:val="none" w:sz="0" w:space="0" w:color="auto"/>
        <w:right w:val="none" w:sz="0" w:space="0" w:color="auto"/>
      </w:divBdr>
    </w:div>
    <w:div w:id="847057096">
      <w:bodyDiv w:val="1"/>
      <w:marLeft w:val="0"/>
      <w:marRight w:val="0"/>
      <w:marTop w:val="0"/>
      <w:marBottom w:val="0"/>
      <w:divBdr>
        <w:top w:val="none" w:sz="0" w:space="0" w:color="auto"/>
        <w:left w:val="none" w:sz="0" w:space="0" w:color="auto"/>
        <w:bottom w:val="none" w:sz="0" w:space="0" w:color="auto"/>
        <w:right w:val="none" w:sz="0" w:space="0" w:color="auto"/>
      </w:divBdr>
    </w:div>
    <w:div w:id="1436944670">
      <w:bodyDiv w:val="1"/>
      <w:marLeft w:val="0"/>
      <w:marRight w:val="0"/>
      <w:marTop w:val="0"/>
      <w:marBottom w:val="0"/>
      <w:divBdr>
        <w:top w:val="none" w:sz="0" w:space="0" w:color="auto"/>
        <w:left w:val="none" w:sz="0" w:space="0" w:color="auto"/>
        <w:bottom w:val="none" w:sz="0" w:space="0" w:color="auto"/>
        <w:right w:val="none" w:sz="0" w:space="0" w:color="auto"/>
      </w:divBdr>
    </w:div>
    <w:div w:id="1666469133">
      <w:bodyDiv w:val="1"/>
      <w:marLeft w:val="0"/>
      <w:marRight w:val="0"/>
      <w:marTop w:val="0"/>
      <w:marBottom w:val="0"/>
      <w:divBdr>
        <w:top w:val="none" w:sz="0" w:space="0" w:color="auto"/>
        <w:left w:val="none" w:sz="0" w:space="0" w:color="auto"/>
        <w:bottom w:val="none" w:sz="0" w:space="0" w:color="auto"/>
        <w:right w:val="none" w:sz="0" w:space="0" w:color="auto"/>
      </w:divBdr>
      <w:divsChild>
        <w:div w:id="369916038">
          <w:marLeft w:val="0"/>
          <w:marRight w:val="0"/>
          <w:marTop w:val="0"/>
          <w:marBottom w:val="0"/>
          <w:divBdr>
            <w:top w:val="none" w:sz="0" w:space="0" w:color="auto"/>
            <w:left w:val="none" w:sz="0" w:space="0" w:color="auto"/>
            <w:bottom w:val="none" w:sz="0" w:space="0" w:color="auto"/>
            <w:right w:val="none" w:sz="0" w:space="0" w:color="auto"/>
          </w:divBdr>
          <w:divsChild>
            <w:div w:id="261181993">
              <w:marLeft w:val="0"/>
              <w:marRight w:val="0"/>
              <w:marTop w:val="0"/>
              <w:marBottom w:val="0"/>
              <w:divBdr>
                <w:top w:val="none" w:sz="0" w:space="0" w:color="auto"/>
                <w:left w:val="none" w:sz="0" w:space="0" w:color="auto"/>
                <w:bottom w:val="none" w:sz="0" w:space="0" w:color="auto"/>
                <w:right w:val="none" w:sz="0" w:space="0" w:color="auto"/>
              </w:divBdr>
              <w:divsChild>
                <w:div w:id="299045386">
                  <w:marLeft w:val="0"/>
                  <w:marRight w:val="0"/>
                  <w:marTop w:val="0"/>
                  <w:marBottom w:val="0"/>
                  <w:divBdr>
                    <w:top w:val="none" w:sz="0" w:space="0" w:color="auto"/>
                    <w:left w:val="none" w:sz="0" w:space="0" w:color="auto"/>
                    <w:bottom w:val="none" w:sz="0" w:space="0" w:color="auto"/>
                    <w:right w:val="none" w:sz="0" w:space="0" w:color="auto"/>
                  </w:divBdr>
                  <w:divsChild>
                    <w:div w:id="1319846707">
                      <w:marLeft w:val="0"/>
                      <w:marRight w:val="0"/>
                      <w:marTop w:val="0"/>
                      <w:marBottom w:val="0"/>
                      <w:divBdr>
                        <w:top w:val="none" w:sz="0" w:space="0" w:color="auto"/>
                        <w:left w:val="none" w:sz="0" w:space="0" w:color="auto"/>
                        <w:bottom w:val="none" w:sz="0" w:space="0" w:color="auto"/>
                        <w:right w:val="none" w:sz="0" w:space="0" w:color="auto"/>
                      </w:divBdr>
                      <w:divsChild>
                        <w:div w:id="754209633">
                          <w:marLeft w:val="0"/>
                          <w:marRight w:val="0"/>
                          <w:marTop w:val="0"/>
                          <w:marBottom w:val="0"/>
                          <w:divBdr>
                            <w:top w:val="none" w:sz="0" w:space="0" w:color="auto"/>
                            <w:left w:val="none" w:sz="0" w:space="0" w:color="auto"/>
                            <w:bottom w:val="none" w:sz="0" w:space="0" w:color="auto"/>
                            <w:right w:val="none" w:sz="0" w:space="0" w:color="auto"/>
                          </w:divBdr>
                          <w:divsChild>
                            <w:div w:id="1932161619">
                              <w:marLeft w:val="0"/>
                              <w:marRight w:val="0"/>
                              <w:marTop w:val="0"/>
                              <w:marBottom w:val="0"/>
                              <w:divBdr>
                                <w:top w:val="none" w:sz="0" w:space="0" w:color="auto"/>
                                <w:left w:val="none" w:sz="0" w:space="0" w:color="auto"/>
                                <w:bottom w:val="none" w:sz="0" w:space="0" w:color="auto"/>
                                <w:right w:val="none" w:sz="0" w:space="0" w:color="auto"/>
                              </w:divBdr>
                            </w:div>
                            <w:div w:id="389769678">
                              <w:marLeft w:val="0"/>
                              <w:marRight w:val="0"/>
                              <w:marTop w:val="0"/>
                              <w:marBottom w:val="0"/>
                              <w:divBdr>
                                <w:top w:val="none" w:sz="0" w:space="0" w:color="auto"/>
                                <w:left w:val="none" w:sz="0" w:space="0" w:color="auto"/>
                                <w:bottom w:val="none" w:sz="0" w:space="0" w:color="auto"/>
                                <w:right w:val="none" w:sz="0" w:space="0" w:color="auto"/>
                              </w:divBdr>
                              <w:divsChild>
                                <w:div w:id="19927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985739">
              <w:marLeft w:val="0"/>
              <w:marRight w:val="0"/>
              <w:marTop w:val="0"/>
              <w:marBottom w:val="0"/>
              <w:divBdr>
                <w:top w:val="none" w:sz="0" w:space="0" w:color="auto"/>
                <w:left w:val="none" w:sz="0" w:space="0" w:color="auto"/>
                <w:bottom w:val="none" w:sz="0" w:space="0" w:color="auto"/>
                <w:right w:val="none" w:sz="0" w:space="0" w:color="auto"/>
              </w:divBdr>
              <w:divsChild>
                <w:div w:id="2041709513">
                  <w:marLeft w:val="0"/>
                  <w:marRight w:val="0"/>
                  <w:marTop w:val="0"/>
                  <w:marBottom w:val="0"/>
                  <w:divBdr>
                    <w:top w:val="none" w:sz="0" w:space="0" w:color="auto"/>
                    <w:left w:val="none" w:sz="0" w:space="0" w:color="auto"/>
                    <w:bottom w:val="none" w:sz="0" w:space="0" w:color="auto"/>
                    <w:right w:val="none" w:sz="0" w:space="0" w:color="auto"/>
                  </w:divBdr>
                  <w:divsChild>
                    <w:div w:id="1916359132">
                      <w:marLeft w:val="0"/>
                      <w:marRight w:val="0"/>
                      <w:marTop w:val="0"/>
                      <w:marBottom w:val="0"/>
                      <w:divBdr>
                        <w:top w:val="none" w:sz="0" w:space="0" w:color="auto"/>
                        <w:left w:val="none" w:sz="0" w:space="0" w:color="auto"/>
                        <w:bottom w:val="none" w:sz="0" w:space="0" w:color="auto"/>
                        <w:right w:val="none" w:sz="0" w:space="0" w:color="auto"/>
                      </w:divBdr>
                      <w:divsChild>
                        <w:div w:id="6861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7351">
      <w:bodyDiv w:val="1"/>
      <w:marLeft w:val="0"/>
      <w:marRight w:val="0"/>
      <w:marTop w:val="0"/>
      <w:marBottom w:val="0"/>
      <w:divBdr>
        <w:top w:val="none" w:sz="0" w:space="0" w:color="auto"/>
        <w:left w:val="none" w:sz="0" w:space="0" w:color="auto"/>
        <w:bottom w:val="none" w:sz="0" w:space="0" w:color="auto"/>
        <w:right w:val="none" w:sz="0" w:space="0" w:color="auto"/>
      </w:divBdr>
    </w:div>
    <w:div w:id="21189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8</cp:revision>
  <dcterms:created xsi:type="dcterms:W3CDTF">2017-10-11T04:18:00Z</dcterms:created>
  <dcterms:modified xsi:type="dcterms:W3CDTF">2025-04-28T08:26:00Z</dcterms:modified>
</cp:coreProperties>
</file>