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B06A26" w14:textId="78FFA033" w:rsidR="007E7FA2" w:rsidRPr="007E7FA2" w:rsidRDefault="007E7FA2" w:rsidP="007E7FA2">
      <w:pPr>
        <w:shd w:val="clear" w:color="auto" w:fill="FFFFFF"/>
        <w:spacing w:after="0" w:line="300" w:lineRule="atLeast"/>
        <w:jc w:val="both"/>
        <w:rPr>
          <w:rFonts w:ascii="Times New Roman" w:eastAsia="Times New Roman" w:hAnsi="Times New Roman" w:cs="Times New Roman"/>
          <w:color w:val="2F241D"/>
          <w:sz w:val="28"/>
          <w:szCs w:val="28"/>
          <w:lang w:eastAsia="ru-RU"/>
        </w:rPr>
      </w:pPr>
    </w:p>
    <w:p w14:paraId="34A9A4D9" w14:textId="1C52FFAA" w:rsidR="007E7FA2" w:rsidRPr="007E7FA2" w:rsidRDefault="007E7FA2" w:rsidP="007E7FA2">
      <w:pPr>
        <w:jc w:val="center"/>
        <w:rPr>
          <w:rFonts w:ascii="Times New Roman" w:hAnsi="Times New Roman" w:cs="Times New Roman"/>
          <w:iCs/>
          <w:sz w:val="28"/>
          <w:szCs w:val="28"/>
        </w:rPr>
      </w:pPr>
      <w:r w:rsidRPr="007E7FA2">
        <w:rPr>
          <w:rFonts w:ascii="Times New Roman" w:hAnsi="Times New Roman" w:cs="Times New Roman"/>
          <w:iCs/>
          <w:sz w:val="28"/>
          <w:szCs w:val="28"/>
        </w:rPr>
        <w:t>МДОАУ «ЦРР – детский сад №104«Золотая рыбка», г. Орск</w:t>
      </w:r>
    </w:p>
    <w:p w14:paraId="05FE66E3" w14:textId="77777777" w:rsidR="007E7FA2" w:rsidRDefault="007E7FA2" w:rsidP="007E7FA2">
      <w:pPr>
        <w:rPr>
          <w:rFonts w:ascii="Times New Roman" w:hAnsi="Times New Roman" w:cs="Times New Roman"/>
          <w:sz w:val="28"/>
          <w:szCs w:val="28"/>
        </w:rPr>
      </w:pPr>
    </w:p>
    <w:p w14:paraId="07D5DD74" w14:textId="77777777" w:rsidR="007E7FA2" w:rsidRDefault="007E7FA2" w:rsidP="007E7FA2">
      <w:pPr>
        <w:rPr>
          <w:rFonts w:ascii="Times New Roman" w:hAnsi="Times New Roman" w:cs="Times New Roman"/>
          <w:sz w:val="28"/>
          <w:szCs w:val="28"/>
        </w:rPr>
      </w:pPr>
    </w:p>
    <w:p w14:paraId="5BCA937B" w14:textId="77777777" w:rsidR="007E7FA2" w:rsidRDefault="007E7FA2" w:rsidP="007E7FA2">
      <w:pPr>
        <w:rPr>
          <w:rFonts w:ascii="Times New Roman" w:hAnsi="Times New Roman" w:cs="Times New Roman"/>
          <w:sz w:val="28"/>
          <w:szCs w:val="28"/>
        </w:rPr>
      </w:pPr>
    </w:p>
    <w:p w14:paraId="69F02043" w14:textId="77777777" w:rsidR="007E7FA2" w:rsidRDefault="007E7FA2" w:rsidP="007E7FA2">
      <w:pPr>
        <w:rPr>
          <w:rFonts w:ascii="Times New Roman" w:hAnsi="Times New Roman" w:cs="Times New Roman"/>
          <w:sz w:val="28"/>
          <w:szCs w:val="28"/>
        </w:rPr>
      </w:pPr>
    </w:p>
    <w:p w14:paraId="2E40208E" w14:textId="77777777" w:rsidR="007E7FA2" w:rsidRDefault="007E7FA2" w:rsidP="007E7FA2">
      <w:pPr>
        <w:rPr>
          <w:rFonts w:ascii="Times New Roman" w:hAnsi="Times New Roman" w:cs="Times New Roman"/>
          <w:sz w:val="28"/>
          <w:szCs w:val="28"/>
        </w:rPr>
      </w:pPr>
    </w:p>
    <w:p w14:paraId="0E5F8FEA" w14:textId="77777777" w:rsidR="007E7FA2" w:rsidRDefault="007E7FA2" w:rsidP="007E7FA2">
      <w:pPr>
        <w:rPr>
          <w:rFonts w:ascii="Times New Roman" w:hAnsi="Times New Roman" w:cs="Times New Roman"/>
          <w:sz w:val="28"/>
          <w:szCs w:val="28"/>
        </w:rPr>
      </w:pPr>
    </w:p>
    <w:p w14:paraId="7253ABFA" w14:textId="12DAE5F4" w:rsidR="007E7FA2" w:rsidRPr="007E7FA2" w:rsidRDefault="007E7FA2" w:rsidP="007E7FA2">
      <w:pPr>
        <w:jc w:val="center"/>
        <w:rPr>
          <w:rFonts w:ascii="Times New Roman" w:hAnsi="Times New Roman" w:cs="Times New Roman"/>
          <w:sz w:val="52"/>
          <w:szCs w:val="52"/>
        </w:rPr>
      </w:pPr>
      <w:r w:rsidRPr="007E7FA2">
        <w:rPr>
          <w:rFonts w:ascii="Times New Roman" w:hAnsi="Times New Roman" w:cs="Times New Roman"/>
          <w:sz w:val="52"/>
          <w:szCs w:val="52"/>
        </w:rPr>
        <w:t>«Формирование самостоятельности у детей – ключ к будущему успеху»</w:t>
      </w:r>
    </w:p>
    <w:p w14:paraId="0EF9913B" w14:textId="475B5C3D" w:rsidR="007E7FA2" w:rsidRPr="007E7FA2" w:rsidRDefault="007E7FA2" w:rsidP="007E7FA2">
      <w:pPr>
        <w:jc w:val="center"/>
        <w:rPr>
          <w:rFonts w:ascii="Times New Roman" w:hAnsi="Times New Roman" w:cs="Times New Roman"/>
          <w:sz w:val="28"/>
          <w:szCs w:val="28"/>
        </w:rPr>
      </w:pPr>
      <w:r w:rsidRPr="007E7FA2">
        <w:rPr>
          <w:rFonts w:ascii="Times New Roman" w:hAnsi="Times New Roman" w:cs="Times New Roman"/>
          <w:sz w:val="28"/>
          <w:szCs w:val="28"/>
        </w:rPr>
        <w:t>Консультация для родителей</w:t>
      </w:r>
    </w:p>
    <w:p w14:paraId="10ECFD8D" w14:textId="6EC7CCD5" w:rsidR="007E7FA2" w:rsidRPr="007E7FA2" w:rsidRDefault="007E7FA2" w:rsidP="007E7FA2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0209F394" w14:textId="52D23354" w:rsidR="007E7FA2" w:rsidRDefault="007E7FA2" w:rsidP="007E7FA2">
      <w:pPr>
        <w:rPr>
          <w:rFonts w:ascii="Times New Roman" w:hAnsi="Times New Roman" w:cs="Times New Roman"/>
          <w:sz w:val="28"/>
          <w:szCs w:val="28"/>
        </w:rPr>
      </w:pPr>
    </w:p>
    <w:p w14:paraId="6508110E" w14:textId="3B9CBB4B" w:rsidR="007E7FA2" w:rsidRDefault="009549C9" w:rsidP="009549C9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 wp14:anchorId="06CA1287" wp14:editId="7C7E8BB0">
            <wp:extent cx="4285714" cy="2800000"/>
            <wp:effectExtent l="0" t="0" r="63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285714" cy="280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2634B1F" w14:textId="56459A5C" w:rsidR="007E7FA2" w:rsidRDefault="007E7FA2" w:rsidP="007E7FA2">
      <w:pPr>
        <w:rPr>
          <w:rFonts w:ascii="Times New Roman" w:hAnsi="Times New Roman" w:cs="Times New Roman"/>
          <w:sz w:val="28"/>
          <w:szCs w:val="28"/>
        </w:rPr>
      </w:pPr>
    </w:p>
    <w:p w14:paraId="473FA64F" w14:textId="6FDBEFA0" w:rsidR="007E7FA2" w:rsidRDefault="007E7FA2" w:rsidP="007E7FA2">
      <w:pPr>
        <w:rPr>
          <w:rFonts w:ascii="Times New Roman" w:hAnsi="Times New Roman" w:cs="Times New Roman"/>
          <w:sz w:val="28"/>
          <w:szCs w:val="28"/>
        </w:rPr>
      </w:pPr>
    </w:p>
    <w:p w14:paraId="6384BF8A" w14:textId="76B4F90E" w:rsidR="007E7FA2" w:rsidRDefault="007E7FA2" w:rsidP="007E7FA2">
      <w:pPr>
        <w:rPr>
          <w:rFonts w:ascii="Times New Roman" w:hAnsi="Times New Roman" w:cs="Times New Roman"/>
          <w:sz w:val="28"/>
          <w:szCs w:val="28"/>
        </w:rPr>
      </w:pPr>
    </w:p>
    <w:p w14:paraId="70AF3B08" w14:textId="0D788D95" w:rsidR="007E7FA2" w:rsidRDefault="007E7FA2" w:rsidP="007E7FA2">
      <w:pPr>
        <w:rPr>
          <w:rFonts w:ascii="Times New Roman" w:hAnsi="Times New Roman" w:cs="Times New Roman"/>
          <w:sz w:val="28"/>
          <w:szCs w:val="28"/>
        </w:rPr>
      </w:pPr>
    </w:p>
    <w:p w14:paraId="022E9F25" w14:textId="519BFE8B" w:rsidR="007E7FA2" w:rsidRDefault="007E7FA2" w:rsidP="007E7FA2">
      <w:pPr>
        <w:rPr>
          <w:rFonts w:ascii="Times New Roman" w:hAnsi="Times New Roman" w:cs="Times New Roman"/>
          <w:sz w:val="28"/>
          <w:szCs w:val="28"/>
        </w:rPr>
      </w:pPr>
    </w:p>
    <w:p w14:paraId="68810BDD" w14:textId="1DC1C7EA" w:rsidR="007E7FA2" w:rsidRDefault="007E7FA2" w:rsidP="007E7FA2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Подготовила: Г.В.</w:t>
      </w:r>
      <w:r w:rsidR="009549C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Белякова воспитатель </w:t>
      </w:r>
      <w:proofErr w:type="spellStart"/>
      <w:r>
        <w:rPr>
          <w:rFonts w:ascii="Times New Roman" w:hAnsi="Times New Roman" w:cs="Times New Roman"/>
          <w:sz w:val="28"/>
          <w:szCs w:val="28"/>
        </w:rPr>
        <w:t>вкк</w:t>
      </w:r>
      <w:proofErr w:type="spellEnd"/>
    </w:p>
    <w:p w14:paraId="57723C5D" w14:textId="77777777" w:rsidR="007E7FA2" w:rsidRPr="007E7FA2" w:rsidRDefault="007E7FA2" w:rsidP="007E7FA2">
      <w:pPr>
        <w:rPr>
          <w:rFonts w:ascii="Times New Roman" w:hAnsi="Times New Roman" w:cs="Times New Roman"/>
          <w:sz w:val="28"/>
          <w:szCs w:val="28"/>
        </w:rPr>
      </w:pPr>
    </w:p>
    <w:p w14:paraId="17453E35" w14:textId="77777777" w:rsidR="007E7FA2" w:rsidRPr="007E7FA2" w:rsidRDefault="007E7FA2" w:rsidP="007E7FA2">
      <w:pPr>
        <w:rPr>
          <w:rFonts w:ascii="Times New Roman" w:hAnsi="Times New Roman" w:cs="Times New Roman"/>
          <w:sz w:val="28"/>
          <w:szCs w:val="28"/>
        </w:rPr>
      </w:pPr>
      <w:r w:rsidRPr="007E7FA2">
        <w:rPr>
          <w:rFonts w:ascii="Times New Roman" w:hAnsi="Times New Roman" w:cs="Times New Roman"/>
          <w:sz w:val="28"/>
          <w:szCs w:val="28"/>
        </w:rPr>
        <w:t>Каждый родитель стремится к тому, чтобы его ребенок вырос успешным и уверенным в себе человеком. Фундамент будущих достижений закладывается с самых ранних лет, и в этом процессе важна синергия усилий педагогов, родителей и, конечно же, самих детей. Способность ребенка проявлять самостоятельность – это не просто умение, а важнейший инструмент для успешной учебы, освоения новых навыков и достижения поставленных целей. Этот ценный навык формируется постепенно, и именно родительская поддержка играет здесь решающую роль. Чтобы эффективно помочь ребенку развить самостоятельность и научиться управлять своими действиями, необходимо понимать, как эти качества развиваются на разных возрастных этапах.</w:t>
      </w:r>
    </w:p>
    <w:p w14:paraId="286636A2" w14:textId="77777777" w:rsidR="007E7FA2" w:rsidRPr="007E7FA2" w:rsidRDefault="007E7FA2" w:rsidP="007E7FA2">
      <w:pPr>
        <w:rPr>
          <w:rFonts w:ascii="Times New Roman" w:hAnsi="Times New Roman" w:cs="Times New Roman"/>
          <w:sz w:val="28"/>
          <w:szCs w:val="28"/>
        </w:rPr>
      </w:pPr>
      <w:r w:rsidRPr="007E7FA2">
        <w:rPr>
          <w:rFonts w:ascii="Times New Roman" w:hAnsi="Times New Roman" w:cs="Times New Roman"/>
          <w:sz w:val="28"/>
          <w:szCs w:val="28"/>
        </w:rPr>
        <w:t>Дети, обладающие развитой самостоятельностью, демонстрируют лучшие результаты в учебе и легче готовятся к вызовам взрослой жизни.</w:t>
      </w:r>
    </w:p>
    <w:p w14:paraId="6FBC5DEA" w14:textId="77777777" w:rsidR="007E7FA2" w:rsidRPr="007E7FA2" w:rsidRDefault="007E7FA2" w:rsidP="007E7FA2">
      <w:pPr>
        <w:rPr>
          <w:rFonts w:ascii="Times New Roman" w:hAnsi="Times New Roman" w:cs="Times New Roman"/>
          <w:sz w:val="28"/>
          <w:szCs w:val="28"/>
        </w:rPr>
      </w:pPr>
      <w:r w:rsidRPr="007E7FA2">
        <w:rPr>
          <w:rFonts w:ascii="Times New Roman" w:hAnsi="Times New Roman" w:cs="Times New Roman"/>
          <w:sz w:val="28"/>
          <w:szCs w:val="28"/>
        </w:rPr>
        <w:t>Хотя в общепринятом смысле самостоятельность – это способность управлять своей жизнью и принимать ответственные решения, для малышей и дошкольников более подходящим является определение: "умение ребенка самостоятельно занимать себя какой-либо деятельностью в течение определенного времени, без постоянного участия взрослых".</w:t>
      </w:r>
    </w:p>
    <w:p w14:paraId="49E1BAEB" w14:textId="77777777" w:rsidR="007E7FA2" w:rsidRPr="007E7FA2" w:rsidRDefault="007E7FA2" w:rsidP="007E7FA2">
      <w:pPr>
        <w:rPr>
          <w:rFonts w:ascii="Times New Roman" w:hAnsi="Times New Roman" w:cs="Times New Roman"/>
          <w:sz w:val="28"/>
          <w:szCs w:val="28"/>
        </w:rPr>
      </w:pPr>
      <w:r w:rsidRPr="007E7FA2">
        <w:rPr>
          <w:rFonts w:ascii="Times New Roman" w:hAnsi="Times New Roman" w:cs="Times New Roman"/>
          <w:sz w:val="28"/>
          <w:szCs w:val="28"/>
        </w:rPr>
        <w:t>Эксперты выделяют следующие ключевые компоненты самостоятельности:</w:t>
      </w:r>
    </w:p>
    <w:p w14:paraId="0ECEA713" w14:textId="7C32788C" w:rsidR="007E7FA2" w:rsidRPr="007E7FA2" w:rsidRDefault="007E7FA2" w:rsidP="007E7FA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7E7FA2">
        <w:rPr>
          <w:rFonts w:ascii="Times New Roman" w:hAnsi="Times New Roman" w:cs="Times New Roman"/>
          <w:sz w:val="28"/>
          <w:szCs w:val="28"/>
        </w:rPr>
        <w:t>Проявление инициативы и осознание необходимости своего участия в различных ситуациях.</w:t>
      </w:r>
    </w:p>
    <w:p w14:paraId="28EC3907" w14:textId="37478401" w:rsidR="007E7FA2" w:rsidRPr="007E7FA2" w:rsidRDefault="007E7FA2" w:rsidP="007E7FA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7E7FA2">
        <w:rPr>
          <w:rFonts w:ascii="Times New Roman" w:hAnsi="Times New Roman" w:cs="Times New Roman"/>
          <w:sz w:val="28"/>
          <w:szCs w:val="28"/>
        </w:rPr>
        <w:t>Самостоятельное выполнение привычных задач без необходимости обращаться за помощью или ждать контроля.</w:t>
      </w:r>
    </w:p>
    <w:p w14:paraId="09549312" w14:textId="4D9FD8A1" w:rsidR="007E7FA2" w:rsidRPr="007E7FA2" w:rsidRDefault="007E7FA2" w:rsidP="007E7FA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7E7FA2">
        <w:rPr>
          <w:rFonts w:ascii="Times New Roman" w:hAnsi="Times New Roman" w:cs="Times New Roman"/>
          <w:sz w:val="28"/>
          <w:szCs w:val="28"/>
        </w:rPr>
        <w:t>Осознанное выполнение действий в соответствии с заданными требованиями.</w:t>
      </w:r>
    </w:p>
    <w:p w14:paraId="0C9ABEA2" w14:textId="08467028" w:rsidR="007E7FA2" w:rsidRPr="007E7FA2" w:rsidRDefault="007E7FA2" w:rsidP="007E7FA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7E7FA2">
        <w:rPr>
          <w:rFonts w:ascii="Times New Roman" w:hAnsi="Times New Roman" w:cs="Times New Roman"/>
          <w:sz w:val="28"/>
          <w:szCs w:val="28"/>
        </w:rPr>
        <w:t>Способность действовать в новых условиях: ставить цели, учитывать обстоятельства, планировать и достигать результата.</w:t>
      </w:r>
    </w:p>
    <w:p w14:paraId="278FFCF5" w14:textId="114975F1" w:rsidR="007E7FA2" w:rsidRPr="007E7FA2" w:rsidRDefault="007E7FA2" w:rsidP="007E7FA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7E7FA2">
        <w:rPr>
          <w:rFonts w:ascii="Times New Roman" w:hAnsi="Times New Roman" w:cs="Times New Roman"/>
          <w:sz w:val="28"/>
          <w:szCs w:val="28"/>
        </w:rPr>
        <w:t>Развитие навыков самоконтроля и самооценки.</w:t>
      </w:r>
    </w:p>
    <w:p w14:paraId="59E80E02" w14:textId="4A3E55FF" w:rsidR="007E7FA2" w:rsidRPr="007E7FA2" w:rsidRDefault="007E7FA2" w:rsidP="007E7FA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7E7FA2">
        <w:rPr>
          <w:rFonts w:ascii="Times New Roman" w:hAnsi="Times New Roman" w:cs="Times New Roman"/>
          <w:sz w:val="28"/>
          <w:szCs w:val="28"/>
        </w:rPr>
        <w:t>Умение применять освоенные способы действий в незнакомых ситуациях.</w:t>
      </w:r>
    </w:p>
    <w:p w14:paraId="366E35BF" w14:textId="4E1F0B93" w:rsidR="007E7FA2" w:rsidRPr="007E7FA2" w:rsidRDefault="007E7FA2" w:rsidP="007E7FA2">
      <w:pPr>
        <w:rPr>
          <w:rFonts w:ascii="Times New Roman" w:hAnsi="Times New Roman" w:cs="Times New Roman"/>
          <w:sz w:val="28"/>
          <w:szCs w:val="28"/>
        </w:rPr>
      </w:pPr>
      <w:r w:rsidRPr="007E7FA2">
        <w:rPr>
          <w:rFonts w:ascii="Times New Roman" w:hAnsi="Times New Roman" w:cs="Times New Roman"/>
          <w:sz w:val="28"/>
          <w:szCs w:val="28"/>
        </w:rPr>
        <w:t>Развитие самостоятельности – это непрерывный и постепенный процесс, начинающийся с раннего возраста.</w:t>
      </w:r>
    </w:p>
    <w:p w14:paraId="474083AC" w14:textId="77777777" w:rsidR="007E7FA2" w:rsidRPr="007E7FA2" w:rsidRDefault="007E7FA2" w:rsidP="007E7FA2">
      <w:pPr>
        <w:rPr>
          <w:rFonts w:ascii="Times New Roman" w:hAnsi="Times New Roman" w:cs="Times New Roman"/>
          <w:sz w:val="28"/>
          <w:szCs w:val="28"/>
        </w:rPr>
      </w:pPr>
      <w:r w:rsidRPr="007E7FA2">
        <w:rPr>
          <w:rFonts w:ascii="Times New Roman" w:hAnsi="Times New Roman" w:cs="Times New Roman"/>
          <w:sz w:val="28"/>
          <w:szCs w:val="28"/>
        </w:rPr>
        <w:t>Многие родители испытывают опасения, связанные с развитием самостоятельности у детей, опасаясь рисков, особенно вне дома. Однако, при грамотном подходе, эти страхи можно преодолеть.</w:t>
      </w:r>
    </w:p>
    <w:p w14:paraId="11082FFC" w14:textId="77777777" w:rsidR="007E7FA2" w:rsidRPr="007E7FA2" w:rsidRDefault="007E7FA2" w:rsidP="007E7FA2">
      <w:pPr>
        <w:rPr>
          <w:rFonts w:ascii="Times New Roman" w:hAnsi="Times New Roman" w:cs="Times New Roman"/>
          <w:sz w:val="28"/>
          <w:szCs w:val="28"/>
        </w:rPr>
      </w:pPr>
    </w:p>
    <w:p w14:paraId="02258981" w14:textId="77777777" w:rsidR="007E7FA2" w:rsidRPr="007E7FA2" w:rsidRDefault="007E7FA2" w:rsidP="007E7FA2">
      <w:pPr>
        <w:rPr>
          <w:rFonts w:ascii="Times New Roman" w:hAnsi="Times New Roman" w:cs="Times New Roman"/>
          <w:sz w:val="28"/>
          <w:szCs w:val="28"/>
        </w:rPr>
      </w:pPr>
      <w:r w:rsidRPr="007E7FA2">
        <w:rPr>
          <w:rFonts w:ascii="Times New Roman" w:hAnsi="Times New Roman" w:cs="Times New Roman"/>
          <w:sz w:val="28"/>
          <w:szCs w:val="28"/>
        </w:rPr>
        <w:lastRenderedPageBreak/>
        <w:t>Ключевой момент для родителей – осознать, что самостоятельность ребенка неразрывно связана с предоставлением ему свободы выбора и определенной независимости. Это требует от родителей определенной смелости, ведь естественна тревога за возможные ошибки ребенка, обусловленные недостатком опыта.</w:t>
      </w:r>
    </w:p>
    <w:p w14:paraId="50C1745A" w14:textId="77777777" w:rsidR="007E7FA2" w:rsidRPr="007E7FA2" w:rsidRDefault="007E7FA2" w:rsidP="007E7FA2">
      <w:pPr>
        <w:rPr>
          <w:rFonts w:ascii="Times New Roman" w:hAnsi="Times New Roman" w:cs="Times New Roman"/>
          <w:sz w:val="28"/>
          <w:szCs w:val="28"/>
        </w:rPr>
      </w:pPr>
      <w:r w:rsidRPr="007E7FA2">
        <w:rPr>
          <w:rFonts w:ascii="Times New Roman" w:hAnsi="Times New Roman" w:cs="Times New Roman"/>
          <w:sz w:val="28"/>
          <w:szCs w:val="28"/>
        </w:rPr>
        <w:t>Именно здесь на помощь приходит грамотный подход, который помогает ребенку понять, что его самостоятельность действует в рамках четко установленных границ и правил. Свобода выбора всегда имеет свои рамки!</w:t>
      </w:r>
    </w:p>
    <w:p w14:paraId="28998361" w14:textId="77777777" w:rsidR="007E7FA2" w:rsidRPr="007E7FA2" w:rsidRDefault="007E7FA2" w:rsidP="007E7FA2">
      <w:pPr>
        <w:rPr>
          <w:rFonts w:ascii="Times New Roman" w:hAnsi="Times New Roman" w:cs="Times New Roman"/>
          <w:sz w:val="28"/>
          <w:szCs w:val="28"/>
        </w:rPr>
      </w:pPr>
    </w:p>
    <w:p w14:paraId="6C0C68F3" w14:textId="180BE87C" w:rsidR="002E1A7F" w:rsidRPr="007E7FA2" w:rsidRDefault="002E1A7F" w:rsidP="007E7FA2">
      <w:pPr>
        <w:rPr>
          <w:rFonts w:ascii="Times New Roman" w:hAnsi="Times New Roman" w:cs="Times New Roman"/>
          <w:sz w:val="28"/>
          <w:szCs w:val="28"/>
        </w:rPr>
      </w:pPr>
    </w:p>
    <w:sectPr w:rsidR="002E1A7F" w:rsidRPr="007E7FA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EB76344"/>
    <w:multiLevelType w:val="multilevel"/>
    <w:tmpl w:val="CB7CC7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7D81909"/>
    <w:multiLevelType w:val="multilevel"/>
    <w:tmpl w:val="58F648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6448"/>
    <w:rsid w:val="00226448"/>
    <w:rsid w:val="002E1A7F"/>
    <w:rsid w:val="007E7FA2"/>
    <w:rsid w:val="009549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BD87FD"/>
  <w15:chartTrackingRefBased/>
  <w15:docId w15:val="{B7663DF3-05D3-4486-A75B-078D543D2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232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350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9969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6360563">
                  <w:marLeft w:val="0"/>
                  <w:marRight w:val="0"/>
                  <w:marTop w:val="3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2775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16158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15289356">
          <w:marLeft w:val="0"/>
          <w:marRight w:val="0"/>
          <w:marTop w:val="6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404</Words>
  <Characters>2306</Characters>
  <Application>Microsoft Office Word</Application>
  <DocSecurity>0</DocSecurity>
  <Lines>19</Lines>
  <Paragraphs>5</Paragraphs>
  <ScaleCrop>false</ScaleCrop>
  <Company/>
  <LinksUpToDate>false</LinksUpToDate>
  <CharactersWithSpaces>2705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4</cp:revision>
  <dcterms:created xsi:type="dcterms:W3CDTF">2026-01-21T15:37:00Z</dcterms:created>
  <dcterms:modified xsi:type="dcterms:W3CDTF">2026-01-21T15:53:00Z</dcterms:modified>
</cp:coreProperties>
</file>