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03EB5" w14:textId="77777777" w:rsidR="00DD2BCB" w:rsidRDefault="00DD2BCB" w:rsidP="007530CE">
      <w:pPr>
        <w:pBdr>
          <w:top w:val="single" w:sz="4" w:space="1" w:color="auto"/>
          <w:left w:val="single" w:sz="4" w:space="4" w:color="auto"/>
          <w:bottom w:val="single" w:sz="4" w:space="1" w:color="auto"/>
          <w:right w:val="single" w:sz="4" w:space="4" w:color="auto"/>
        </w:pBdr>
        <w:shd w:val="clear" w:color="auto" w:fill="F4B083" w:themeFill="accent2" w:themeFillTint="99"/>
        <w:outlineLvl w:val="0"/>
      </w:pPr>
      <w:r>
        <w:t>Learners are knowledge producers</w:t>
      </w:r>
    </w:p>
    <w:p w14:paraId="31D8AA96" w14:textId="77777777" w:rsidR="00210FAA" w:rsidRPr="00210FAA" w:rsidRDefault="00210FAA" w:rsidP="00210FAA">
      <w:r w:rsidRPr="00210FAA">
        <w:t xml:space="preserve">For centuries, teachers, as well as textbooks, were the only sources of knowledge. Knowledge was broadcast to receivers, so to say. Learners were often just knowledge consumers; their productive activities were limited. </w:t>
      </w:r>
    </w:p>
    <w:p w14:paraId="24542910" w14:textId="77777777" w:rsidR="00210FAA" w:rsidRPr="00210FAA" w:rsidRDefault="00210FAA" w:rsidP="00210FAA">
      <w:r w:rsidRPr="00210FAA">
        <w:t xml:space="preserve">Nowadays students want to be active investigators, designers, creators. Technology offers them opportunities to do this, and produce knowledge themselves. Integrating technology in the classroom is therefore more than showing YouTube clips or setting online quizzes. Do you engage your students in active knowledge production? </w:t>
      </w:r>
    </w:p>
    <w:p w14:paraId="6D2488BC" w14:textId="77777777" w:rsidR="00210FAA" w:rsidRPr="00210FAA" w:rsidRDefault="00210FAA" w:rsidP="00210FAA">
      <w:r w:rsidRPr="00210FAA">
        <w:t>Active knowledge creation is a process in which students are confronted with data and information to be interpreted, analysed, synthesised and evaluated. They select information and transfer it to a new context. Working in a digital space often requires learners to be more active, and, in many cases, collaborate.</w:t>
      </w:r>
    </w:p>
    <w:p w14:paraId="32D71C52" w14:textId="77777777" w:rsidR="00210FAA" w:rsidRPr="00210FAA" w:rsidRDefault="00210FAA" w:rsidP="00210FAA">
      <w:r w:rsidRPr="00210FAA">
        <w:t>And there is more. Literacy has been, for years, a synonym for being able to read and to write. These days, knowledge is often shared in a multi-modal way. It can be presented in clusters made up of text, sound, image and video. Learners of today need to engage with knowledge in this multi-modal way. And, again, they need to be content producers, able to create products in a variety of media, because this is what the world is used to and expects.</w:t>
      </w:r>
    </w:p>
    <w:p w14:paraId="253465CA" w14:textId="49869631" w:rsidR="005D2114" w:rsidRDefault="00210FAA" w:rsidP="00210FAA">
      <w:r w:rsidRPr="00210FAA">
        <w:t>The technology-enriched classroom should therefore be a space where learners build multi-literacy skills.</w:t>
      </w:r>
    </w:p>
    <w:p w14:paraId="4B3CB33C" w14:textId="1C71F53C" w:rsidR="00E85BEC" w:rsidRDefault="00E85BEC" w:rsidP="00210FAA"/>
    <w:p w14:paraId="5AD9C6E0" w14:textId="0D4FF108" w:rsidR="00E85BEC" w:rsidRPr="00210FAA" w:rsidRDefault="00E85BEC" w:rsidP="00210FAA">
      <w:r>
        <w:t>Bart Verswijvel</w:t>
      </w:r>
      <w:bookmarkStart w:id="0" w:name="_GoBack"/>
      <w:bookmarkEnd w:id="0"/>
    </w:p>
    <w:sectPr w:rsidR="00E85BEC" w:rsidRPr="00210FAA" w:rsidSect="00EC058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BCB"/>
    <w:rsid w:val="001C0153"/>
    <w:rsid w:val="001F6F80"/>
    <w:rsid w:val="00210FAA"/>
    <w:rsid w:val="00344D74"/>
    <w:rsid w:val="005B1E02"/>
    <w:rsid w:val="005D2114"/>
    <w:rsid w:val="006333A1"/>
    <w:rsid w:val="006F76E5"/>
    <w:rsid w:val="007530CE"/>
    <w:rsid w:val="00902844"/>
    <w:rsid w:val="00903299"/>
    <w:rsid w:val="009A6FC9"/>
    <w:rsid w:val="00A70CDF"/>
    <w:rsid w:val="00B40B66"/>
    <w:rsid w:val="00CA41CD"/>
    <w:rsid w:val="00DD2BCB"/>
    <w:rsid w:val="00E112BA"/>
    <w:rsid w:val="00E263AE"/>
    <w:rsid w:val="00E85BEC"/>
    <w:rsid w:val="00EA7AA7"/>
    <w:rsid w:val="00EC0580"/>
    <w:rsid w:val="00F163C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6EDB"/>
  <w15:chartTrackingRefBased/>
  <w15:docId w15:val="{51DC5D2B-8C70-4F98-8161-BBCBC179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BCB"/>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530CE"/>
    <w:pPr>
      <w:spacing w:after="0" w:line="240" w:lineRule="auto"/>
    </w:pPr>
    <w:rPr>
      <w:lang w:val="en-GB"/>
    </w:rPr>
  </w:style>
  <w:style w:type="paragraph" w:styleId="BalloonText">
    <w:name w:val="Balloon Text"/>
    <w:basedOn w:val="Normal"/>
    <w:link w:val="BalloonTextChar"/>
    <w:uiPriority w:val="99"/>
    <w:semiHidden/>
    <w:unhideWhenUsed/>
    <w:rsid w:val="007530C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30CE"/>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9A6FC9"/>
    <w:rPr>
      <w:sz w:val="18"/>
      <w:szCs w:val="18"/>
    </w:rPr>
  </w:style>
  <w:style w:type="paragraph" w:styleId="CommentText">
    <w:name w:val="annotation text"/>
    <w:basedOn w:val="Normal"/>
    <w:link w:val="CommentTextChar"/>
    <w:uiPriority w:val="99"/>
    <w:semiHidden/>
    <w:unhideWhenUsed/>
    <w:rsid w:val="009A6FC9"/>
    <w:pPr>
      <w:spacing w:line="240" w:lineRule="auto"/>
    </w:pPr>
    <w:rPr>
      <w:sz w:val="24"/>
      <w:szCs w:val="24"/>
    </w:rPr>
  </w:style>
  <w:style w:type="character" w:customStyle="1" w:styleId="CommentTextChar">
    <w:name w:val="Comment Text Char"/>
    <w:basedOn w:val="DefaultParagraphFont"/>
    <w:link w:val="CommentText"/>
    <w:uiPriority w:val="99"/>
    <w:semiHidden/>
    <w:rsid w:val="009A6FC9"/>
    <w:rPr>
      <w:sz w:val="24"/>
      <w:szCs w:val="24"/>
      <w:lang w:val="en-GB"/>
    </w:rPr>
  </w:style>
  <w:style w:type="paragraph" w:styleId="CommentSubject">
    <w:name w:val="annotation subject"/>
    <w:basedOn w:val="CommentText"/>
    <w:next w:val="CommentText"/>
    <w:link w:val="CommentSubjectChar"/>
    <w:uiPriority w:val="99"/>
    <w:semiHidden/>
    <w:unhideWhenUsed/>
    <w:rsid w:val="009A6FC9"/>
    <w:rPr>
      <w:b/>
      <w:bCs/>
      <w:sz w:val="20"/>
      <w:szCs w:val="20"/>
    </w:rPr>
  </w:style>
  <w:style w:type="character" w:customStyle="1" w:styleId="CommentSubjectChar">
    <w:name w:val="Comment Subject Char"/>
    <w:basedOn w:val="CommentTextChar"/>
    <w:link w:val="CommentSubject"/>
    <w:uiPriority w:val="99"/>
    <w:semiHidden/>
    <w:rsid w:val="009A6FC9"/>
    <w:rPr>
      <w:b/>
      <w:bCs/>
      <w:sz w:val="20"/>
      <w:szCs w:val="20"/>
      <w:lang w:val="en-GB"/>
    </w:rPr>
  </w:style>
  <w:style w:type="paragraph" w:styleId="NormalWeb">
    <w:name w:val="Normal (Web)"/>
    <w:basedOn w:val="Normal"/>
    <w:uiPriority w:val="99"/>
    <w:semiHidden/>
    <w:unhideWhenUsed/>
    <w:rsid w:val="00CA41CD"/>
    <w:pPr>
      <w:spacing w:before="100" w:beforeAutospacing="1" w:after="100" w:afterAutospacing="1" w:line="240" w:lineRule="auto"/>
    </w:pPr>
    <w:rPr>
      <w:rFonts w:ascii="Times New Roman" w:eastAsia="Times New Roman" w:hAnsi="Times New Roman" w:cs="Times New Roman"/>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511319">
      <w:bodyDiv w:val="1"/>
      <w:marLeft w:val="0"/>
      <w:marRight w:val="0"/>
      <w:marTop w:val="0"/>
      <w:marBottom w:val="0"/>
      <w:divBdr>
        <w:top w:val="none" w:sz="0" w:space="0" w:color="auto"/>
        <w:left w:val="none" w:sz="0" w:space="0" w:color="auto"/>
        <w:bottom w:val="none" w:sz="0" w:space="0" w:color="auto"/>
        <w:right w:val="none" w:sz="0" w:space="0" w:color="auto"/>
      </w:divBdr>
    </w:div>
    <w:div w:id="1210385205">
      <w:bodyDiv w:val="1"/>
      <w:marLeft w:val="0"/>
      <w:marRight w:val="0"/>
      <w:marTop w:val="0"/>
      <w:marBottom w:val="0"/>
      <w:divBdr>
        <w:top w:val="none" w:sz="0" w:space="0" w:color="auto"/>
        <w:left w:val="none" w:sz="0" w:space="0" w:color="auto"/>
        <w:bottom w:val="none" w:sz="0" w:space="0" w:color="auto"/>
        <w:right w:val="none" w:sz="0" w:space="0" w:color="auto"/>
      </w:divBdr>
    </w:div>
    <w:div w:id="160341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699C483-9210-46FA-8037-97EE65A7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Verswijvel</dc:creator>
  <cp:keywords/>
  <dc:description/>
  <cp:lastModifiedBy>Bart Verswijvel</cp:lastModifiedBy>
  <cp:revision>4</cp:revision>
  <dcterms:created xsi:type="dcterms:W3CDTF">2018-11-13T16:00:00Z</dcterms:created>
  <dcterms:modified xsi:type="dcterms:W3CDTF">2018-11-13T16:10:00Z</dcterms:modified>
</cp:coreProperties>
</file>