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AB2E" w14:textId="77777777" w:rsidR="00D91F11" w:rsidRDefault="00D91F11">
      <w:pPr>
        <w:pStyle w:val="Corpsdetexte"/>
        <w:rPr>
          <w:b w:val="0"/>
          <w:sz w:val="13"/>
        </w:rPr>
      </w:pPr>
      <w:bookmarkStart w:id="0" w:name="_Hlk107940208"/>
    </w:p>
    <w:p w14:paraId="1FEDD576" w14:textId="77777777" w:rsidR="00D91F11" w:rsidRPr="00345521" w:rsidRDefault="00A51FB7">
      <w:pPr>
        <w:pStyle w:val="Titre1"/>
        <w:ind w:right="158"/>
        <w:jc w:val="right"/>
        <w:rPr>
          <w:rFonts w:ascii="Marianne" w:hAnsi="Marianne"/>
        </w:rPr>
      </w:pPr>
      <w:r w:rsidRPr="00345521">
        <w:rPr>
          <w:rFonts w:ascii="Marianne" w:hAnsi="Marianne"/>
        </w:rPr>
        <w:t xml:space="preserve">ANNEXE </w:t>
      </w:r>
      <w:r w:rsidRPr="00345521">
        <w:rPr>
          <w:rFonts w:ascii="Marianne" w:hAnsi="Marianne"/>
          <w:spacing w:val="-10"/>
        </w:rPr>
        <w:t>4</w:t>
      </w:r>
    </w:p>
    <w:p w14:paraId="0222C9DE" w14:textId="77777777" w:rsidR="00D91F11" w:rsidRPr="00345521" w:rsidRDefault="00FD7B91">
      <w:pPr>
        <w:pStyle w:val="Corpsdetexte"/>
        <w:spacing w:before="8"/>
        <w:rPr>
          <w:rFonts w:ascii="Marianne" w:hAnsi="Marianne"/>
          <w:sz w:val="19"/>
        </w:rPr>
      </w:pPr>
      <w:r>
        <w:rPr>
          <w:noProof/>
          <w:lang w:eastAsia="fr-FR"/>
        </w:rPr>
        <w:drawing>
          <wp:anchor distT="0" distB="0" distL="114300" distR="114300" simplePos="0" relativeHeight="487588864" behindDoc="0" locked="0" layoutInCell="1" allowOverlap="1" wp14:anchorId="17A0EE30" wp14:editId="13DE6F86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24765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434" y="21098"/>
                <wp:lineTo x="2143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6ED65" w14:textId="4D9F76F9" w:rsidR="00D91F11" w:rsidRPr="00345521" w:rsidRDefault="00A51FB7">
      <w:pPr>
        <w:tabs>
          <w:tab w:val="left" w:pos="624"/>
        </w:tabs>
        <w:spacing w:before="92"/>
        <w:ind w:right="158"/>
        <w:jc w:val="right"/>
        <w:rPr>
          <w:rFonts w:ascii="Marianne" w:hAnsi="Marianne"/>
          <w:sz w:val="24"/>
        </w:rPr>
      </w:pPr>
      <w:r w:rsidRPr="00345521">
        <w:rPr>
          <w:rFonts w:ascii="Marianne" w:hAnsi="Marianne"/>
          <w:sz w:val="24"/>
        </w:rPr>
        <w:tab/>
      </w:r>
      <w:r w:rsidRPr="00345521">
        <w:rPr>
          <w:rFonts w:ascii="Marianne" w:hAnsi="Marianne"/>
          <w:sz w:val="24"/>
          <w:u w:val="single"/>
        </w:rPr>
        <w:t>Année</w:t>
      </w:r>
      <w:r w:rsidRPr="00345521">
        <w:rPr>
          <w:rFonts w:ascii="Marianne" w:hAnsi="Marianne"/>
          <w:spacing w:val="-2"/>
          <w:sz w:val="24"/>
          <w:u w:val="single"/>
        </w:rPr>
        <w:t xml:space="preserve"> </w:t>
      </w:r>
      <w:r w:rsidRPr="00345521">
        <w:rPr>
          <w:rFonts w:ascii="Marianne" w:hAnsi="Marianne"/>
          <w:sz w:val="24"/>
          <w:u w:val="single"/>
        </w:rPr>
        <w:t>scolaire</w:t>
      </w:r>
      <w:r w:rsidRPr="00345521">
        <w:rPr>
          <w:rFonts w:ascii="Marianne" w:hAnsi="Marianne"/>
          <w:spacing w:val="-2"/>
          <w:sz w:val="24"/>
          <w:u w:val="single"/>
        </w:rPr>
        <w:t xml:space="preserve"> </w:t>
      </w:r>
      <w:r w:rsidRPr="00345521">
        <w:rPr>
          <w:rFonts w:ascii="Marianne" w:hAnsi="Marianne"/>
          <w:sz w:val="24"/>
          <w:u w:val="single"/>
        </w:rPr>
        <w:t>20</w:t>
      </w:r>
      <w:r w:rsidR="00B86FF7">
        <w:rPr>
          <w:rFonts w:ascii="Marianne" w:hAnsi="Marianne"/>
          <w:sz w:val="24"/>
          <w:u w:val="single"/>
        </w:rPr>
        <w:t>2</w:t>
      </w:r>
      <w:r w:rsidR="007F1646">
        <w:rPr>
          <w:rFonts w:ascii="Marianne" w:hAnsi="Marianne"/>
          <w:sz w:val="24"/>
          <w:u w:val="single"/>
        </w:rPr>
        <w:t>5</w:t>
      </w:r>
      <w:r w:rsidRPr="00345521">
        <w:rPr>
          <w:rFonts w:ascii="Marianne" w:hAnsi="Marianne"/>
          <w:sz w:val="24"/>
          <w:u w:val="single"/>
        </w:rPr>
        <w:t>-</w:t>
      </w:r>
      <w:r w:rsidRPr="00345521">
        <w:rPr>
          <w:rFonts w:ascii="Marianne" w:hAnsi="Marianne"/>
          <w:spacing w:val="-4"/>
          <w:sz w:val="24"/>
          <w:u w:val="single"/>
        </w:rPr>
        <w:t>202</w:t>
      </w:r>
      <w:r w:rsidR="007F1646">
        <w:rPr>
          <w:rFonts w:ascii="Marianne" w:hAnsi="Marianne"/>
          <w:spacing w:val="-4"/>
          <w:sz w:val="24"/>
          <w:u w:val="single"/>
        </w:rPr>
        <w:t>6</w:t>
      </w:r>
    </w:p>
    <w:p w14:paraId="1DEDE176" w14:textId="77777777" w:rsidR="00D91F11" w:rsidRPr="00345521" w:rsidRDefault="00A51FB7">
      <w:pPr>
        <w:pStyle w:val="Titre1"/>
        <w:spacing w:before="142"/>
        <w:ind w:left="3489"/>
        <w:rPr>
          <w:rFonts w:ascii="Marianne" w:hAnsi="Marianne"/>
        </w:rPr>
      </w:pPr>
      <w:r w:rsidRPr="00345521">
        <w:rPr>
          <w:rFonts w:ascii="Marianne" w:hAnsi="Marianne"/>
        </w:rPr>
        <w:t>SORTIES</w:t>
      </w:r>
      <w:r w:rsidRPr="00345521">
        <w:rPr>
          <w:rFonts w:ascii="Marianne" w:hAnsi="Marianne"/>
          <w:spacing w:val="-5"/>
        </w:rPr>
        <w:t xml:space="preserve"> </w:t>
      </w:r>
      <w:r w:rsidRPr="00345521">
        <w:rPr>
          <w:rFonts w:ascii="Marianne" w:hAnsi="Marianne"/>
        </w:rPr>
        <w:t>SCOLAIRES</w:t>
      </w:r>
      <w:r w:rsidRPr="00345521">
        <w:rPr>
          <w:rFonts w:ascii="Marianne" w:hAnsi="Marianne"/>
          <w:spacing w:val="-4"/>
        </w:rPr>
        <w:t xml:space="preserve"> </w:t>
      </w:r>
      <w:r w:rsidRPr="00345521">
        <w:rPr>
          <w:rFonts w:ascii="Marianne" w:hAnsi="Marianne"/>
        </w:rPr>
        <w:t>AVEC</w:t>
      </w:r>
      <w:r w:rsidRPr="00345521">
        <w:rPr>
          <w:rFonts w:ascii="Marianne" w:hAnsi="Marianne"/>
          <w:spacing w:val="-5"/>
        </w:rPr>
        <w:t xml:space="preserve"> </w:t>
      </w:r>
      <w:r w:rsidRPr="00345521">
        <w:rPr>
          <w:rFonts w:ascii="Marianne" w:hAnsi="Marianne"/>
          <w:spacing w:val="-2"/>
        </w:rPr>
        <w:t>NUITEES</w:t>
      </w:r>
    </w:p>
    <w:p w14:paraId="49EF24F4" w14:textId="77777777" w:rsidR="00D91F11" w:rsidRPr="00345521" w:rsidRDefault="00D91F11">
      <w:pPr>
        <w:pStyle w:val="Corpsdetexte"/>
        <w:rPr>
          <w:rFonts w:ascii="Marianne" w:hAnsi="Marianne"/>
          <w:sz w:val="20"/>
        </w:rPr>
      </w:pPr>
    </w:p>
    <w:p w14:paraId="76697EF7" w14:textId="77777777" w:rsidR="00D91F11" w:rsidRPr="00345521" w:rsidRDefault="00D91F11">
      <w:pPr>
        <w:pStyle w:val="Corpsdetexte"/>
        <w:rPr>
          <w:rFonts w:ascii="Marianne" w:hAnsi="Marianne"/>
          <w:sz w:val="20"/>
        </w:rPr>
      </w:pPr>
    </w:p>
    <w:p w14:paraId="4838B57A" w14:textId="77777777" w:rsidR="00D91F11" w:rsidRPr="00345521" w:rsidRDefault="00345521">
      <w:pPr>
        <w:pStyle w:val="Corpsdetexte"/>
        <w:spacing w:before="7"/>
        <w:rPr>
          <w:rFonts w:ascii="Marianne" w:hAnsi="Marianne"/>
          <w:sz w:val="14"/>
        </w:rPr>
      </w:pPr>
      <w:r w:rsidRPr="00345521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69111D" wp14:editId="74C27088">
                <wp:simplePos x="0" y="0"/>
                <wp:positionH relativeFrom="page">
                  <wp:posOffset>243840</wp:posOffset>
                </wp:positionH>
                <wp:positionV relativeFrom="paragraph">
                  <wp:posOffset>121920</wp:posOffset>
                </wp:positionV>
                <wp:extent cx="7068185" cy="39814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3981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7B3F9" w14:textId="77777777" w:rsidR="00D91F11" w:rsidRPr="00345521" w:rsidRDefault="00A51FB7">
                            <w:pPr>
                              <w:pStyle w:val="Corpsdetexte"/>
                              <w:spacing w:before="167"/>
                              <w:ind w:left="1949" w:right="2005"/>
                              <w:jc w:val="center"/>
                              <w:rPr>
                                <w:rFonts w:ascii="Marianne" w:hAnsi="Marianne"/>
                                <w:color w:val="000000"/>
                              </w:rPr>
                            </w:pPr>
                            <w:r w:rsidRPr="00345521">
                              <w:rPr>
                                <w:rFonts w:ascii="Marianne" w:hAnsi="Marianne"/>
                                <w:color w:val="000000"/>
                              </w:rPr>
                              <w:t>SCHEMA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</w:rPr>
                              <w:t>DE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</w:rPr>
                              <w:t>CONDUITE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</w:rPr>
                              <w:t>A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</w:rPr>
                              <w:t>REMPLIR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</w:rPr>
                              <w:t>PAR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</w:rPr>
                              <w:t>LE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345521">
                              <w:rPr>
                                <w:rFonts w:ascii="Marianne" w:hAnsi="Marianne"/>
                                <w:color w:val="000000"/>
                                <w:spacing w:val="-2"/>
                              </w:rPr>
                              <w:t>TRANSPORTEUR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9.2pt;margin-top:9.6pt;width:556.55pt;height:3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" fillcolor="#d9d9d9" stroked="f">
                <v:textbox inset="0,0,0,0">
                  <w:txbxContent>
                    <w:p w:rsidR="00D91F11" w:rsidRPr="00345521" w:rsidRDefault="00A51FB7">
                      <w:pPr>
                        <w:pStyle w:val="Corpsdetexte"/>
                        <w:spacing w:before="167"/>
                        <w:ind w:left="1949" w:right="2005"/>
                        <w:jc w:val="center"/>
                        <w:rPr>
                          <w:rFonts w:ascii="Marianne" w:hAnsi="Marianne"/>
                          <w:color w:val="000000"/>
                        </w:rPr>
                      </w:pPr>
                      <w:r w:rsidRPr="00345521">
                        <w:rPr>
                          <w:rFonts w:ascii="Marianne" w:hAnsi="Marianne"/>
                          <w:color w:val="000000"/>
                        </w:rPr>
                        <w:t>SCHEMA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7"/>
                        </w:rPr>
                        <w:t xml:space="preserve"> </w:t>
                      </w:r>
                      <w:r w:rsidRPr="00345521">
                        <w:rPr>
                          <w:rFonts w:ascii="Marianne" w:hAnsi="Marianne"/>
                          <w:color w:val="000000"/>
                        </w:rPr>
                        <w:t>DE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7"/>
                        </w:rPr>
                        <w:t xml:space="preserve"> </w:t>
                      </w:r>
                      <w:r w:rsidRPr="00345521">
                        <w:rPr>
                          <w:rFonts w:ascii="Marianne" w:hAnsi="Marianne"/>
                          <w:color w:val="000000"/>
                        </w:rPr>
                        <w:t>CONDUITE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6"/>
                        </w:rPr>
                        <w:t xml:space="preserve"> </w:t>
                      </w:r>
                      <w:r w:rsidRPr="00345521">
                        <w:rPr>
                          <w:rFonts w:ascii="Marianne" w:hAnsi="Marianne"/>
                          <w:color w:val="000000"/>
                        </w:rPr>
                        <w:t>A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7"/>
                        </w:rPr>
                        <w:t xml:space="preserve"> </w:t>
                      </w:r>
                      <w:r w:rsidRPr="00345521">
                        <w:rPr>
                          <w:rFonts w:ascii="Marianne" w:hAnsi="Marianne"/>
                          <w:color w:val="000000"/>
                        </w:rPr>
                        <w:t>REMPLIR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6"/>
                        </w:rPr>
                        <w:t xml:space="preserve"> </w:t>
                      </w:r>
                      <w:r w:rsidRPr="00345521">
                        <w:rPr>
                          <w:rFonts w:ascii="Marianne" w:hAnsi="Marianne"/>
                          <w:color w:val="000000"/>
                        </w:rPr>
                        <w:t>PAR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8"/>
                        </w:rPr>
                        <w:t xml:space="preserve"> </w:t>
                      </w:r>
                      <w:r w:rsidRPr="00345521">
                        <w:rPr>
                          <w:rFonts w:ascii="Marianne" w:hAnsi="Marianne"/>
                          <w:color w:val="000000"/>
                        </w:rPr>
                        <w:t>LE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6"/>
                        </w:rPr>
                        <w:t xml:space="preserve"> </w:t>
                      </w:r>
                      <w:r w:rsidRPr="00345521">
                        <w:rPr>
                          <w:rFonts w:ascii="Marianne" w:hAnsi="Marianne"/>
                          <w:color w:val="000000"/>
                          <w:spacing w:val="-2"/>
                        </w:rPr>
                        <w:t>TRANSPORTEUR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6EAF4" w14:textId="77777777" w:rsidR="00D91F11" w:rsidRPr="00345521" w:rsidRDefault="00A51FB7">
      <w:pPr>
        <w:spacing w:before="149" w:line="264" w:lineRule="auto"/>
        <w:ind w:left="157" w:right="112"/>
        <w:rPr>
          <w:rFonts w:ascii="Marianne" w:hAnsi="Marianne"/>
          <w:b/>
          <w:sz w:val="20"/>
          <w:szCs w:val="20"/>
        </w:rPr>
      </w:pPr>
      <w:r w:rsidRPr="00345521">
        <w:rPr>
          <w:rFonts w:ascii="Marianne" w:hAnsi="Marianne"/>
          <w:sz w:val="20"/>
          <w:szCs w:val="20"/>
        </w:rPr>
        <w:t>Le schéma de conduite n'est pas un simple itinéraire :il</w:t>
      </w:r>
      <w:r w:rsidRPr="00345521">
        <w:rPr>
          <w:rFonts w:ascii="Marianne" w:hAnsi="Marianne"/>
          <w:spacing w:val="-1"/>
          <w:sz w:val="20"/>
          <w:szCs w:val="20"/>
        </w:rPr>
        <w:t xml:space="preserve"> </w:t>
      </w:r>
      <w:r w:rsidRPr="00345521">
        <w:rPr>
          <w:rFonts w:ascii="Marianne" w:hAnsi="Marianne"/>
          <w:sz w:val="20"/>
          <w:szCs w:val="20"/>
        </w:rPr>
        <w:t>doit</w:t>
      </w:r>
      <w:r w:rsidRPr="00345521">
        <w:rPr>
          <w:rFonts w:ascii="Marianne" w:hAnsi="Marianne"/>
          <w:spacing w:val="-1"/>
          <w:sz w:val="20"/>
          <w:szCs w:val="20"/>
        </w:rPr>
        <w:t xml:space="preserve"> </w:t>
      </w:r>
      <w:r w:rsidRPr="00345521">
        <w:rPr>
          <w:rFonts w:ascii="Marianne" w:hAnsi="Marianne"/>
          <w:sz w:val="20"/>
          <w:szCs w:val="20"/>
        </w:rPr>
        <w:t>comporter des informations précises (voir</w:t>
      </w:r>
      <w:r w:rsidRPr="00345521">
        <w:rPr>
          <w:rFonts w:ascii="Marianne" w:hAnsi="Marianne"/>
          <w:spacing w:val="-2"/>
          <w:sz w:val="20"/>
          <w:szCs w:val="20"/>
        </w:rPr>
        <w:t xml:space="preserve"> </w:t>
      </w:r>
      <w:r w:rsidRPr="00345521">
        <w:rPr>
          <w:rFonts w:ascii="Marianne" w:hAnsi="Marianne"/>
          <w:sz w:val="20"/>
          <w:szCs w:val="20"/>
        </w:rPr>
        <w:t xml:space="preserve">ci- dessous) et </w:t>
      </w:r>
      <w:r w:rsidRPr="00345521">
        <w:rPr>
          <w:rFonts w:ascii="Marianne" w:hAnsi="Marianne"/>
          <w:b/>
          <w:sz w:val="20"/>
          <w:szCs w:val="20"/>
        </w:rPr>
        <w:t xml:space="preserve">doit être obligatoirement joint à l'annexe 3 </w:t>
      </w:r>
      <w:r w:rsidRPr="00345521">
        <w:rPr>
          <w:rFonts w:ascii="Marianne" w:hAnsi="Marianne"/>
          <w:sz w:val="20"/>
          <w:szCs w:val="20"/>
        </w:rPr>
        <w:t xml:space="preserve">du dossier de sortie scolaire. </w:t>
      </w:r>
      <w:r w:rsidRPr="00345521">
        <w:rPr>
          <w:rFonts w:ascii="Marianne" w:hAnsi="Marianne"/>
          <w:b/>
          <w:sz w:val="20"/>
          <w:szCs w:val="20"/>
        </w:rPr>
        <w:t>Il est nécessaire de Joindre un itinéraire de type Mappy ou autre</w:t>
      </w:r>
      <w:r w:rsidRPr="00345521">
        <w:rPr>
          <w:rFonts w:ascii="Marianne" w:hAnsi="Marianne"/>
          <w:b/>
          <w:spacing w:val="40"/>
          <w:sz w:val="20"/>
          <w:szCs w:val="20"/>
        </w:rPr>
        <w:t xml:space="preserve"> </w:t>
      </w:r>
      <w:r w:rsidRPr="00345521">
        <w:rPr>
          <w:rFonts w:ascii="Marianne" w:hAnsi="Marianne"/>
          <w:b/>
          <w:sz w:val="20"/>
          <w:szCs w:val="20"/>
        </w:rPr>
        <w:t>obligatoirement tamponné</w:t>
      </w:r>
      <w:r w:rsidRPr="00345521">
        <w:rPr>
          <w:rFonts w:ascii="Marianne" w:hAnsi="Marianne"/>
          <w:b/>
          <w:spacing w:val="40"/>
          <w:sz w:val="20"/>
          <w:szCs w:val="20"/>
        </w:rPr>
        <w:t xml:space="preserve"> </w:t>
      </w:r>
      <w:r w:rsidRPr="00345521">
        <w:rPr>
          <w:rFonts w:ascii="Marianne" w:hAnsi="Marianne"/>
          <w:b/>
          <w:sz w:val="20"/>
          <w:szCs w:val="20"/>
        </w:rPr>
        <w:t xml:space="preserve">par le </w:t>
      </w:r>
      <w:r w:rsidRPr="00345521">
        <w:rPr>
          <w:rFonts w:ascii="Marianne" w:hAnsi="Marianne"/>
          <w:b/>
          <w:spacing w:val="-2"/>
          <w:sz w:val="20"/>
          <w:szCs w:val="20"/>
        </w:rPr>
        <w:t>transporteur.</w:t>
      </w:r>
    </w:p>
    <w:p w14:paraId="32C0601E" w14:textId="77777777" w:rsidR="00D91F11" w:rsidRPr="00345521" w:rsidRDefault="00D91F11">
      <w:pPr>
        <w:spacing w:before="10"/>
        <w:rPr>
          <w:rFonts w:ascii="Marianne" w:hAnsi="Marianne"/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6973"/>
      </w:tblGrid>
      <w:tr w:rsidR="00D91F11" w:rsidRPr="00345521" w14:paraId="0263487E" w14:textId="77777777">
        <w:trPr>
          <w:trHeight w:val="284"/>
        </w:trPr>
        <w:tc>
          <w:tcPr>
            <w:tcW w:w="11138" w:type="dxa"/>
            <w:gridSpan w:val="2"/>
          </w:tcPr>
          <w:p w14:paraId="193431B2" w14:textId="77777777" w:rsidR="00D91F11" w:rsidRPr="00345521" w:rsidRDefault="00A51FB7">
            <w:pPr>
              <w:pStyle w:val="TableParagraph"/>
              <w:spacing w:line="265" w:lineRule="exact"/>
              <w:ind w:left="1434" w:right="1467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345521">
              <w:rPr>
                <w:rFonts w:ascii="Marianne" w:hAnsi="Marianne"/>
                <w:b/>
                <w:sz w:val="20"/>
                <w:szCs w:val="20"/>
              </w:rPr>
              <w:t>NOM/RAISON</w:t>
            </w:r>
            <w:r w:rsidRPr="00345521">
              <w:rPr>
                <w:rFonts w:ascii="Marianne" w:hAnsi="Marianne"/>
                <w:b/>
                <w:spacing w:val="-7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b/>
                <w:sz w:val="20"/>
                <w:szCs w:val="20"/>
              </w:rPr>
              <w:t>SOCIALE</w:t>
            </w:r>
            <w:r w:rsidRPr="00345521">
              <w:rPr>
                <w:rFonts w:ascii="Marianne" w:hAnsi="Marianne"/>
                <w:b/>
                <w:spacing w:val="-6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b/>
                <w:sz w:val="20"/>
                <w:szCs w:val="20"/>
              </w:rPr>
              <w:t>-</w:t>
            </w:r>
            <w:r w:rsidRPr="00345521">
              <w:rPr>
                <w:rFonts w:ascii="Marianne" w:hAnsi="Marianne"/>
                <w:b/>
                <w:spacing w:val="-7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b/>
                <w:sz w:val="20"/>
                <w:szCs w:val="20"/>
              </w:rPr>
              <w:t>CACHET</w:t>
            </w:r>
            <w:r w:rsidRPr="00345521">
              <w:rPr>
                <w:rFonts w:ascii="Marianne" w:hAnsi="Marianne"/>
                <w:b/>
                <w:spacing w:val="-6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b/>
                <w:sz w:val="20"/>
                <w:szCs w:val="20"/>
              </w:rPr>
              <w:t>DU</w:t>
            </w:r>
            <w:r w:rsidRPr="00345521">
              <w:rPr>
                <w:rFonts w:ascii="Marianne" w:hAnsi="Marianne"/>
                <w:b/>
                <w:spacing w:val="-8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b/>
                <w:sz w:val="20"/>
                <w:szCs w:val="20"/>
              </w:rPr>
              <w:t>TRANSPORTEUR</w:t>
            </w:r>
            <w:r w:rsidRPr="00345521">
              <w:rPr>
                <w:rFonts w:ascii="Marianne" w:hAnsi="Marianne"/>
                <w:b/>
                <w:spacing w:val="-6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b/>
                <w:sz w:val="20"/>
                <w:szCs w:val="20"/>
              </w:rPr>
              <w:t>ET</w:t>
            </w:r>
            <w:r w:rsidRPr="00345521">
              <w:rPr>
                <w:rFonts w:ascii="Marianne" w:hAnsi="Marianne"/>
                <w:b/>
                <w:spacing w:val="-7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b/>
                <w:spacing w:val="-2"/>
                <w:sz w:val="20"/>
                <w:szCs w:val="20"/>
              </w:rPr>
              <w:t>SIGNATURE</w:t>
            </w:r>
          </w:p>
        </w:tc>
      </w:tr>
      <w:tr w:rsidR="00D91F11" w:rsidRPr="00345521" w14:paraId="3C66B8C1" w14:textId="77777777">
        <w:trPr>
          <w:trHeight w:val="1665"/>
        </w:trPr>
        <w:tc>
          <w:tcPr>
            <w:tcW w:w="4165" w:type="dxa"/>
          </w:tcPr>
          <w:p w14:paraId="35E0C08C" w14:textId="77777777" w:rsidR="00D91F11" w:rsidRPr="00345521" w:rsidRDefault="00345521">
            <w:pPr>
              <w:pStyle w:val="TableParagraph"/>
              <w:ind w:left="5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</w:t>
            </w:r>
            <w:r w:rsidR="00A51FB7" w:rsidRPr="00345521">
              <w:rPr>
                <w:rFonts w:ascii="Marianne" w:hAnsi="Marianne"/>
                <w:sz w:val="20"/>
                <w:szCs w:val="20"/>
              </w:rPr>
              <w:t>achet</w:t>
            </w:r>
            <w:r w:rsidR="00A51FB7" w:rsidRPr="00345521">
              <w:rPr>
                <w:rFonts w:ascii="Marianne" w:hAnsi="Marianne"/>
                <w:spacing w:val="-2"/>
                <w:sz w:val="20"/>
                <w:szCs w:val="20"/>
              </w:rPr>
              <w:t xml:space="preserve"> </w:t>
            </w:r>
            <w:r w:rsidR="00A51FB7" w:rsidRPr="00345521">
              <w:rPr>
                <w:rFonts w:ascii="Marianne" w:hAnsi="Marianne"/>
                <w:sz w:val="20"/>
                <w:szCs w:val="20"/>
              </w:rPr>
              <w:t>et</w:t>
            </w:r>
            <w:r w:rsidR="00A51FB7" w:rsidRPr="00345521">
              <w:rPr>
                <w:rFonts w:ascii="Marianne" w:hAnsi="Marianne"/>
                <w:spacing w:val="-2"/>
                <w:sz w:val="20"/>
                <w:szCs w:val="20"/>
              </w:rPr>
              <w:t xml:space="preserve"> </w:t>
            </w:r>
            <w:r w:rsidR="00A51FB7" w:rsidRPr="00345521">
              <w:rPr>
                <w:rFonts w:ascii="Marianne" w:hAnsi="Marianne"/>
                <w:sz w:val="20"/>
                <w:szCs w:val="20"/>
              </w:rPr>
              <w:t>visa</w:t>
            </w:r>
            <w:r w:rsidR="00A51FB7" w:rsidRPr="00345521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  <w:r w:rsidR="00A51FB7" w:rsidRPr="00345521">
              <w:rPr>
                <w:rFonts w:ascii="Marianne" w:hAnsi="Marianne"/>
                <w:sz w:val="20"/>
                <w:szCs w:val="20"/>
              </w:rPr>
              <w:t>du</w:t>
            </w:r>
            <w:r w:rsidR="00A51FB7" w:rsidRPr="00345521">
              <w:rPr>
                <w:rFonts w:ascii="Marianne" w:hAnsi="Marianne"/>
                <w:spacing w:val="-2"/>
                <w:sz w:val="20"/>
                <w:szCs w:val="20"/>
              </w:rPr>
              <w:t xml:space="preserve"> transporteur</w:t>
            </w:r>
          </w:p>
        </w:tc>
        <w:tc>
          <w:tcPr>
            <w:tcW w:w="6973" w:type="dxa"/>
          </w:tcPr>
          <w:p w14:paraId="0A478C3D" w14:textId="77777777" w:rsidR="00D91F11" w:rsidRPr="00345521" w:rsidRDefault="00D91F11">
            <w:pPr>
              <w:pStyle w:val="TableParagraph"/>
              <w:spacing w:before="5"/>
              <w:rPr>
                <w:rFonts w:ascii="Marianne" w:hAnsi="Marianne"/>
                <w:b/>
                <w:sz w:val="20"/>
                <w:szCs w:val="20"/>
              </w:rPr>
            </w:pPr>
          </w:p>
          <w:p w14:paraId="75DBAE50" w14:textId="77777777" w:rsidR="00D91F11" w:rsidRDefault="00A51FB7">
            <w:pPr>
              <w:pStyle w:val="TableParagraph"/>
              <w:spacing w:line="259" w:lineRule="auto"/>
              <w:ind w:left="835" w:hanging="591"/>
              <w:rPr>
                <w:rFonts w:ascii="Marianne" w:hAnsi="Marianne"/>
                <w:sz w:val="20"/>
                <w:szCs w:val="20"/>
              </w:rPr>
            </w:pPr>
            <w:r w:rsidRPr="00345521">
              <w:rPr>
                <w:rFonts w:ascii="Marianne" w:hAnsi="Marianne"/>
                <w:sz w:val="20"/>
                <w:szCs w:val="20"/>
              </w:rPr>
              <w:t>N°</w:t>
            </w:r>
            <w:r w:rsidRPr="00345521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sz w:val="20"/>
                <w:szCs w:val="20"/>
              </w:rPr>
              <w:t>d'immatriculation</w:t>
            </w:r>
            <w:r w:rsidRPr="00345521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sz w:val="20"/>
                <w:szCs w:val="20"/>
              </w:rPr>
              <w:t>au</w:t>
            </w:r>
            <w:r w:rsidRPr="00345521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sz w:val="20"/>
                <w:szCs w:val="20"/>
              </w:rPr>
              <w:t>registre</w:t>
            </w:r>
            <w:r w:rsidRPr="00345521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sz w:val="20"/>
                <w:szCs w:val="20"/>
              </w:rPr>
              <w:t>préfectoral</w:t>
            </w:r>
            <w:r w:rsidRPr="00345521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sz w:val="20"/>
                <w:szCs w:val="20"/>
              </w:rPr>
              <w:t>des</w:t>
            </w:r>
            <w:r w:rsidRPr="00345521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sz w:val="20"/>
                <w:szCs w:val="20"/>
              </w:rPr>
              <w:t>transporteurs autorisés à effectuer des transports occasionnels</w:t>
            </w:r>
            <w:r w:rsidR="00345521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345521">
              <w:rPr>
                <w:rFonts w:ascii="Marianne" w:hAnsi="Marianne"/>
                <w:sz w:val="20"/>
                <w:szCs w:val="20"/>
              </w:rPr>
              <w:t>:</w:t>
            </w:r>
          </w:p>
          <w:p w14:paraId="07BB2F13" w14:textId="77777777" w:rsidR="00345521" w:rsidRPr="00345521" w:rsidRDefault="00345521">
            <w:pPr>
              <w:pStyle w:val="TableParagraph"/>
              <w:spacing w:line="259" w:lineRule="auto"/>
              <w:ind w:left="835" w:hanging="591"/>
              <w:rPr>
                <w:rFonts w:ascii="Marianne" w:hAnsi="Marianne"/>
                <w:sz w:val="20"/>
                <w:szCs w:val="20"/>
              </w:rPr>
            </w:pPr>
          </w:p>
          <w:p w14:paraId="330990B1" w14:textId="77777777" w:rsidR="00D91F11" w:rsidRPr="00345521" w:rsidRDefault="00D91F11">
            <w:pPr>
              <w:pStyle w:val="TableParagraph"/>
              <w:spacing w:before="4"/>
              <w:rPr>
                <w:rFonts w:ascii="Marianne" w:hAnsi="Marianne"/>
                <w:b/>
                <w:sz w:val="20"/>
                <w:szCs w:val="20"/>
              </w:rPr>
            </w:pPr>
          </w:p>
          <w:p w14:paraId="1100B743" w14:textId="77777777" w:rsidR="00D91F11" w:rsidRPr="00345521" w:rsidRDefault="00A51FB7">
            <w:pPr>
              <w:pStyle w:val="TableParagraph"/>
              <w:spacing w:line="20" w:lineRule="exact"/>
              <w:ind w:left="1687"/>
              <w:rPr>
                <w:rFonts w:ascii="Marianne" w:hAnsi="Marianne"/>
                <w:sz w:val="20"/>
                <w:szCs w:val="20"/>
              </w:rPr>
            </w:pPr>
            <w:r w:rsidRPr="00345521">
              <w:rPr>
                <w:rFonts w:ascii="Marianne" w:hAnsi="Marianne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63F9EE" wp14:editId="30780849">
                  <wp:extent cx="1758868" cy="122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868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33A76" w14:textId="77777777" w:rsidR="00D91F11" w:rsidRPr="00345521" w:rsidRDefault="00D91F11">
            <w:pPr>
              <w:pStyle w:val="TableParagraph"/>
              <w:spacing w:before="5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14:paraId="4BCA8F91" w14:textId="77777777" w:rsidR="00D91F11" w:rsidRPr="00345521" w:rsidRDefault="00D91F11">
      <w:pPr>
        <w:spacing w:before="2" w:after="1"/>
        <w:rPr>
          <w:rFonts w:ascii="Marianne" w:hAnsi="Marianne"/>
          <w:b/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635"/>
        <w:gridCol w:w="7449"/>
      </w:tblGrid>
      <w:tr w:rsidR="00D91F11" w:rsidRPr="00345521" w14:paraId="4368CA6F" w14:textId="77777777" w:rsidTr="007F1646">
        <w:trPr>
          <w:trHeight w:val="314"/>
        </w:trPr>
        <w:tc>
          <w:tcPr>
            <w:tcW w:w="3635" w:type="dxa"/>
          </w:tcPr>
          <w:p w14:paraId="34F28425" w14:textId="77777777" w:rsidR="00D91F11" w:rsidRPr="00345521" w:rsidRDefault="00A51FB7">
            <w:pPr>
              <w:pStyle w:val="TableParagraph"/>
              <w:spacing w:line="268" w:lineRule="exact"/>
              <w:ind w:left="50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Nombre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</w:rPr>
              <w:t>de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</w:rPr>
              <w:t>chauffeurs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  <w:spacing w:val="-10"/>
              </w:rPr>
              <w:t>:</w:t>
            </w:r>
          </w:p>
        </w:tc>
        <w:tc>
          <w:tcPr>
            <w:tcW w:w="7449" w:type="dxa"/>
          </w:tcPr>
          <w:p w14:paraId="56C44A72" w14:textId="77777777" w:rsidR="00D91F11" w:rsidRPr="00345521" w:rsidRDefault="00A51FB7">
            <w:pPr>
              <w:pStyle w:val="TableParagraph"/>
              <w:spacing w:line="268" w:lineRule="exact"/>
              <w:ind w:left="2267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Nombre</w:t>
            </w:r>
            <w:r w:rsidRPr="00345521">
              <w:rPr>
                <w:rFonts w:ascii="Marianne" w:hAnsi="Marianne"/>
                <w:spacing w:val="-10"/>
              </w:rPr>
              <w:t xml:space="preserve"> </w:t>
            </w:r>
            <w:r w:rsidRPr="00345521">
              <w:rPr>
                <w:rFonts w:ascii="Marianne" w:hAnsi="Marianne"/>
              </w:rPr>
              <w:t>de</w:t>
            </w:r>
            <w:r w:rsidRPr="00345521">
              <w:rPr>
                <w:rFonts w:ascii="Marianne" w:hAnsi="Marianne"/>
                <w:spacing w:val="-9"/>
              </w:rPr>
              <w:t xml:space="preserve"> </w:t>
            </w:r>
            <w:r w:rsidRPr="00345521">
              <w:rPr>
                <w:rFonts w:ascii="Marianne" w:hAnsi="Marianne"/>
              </w:rPr>
              <w:t>véhicules</w:t>
            </w:r>
            <w:r w:rsidRPr="00345521">
              <w:rPr>
                <w:rFonts w:ascii="Marianne" w:hAnsi="Marianne"/>
                <w:spacing w:val="-9"/>
              </w:rPr>
              <w:t xml:space="preserve"> </w:t>
            </w:r>
            <w:r w:rsidRPr="00345521">
              <w:rPr>
                <w:rFonts w:ascii="Marianne" w:hAnsi="Marianne"/>
                <w:spacing w:val="-10"/>
              </w:rPr>
              <w:t>:</w:t>
            </w:r>
          </w:p>
        </w:tc>
      </w:tr>
      <w:tr w:rsidR="00D91F11" w:rsidRPr="00345521" w14:paraId="571531DC" w14:textId="77777777" w:rsidTr="007F1646">
        <w:trPr>
          <w:trHeight w:val="381"/>
        </w:trPr>
        <w:tc>
          <w:tcPr>
            <w:tcW w:w="11084" w:type="dxa"/>
            <w:gridSpan w:val="2"/>
          </w:tcPr>
          <w:p w14:paraId="262AE80E" w14:textId="77777777" w:rsidR="00D91F11" w:rsidRPr="00345521" w:rsidRDefault="00A51FB7">
            <w:pPr>
              <w:pStyle w:val="TableParagraph"/>
              <w:spacing w:before="38"/>
              <w:ind w:left="50"/>
              <w:rPr>
                <w:rFonts w:ascii="Marianne" w:hAnsi="Marianne"/>
              </w:rPr>
            </w:pPr>
            <w:r w:rsidRPr="00345521">
              <w:rPr>
                <w:rFonts w:ascii="Marianne" w:hAnsi="Marianne"/>
                <w:b/>
              </w:rPr>
              <w:t>Nombre</w:t>
            </w:r>
            <w:r w:rsidRPr="00345521">
              <w:rPr>
                <w:rFonts w:ascii="Marianne" w:hAnsi="Marianne"/>
                <w:b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</w:rPr>
              <w:t>de places</w:t>
            </w:r>
            <w:r w:rsidRPr="00345521">
              <w:rPr>
                <w:rFonts w:ascii="Marianne" w:hAnsi="Marianne"/>
                <w:b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</w:rPr>
              <w:t>assises</w:t>
            </w:r>
            <w:r w:rsidRPr="00345521">
              <w:rPr>
                <w:rFonts w:ascii="Marianne" w:hAnsi="Marianne"/>
                <w:b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</w:rPr>
              <w:t>par</w:t>
            </w:r>
            <w:r w:rsidRPr="00345521">
              <w:rPr>
                <w:rFonts w:ascii="Marianne" w:hAnsi="Marianne"/>
                <w:b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</w:rPr>
              <w:t>véhicule (hors</w:t>
            </w:r>
            <w:r w:rsidRPr="00345521">
              <w:rPr>
                <w:rFonts w:ascii="Marianne" w:hAnsi="Marianne"/>
                <w:b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</w:rPr>
              <w:t>strapontins)</w:t>
            </w:r>
            <w:r w:rsidRPr="00345521">
              <w:rPr>
                <w:rFonts w:ascii="Marianne" w:hAnsi="Marianne"/>
                <w:b/>
                <w:spacing w:val="4"/>
              </w:rPr>
              <w:t xml:space="preserve"> </w:t>
            </w:r>
            <w:r w:rsidRPr="00345521">
              <w:rPr>
                <w:rFonts w:ascii="Marianne" w:hAnsi="Marianne"/>
                <w:spacing w:val="-10"/>
              </w:rPr>
              <w:t>:</w:t>
            </w:r>
          </w:p>
        </w:tc>
      </w:tr>
      <w:tr w:rsidR="00D91F11" w:rsidRPr="00345521" w14:paraId="3DE5A1B2" w14:textId="77777777" w:rsidTr="007F1646">
        <w:trPr>
          <w:trHeight w:val="340"/>
        </w:trPr>
        <w:tc>
          <w:tcPr>
            <w:tcW w:w="3635" w:type="dxa"/>
          </w:tcPr>
          <w:p w14:paraId="6326976B" w14:textId="77777777" w:rsidR="00D91F11" w:rsidRPr="00345521" w:rsidRDefault="00A51FB7">
            <w:pPr>
              <w:pStyle w:val="TableParagraph"/>
              <w:spacing w:before="64" w:line="256" w:lineRule="exact"/>
              <w:ind w:left="50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Nombre</w:t>
            </w:r>
            <w:r w:rsidRPr="00345521">
              <w:rPr>
                <w:rFonts w:ascii="Marianne" w:hAnsi="Marianne"/>
                <w:spacing w:val="-7"/>
              </w:rPr>
              <w:t xml:space="preserve"> </w:t>
            </w:r>
            <w:r w:rsidRPr="00345521">
              <w:rPr>
                <w:rFonts w:ascii="Marianne" w:hAnsi="Marianne"/>
              </w:rPr>
              <w:t>d'élèves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  <w:spacing w:val="-10"/>
              </w:rPr>
              <w:t>:</w:t>
            </w:r>
          </w:p>
        </w:tc>
        <w:tc>
          <w:tcPr>
            <w:tcW w:w="7449" w:type="dxa"/>
          </w:tcPr>
          <w:p w14:paraId="5A8BBD2F" w14:textId="77777777" w:rsidR="00D91F11" w:rsidRPr="00345521" w:rsidRDefault="00A51FB7">
            <w:pPr>
              <w:pStyle w:val="TableParagraph"/>
              <w:spacing w:before="59" w:line="261" w:lineRule="exact"/>
              <w:ind w:left="1062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Nombre</w:t>
            </w:r>
            <w:r w:rsidRPr="00345521">
              <w:rPr>
                <w:rFonts w:ascii="Marianne" w:hAnsi="Marianne"/>
                <w:spacing w:val="-5"/>
              </w:rPr>
              <w:t xml:space="preserve"> </w:t>
            </w:r>
            <w:r w:rsidRPr="00345521">
              <w:rPr>
                <w:rFonts w:ascii="Marianne" w:hAnsi="Marianne"/>
              </w:rPr>
              <w:t>d'accompagnateurs</w:t>
            </w:r>
            <w:r w:rsidRPr="00345521">
              <w:rPr>
                <w:rFonts w:ascii="Marianne" w:hAnsi="Marianne"/>
                <w:spacing w:val="-4"/>
              </w:rPr>
              <w:t xml:space="preserve"> </w:t>
            </w:r>
            <w:r w:rsidRPr="00345521">
              <w:rPr>
                <w:rFonts w:ascii="Marianne" w:hAnsi="Marianne"/>
                <w:spacing w:val="-10"/>
              </w:rPr>
              <w:t>:</w:t>
            </w:r>
          </w:p>
        </w:tc>
      </w:tr>
    </w:tbl>
    <w:p w14:paraId="2D78F98A" w14:textId="77777777" w:rsidR="00D91F11" w:rsidRPr="00345521" w:rsidRDefault="00D91F11">
      <w:pPr>
        <w:spacing w:before="1"/>
        <w:rPr>
          <w:rFonts w:ascii="Marianne" w:hAnsi="Marianne"/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3786"/>
        <w:gridCol w:w="4023"/>
      </w:tblGrid>
      <w:tr w:rsidR="00D91F11" w:rsidRPr="00345521" w14:paraId="47992DF0" w14:textId="77777777">
        <w:trPr>
          <w:trHeight w:val="284"/>
        </w:trPr>
        <w:tc>
          <w:tcPr>
            <w:tcW w:w="3329" w:type="dxa"/>
            <w:tcBorders>
              <w:top w:val="nil"/>
              <w:left w:val="nil"/>
            </w:tcBorders>
          </w:tcPr>
          <w:p w14:paraId="1509EEBD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3786" w:type="dxa"/>
          </w:tcPr>
          <w:p w14:paraId="391886B4" w14:textId="77777777" w:rsidR="00D91F11" w:rsidRPr="00345521" w:rsidRDefault="00A51FB7">
            <w:pPr>
              <w:pStyle w:val="TableParagraph"/>
              <w:spacing w:line="265" w:lineRule="exact"/>
              <w:ind w:left="1479" w:right="1457"/>
              <w:jc w:val="center"/>
              <w:rPr>
                <w:rFonts w:ascii="Marianne" w:hAnsi="Marianne"/>
                <w:b/>
              </w:rPr>
            </w:pPr>
            <w:r w:rsidRPr="00345521">
              <w:rPr>
                <w:rFonts w:ascii="Marianne" w:hAnsi="Marianne"/>
                <w:b/>
                <w:spacing w:val="-2"/>
              </w:rPr>
              <w:t>ALLER</w:t>
            </w:r>
          </w:p>
        </w:tc>
        <w:tc>
          <w:tcPr>
            <w:tcW w:w="4023" w:type="dxa"/>
          </w:tcPr>
          <w:p w14:paraId="7CF46A26" w14:textId="77777777" w:rsidR="00D91F11" w:rsidRPr="00345521" w:rsidRDefault="00A51FB7">
            <w:pPr>
              <w:pStyle w:val="TableParagraph"/>
              <w:spacing w:line="265" w:lineRule="exact"/>
              <w:ind w:left="1492" w:right="1468"/>
              <w:jc w:val="center"/>
              <w:rPr>
                <w:rFonts w:ascii="Marianne" w:hAnsi="Marianne"/>
                <w:b/>
              </w:rPr>
            </w:pPr>
            <w:r w:rsidRPr="00345521">
              <w:rPr>
                <w:rFonts w:ascii="Marianne" w:hAnsi="Marianne"/>
                <w:b/>
                <w:spacing w:val="-2"/>
              </w:rPr>
              <w:t>RETOUR</w:t>
            </w:r>
          </w:p>
        </w:tc>
      </w:tr>
      <w:tr w:rsidR="00D91F11" w:rsidRPr="00345521" w14:paraId="57490DD9" w14:textId="77777777">
        <w:trPr>
          <w:trHeight w:val="368"/>
        </w:trPr>
        <w:tc>
          <w:tcPr>
            <w:tcW w:w="3329" w:type="dxa"/>
          </w:tcPr>
          <w:p w14:paraId="5A842D06" w14:textId="77777777" w:rsidR="00D91F11" w:rsidRPr="00345521" w:rsidRDefault="00A51FB7">
            <w:pPr>
              <w:pStyle w:val="TableParagraph"/>
              <w:spacing w:before="33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Date</w:t>
            </w:r>
            <w:r w:rsidRPr="00345521">
              <w:rPr>
                <w:rFonts w:ascii="Marianne" w:hAnsi="Marianne"/>
                <w:spacing w:val="-2"/>
              </w:rPr>
              <w:t xml:space="preserve"> </w:t>
            </w:r>
            <w:r w:rsidRPr="00345521">
              <w:rPr>
                <w:rFonts w:ascii="Marianne" w:hAnsi="Marianne"/>
              </w:rPr>
              <w:t>de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  <w:spacing w:val="-2"/>
              </w:rPr>
              <w:t>transport</w:t>
            </w:r>
          </w:p>
        </w:tc>
        <w:tc>
          <w:tcPr>
            <w:tcW w:w="3786" w:type="dxa"/>
          </w:tcPr>
          <w:p w14:paraId="1BC01B0B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33DA42FF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6CB2CDE7" w14:textId="77777777">
        <w:trPr>
          <w:trHeight w:val="633"/>
        </w:trPr>
        <w:tc>
          <w:tcPr>
            <w:tcW w:w="3329" w:type="dxa"/>
          </w:tcPr>
          <w:p w14:paraId="28A5162D" w14:textId="77777777" w:rsidR="00D91F11" w:rsidRPr="00345521" w:rsidRDefault="00A51FB7">
            <w:pPr>
              <w:pStyle w:val="TableParagraph"/>
              <w:spacing w:line="274" w:lineRule="exact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Lieu précis de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</w:rPr>
              <w:t>prise en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  <w:spacing w:val="-2"/>
              </w:rPr>
              <w:t>charge</w:t>
            </w:r>
          </w:p>
        </w:tc>
        <w:tc>
          <w:tcPr>
            <w:tcW w:w="3786" w:type="dxa"/>
          </w:tcPr>
          <w:p w14:paraId="605075BE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09C1D91C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14D619F2" w14:textId="77777777">
        <w:trPr>
          <w:trHeight w:val="460"/>
        </w:trPr>
        <w:tc>
          <w:tcPr>
            <w:tcW w:w="3329" w:type="dxa"/>
          </w:tcPr>
          <w:p w14:paraId="229202BE" w14:textId="77777777" w:rsidR="00D91F11" w:rsidRPr="00345521" w:rsidRDefault="00A51FB7">
            <w:pPr>
              <w:pStyle w:val="TableParagraph"/>
              <w:spacing w:before="79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Heure</w:t>
            </w:r>
            <w:r w:rsidRPr="00345521">
              <w:rPr>
                <w:rFonts w:ascii="Marianne" w:hAnsi="Marianne"/>
                <w:spacing w:val="-5"/>
              </w:rPr>
              <w:t xml:space="preserve"> </w:t>
            </w:r>
            <w:r w:rsidRPr="00345521">
              <w:rPr>
                <w:rFonts w:ascii="Marianne" w:hAnsi="Marianne"/>
              </w:rPr>
              <w:t>de</w:t>
            </w:r>
            <w:r w:rsidRPr="00345521">
              <w:rPr>
                <w:rFonts w:ascii="Marianne" w:hAnsi="Marianne"/>
                <w:spacing w:val="-4"/>
              </w:rPr>
              <w:t xml:space="preserve"> </w:t>
            </w:r>
            <w:r w:rsidRPr="00345521">
              <w:rPr>
                <w:rFonts w:ascii="Marianne" w:hAnsi="Marianne"/>
                <w:spacing w:val="-2"/>
              </w:rPr>
              <w:t>départ</w:t>
            </w:r>
          </w:p>
        </w:tc>
        <w:tc>
          <w:tcPr>
            <w:tcW w:w="3786" w:type="dxa"/>
          </w:tcPr>
          <w:p w14:paraId="567FF52F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05EDF4D4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10D664E1" w14:textId="77777777">
        <w:trPr>
          <w:trHeight w:val="589"/>
        </w:trPr>
        <w:tc>
          <w:tcPr>
            <w:tcW w:w="3329" w:type="dxa"/>
          </w:tcPr>
          <w:p w14:paraId="74AE23D7" w14:textId="77777777" w:rsidR="00D91F11" w:rsidRPr="00345521" w:rsidRDefault="00A51FB7">
            <w:pPr>
              <w:pStyle w:val="TableParagraph"/>
              <w:spacing w:line="274" w:lineRule="exact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Lieu précis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</w:rPr>
              <w:t>de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  <w:spacing w:val="-2"/>
              </w:rPr>
              <w:t>destination</w:t>
            </w:r>
          </w:p>
          <w:p w14:paraId="57A1E185" w14:textId="77777777" w:rsidR="00D91F11" w:rsidRPr="00345521" w:rsidRDefault="00A51FB7">
            <w:pPr>
              <w:pStyle w:val="TableParagraph"/>
              <w:spacing w:before="21" w:line="274" w:lineRule="exact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(</w:t>
            </w:r>
            <w:proofErr w:type="gramStart"/>
            <w:r w:rsidRPr="00345521">
              <w:rPr>
                <w:rFonts w:ascii="Marianne" w:hAnsi="Marianne"/>
              </w:rPr>
              <w:t>ex.</w:t>
            </w:r>
            <w:proofErr w:type="gramEnd"/>
            <w:r w:rsidRPr="00345521">
              <w:rPr>
                <w:rFonts w:ascii="Marianne" w:hAnsi="Marianne"/>
                <w:spacing w:val="-2"/>
              </w:rPr>
              <w:t xml:space="preserve"> </w:t>
            </w:r>
            <w:r w:rsidRPr="00345521">
              <w:rPr>
                <w:rFonts w:ascii="Marianne" w:hAnsi="Marianne"/>
              </w:rPr>
              <w:t>: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</w:rPr>
              <w:t>centre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</w:rPr>
              <w:t>et</w:t>
            </w:r>
            <w:r w:rsidRPr="00345521">
              <w:rPr>
                <w:rFonts w:ascii="Marianne" w:hAnsi="Marianne"/>
                <w:spacing w:val="-2"/>
              </w:rPr>
              <w:t xml:space="preserve"> commune)</w:t>
            </w:r>
          </w:p>
        </w:tc>
        <w:tc>
          <w:tcPr>
            <w:tcW w:w="3786" w:type="dxa"/>
          </w:tcPr>
          <w:p w14:paraId="7855933D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05FE88E5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66A454ED" w14:textId="77777777">
        <w:trPr>
          <w:trHeight w:val="368"/>
        </w:trPr>
        <w:tc>
          <w:tcPr>
            <w:tcW w:w="3329" w:type="dxa"/>
          </w:tcPr>
          <w:p w14:paraId="0BE8BB3F" w14:textId="77777777" w:rsidR="00D91F11" w:rsidRPr="00345521" w:rsidRDefault="00A51FB7">
            <w:pPr>
              <w:pStyle w:val="TableParagraph"/>
              <w:spacing w:before="33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  <w:spacing w:val="-2"/>
              </w:rPr>
              <w:t>Kilométrage</w:t>
            </w:r>
          </w:p>
        </w:tc>
        <w:tc>
          <w:tcPr>
            <w:tcW w:w="3786" w:type="dxa"/>
          </w:tcPr>
          <w:p w14:paraId="7A641981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6D335DDA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0A975933" w14:textId="77777777">
        <w:trPr>
          <w:trHeight w:val="368"/>
        </w:trPr>
        <w:tc>
          <w:tcPr>
            <w:tcW w:w="3329" w:type="dxa"/>
          </w:tcPr>
          <w:p w14:paraId="495AF51E" w14:textId="77777777" w:rsidR="00D91F11" w:rsidRPr="00345521" w:rsidRDefault="00A51FB7">
            <w:pPr>
              <w:pStyle w:val="TableParagraph"/>
              <w:spacing w:before="33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Temps</w:t>
            </w:r>
            <w:r w:rsidRPr="00345521">
              <w:rPr>
                <w:rFonts w:ascii="Marianne" w:hAnsi="Marianne"/>
                <w:spacing w:val="1"/>
              </w:rPr>
              <w:t xml:space="preserve"> </w:t>
            </w:r>
            <w:r w:rsidRPr="00345521">
              <w:rPr>
                <w:rFonts w:ascii="Marianne" w:hAnsi="Marianne"/>
              </w:rPr>
              <w:t>de</w:t>
            </w:r>
            <w:r w:rsidRPr="00345521">
              <w:rPr>
                <w:rFonts w:ascii="Marianne" w:hAnsi="Marianne"/>
                <w:spacing w:val="1"/>
              </w:rPr>
              <w:t xml:space="preserve"> </w:t>
            </w:r>
            <w:r w:rsidRPr="00345521">
              <w:rPr>
                <w:rFonts w:ascii="Marianne" w:hAnsi="Marianne"/>
              </w:rPr>
              <w:t>route</w:t>
            </w:r>
            <w:r w:rsidRPr="00345521">
              <w:rPr>
                <w:rFonts w:ascii="Marianne" w:hAnsi="Marianne"/>
                <w:spacing w:val="2"/>
              </w:rPr>
              <w:t xml:space="preserve"> </w:t>
            </w:r>
            <w:r w:rsidRPr="00345521">
              <w:rPr>
                <w:rFonts w:ascii="Marianne" w:hAnsi="Marianne"/>
                <w:spacing w:val="-4"/>
              </w:rPr>
              <w:t>prévu</w:t>
            </w:r>
          </w:p>
        </w:tc>
        <w:tc>
          <w:tcPr>
            <w:tcW w:w="3786" w:type="dxa"/>
          </w:tcPr>
          <w:p w14:paraId="417A64C1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0F780653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14BADC43" w14:textId="77777777">
        <w:trPr>
          <w:trHeight w:val="1245"/>
        </w:trPr>
        <w:tc>
          <w:tcPr>
            <w:tcW w:w="3329" w:type="dxa"/>
          </w:tcPr>
          <w:p w14:paraId="6B45B219" w14:textId="77777777" w:rsidR="00D91F11" w:rsidRPr="00345521" w:rsidRDefault="00D91F11">
            <w:pPr>
              <w:pStyle w:val="TableParagraph"/>
              <w:rPr>
                <w:rFonts w:ascii="Marianne" w:hAnsi="Marianne"/>
                <w:b/>
              </w:rPr>
            </w:pPr>
          </w:p>
          <w:p w14:paraId="6BCE483D" w14:textId="77777777" w:rsidR="00D91F11" w:rsidRPr="00345521" w:rsidRDefault="00A51FB7">
            <w:pPr>
              <w:pStyle w:val="TableParagraph"/>
              <w:spacing w:before="174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Localisation</w:t>
            </w:r>
            <w:r w:rsidRPr="00345521">
              <w:rPr>
                <w:rFonts w:ascii="Marianne" w:hAnsi="Marianne"/>
                <w:spacing w:val="-2"/>
              </w:rPr>
              <w:t xml:space="preserve"> </w:t>
            </w:r>
            <w:r w:rsidRPr="00345521">
              <w:rPr>
                <w:rFonts w:ascii="Marianne" w:hAnsi="Marianne"/>
              </w:rPr>
              <w:t>des</w:t>
            </w:r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  <w:spacing w:val="-2"/>
              </w:rPr>
              <w:t>arrêts*</w:t>
            </w:r>
          </w:p>
        </w:tc>
        <w:tc>
          <w:tcPr>
            <w:tcW w:w="3786" w:type="dxa"/>
          </w:tcPr>
          <w:p w14:paraId="63B6405F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61D07239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31C7C6CA" w14:textId="77777777">
        <w:trPr>
          <w:trHeight w:val="256"/>
        </w:trPr>
        <w:tc>
          <w:tcPr>
            <w:tcW w:w="11138" w:type="dxa"/>
            <w:gridSpan w:val="3"/>
          </w:tcPr>
          <w:p w14:paraId="5FA0AADD" w14:textId="77777777" w:rsidR="00D91F11" w:rsidRPr="00345521" w:rsidRDefault="00A51FB7">
            <w:pPr>
              <w:pStyle w:val="TableParagraph"/>
              <w:spacing w:line="236" w:lineRule="exact"/>
              <w:ind w:left="767"/>
              <w:rPr>
                <w:rFonts w:ascii="Marianne" w:hAnsi="Marianne"/>
                <w:b/>
                <w:i/>
              </w:rPr>
            </w:pPr>
            <w:r w:rsidRPr="00345521">
              <w:rPr>
                <w:rFonts w:ascii="Marianne" w:hAnsi="Marianne"/>
                <w:b/>
                <w:i/>
              </w:rPr>
              <w:t>*Une</w:t>
            </w:r>
            <w:r w:rsidRPr="00345521">
              <w:rPr>
                <w:rFonts w:ascii="Marianne" w:hAnsi="Marianne"/>
                <w:b/>
                <w:i/>
                <w:spacing w:val="-2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pause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doit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être</w:t>
            </w:r>
            <w:r w:rsidRPr="00345521">
              <w:rPr>
                <w:rFonts w:ascii="Marianne" w:hAnsi="Marianne"/>
                <w:b/>
                <w:i/>
                <w:spacing w:val="-2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prévue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toutes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les</w:t>
            </w:r>
            <w:r w:rsidRPr="00345521">
              <w:rPr>
                <w:rFonts w:ascii="Marianne" w:hAnsi="Marianne"/>
                <w:b/>
                <w:i/>
                <w:spacing w:val="-2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4h30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(temps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de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conduite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</w:rPr>
              <w:t>continue</w:t>
            </w:r>
            <w:r w:rsidRPr="00345521">
              <w:rPr>
                <w:rFonts w:ascii="Marianne" w:hAnsi="Marianne"/>
                <w:b/>
                <w:i/>
                <w:spacing w:val="-1"/>
              </w:rPr>
              <w:t xml:space="preserve"> </w:t>
            </w:r>
            <w:r w:rsidRPr="00345521">
              <w:rPr>
                <w:rFonts w:ascii="Marianne" w:hAnsi="Marianne"/>
                <w:b/>
                <w:i/>
                <w:spacing w:val="-2"/>
              </w:rPr>
              <w:t>maximale)</w:t>
            </w:r>
          </w:p>
        </w:tc>
      </w:tr>
      <w:tr w:rsidR="00D91F11" w:rsidRPr="00345521" w14:paraId="5474502F" w14:textId="77777777">
        <w:trPr>
          <w:trHeight w:val="836"/>
        </w:trPr>
        <w:tc>
          <w:tcPr>
            <w:tcW w:w="3329" w:type="dxa"/>
          </w:tcPr>
          <w:p w14:paraId="5821F971" w14:textId="77777777" w:rsidR="00D91F11" w:rsidRPr="00345521" w:rsidRDefault="00A51FB7">
            <w:pPr>
              <w:pStyle w:val="TableParagraph"/>
              <w:spacing w:before="120" w:line="259" w:lineRule="auto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Arrêt(s)</w:t>
            </w:r>
            <w:r w:rsidRPr="00345521">
              <w:rPr>
                <w:rFonts w:ascii="Marianne" w:hAnsi="Marianne"/>
                <w:spacing w:val="-11"/>
              </w:rPr>
              <w:t xml:space="preserve"> </w:t>
            </w:r>
            <w:r w:rsidRPr="00345521">
              <w:rPr>
                <w:rFonts w:ascii="Marianne" w:hAnsi="Marianne"/>
              </w:rPr>
              <w:t>pour</w:t>
            </w:r>
            <w:r w:rsidRPr="00345521">
              <w:rPr>
                <w:rFonts w:ascii="Marianne" w:hAnsi="Marianne"/>
                <w:spacing w:val="-10"/>
              </w:rPr>
              <w:t xml:space="preserve"> </w:t>
            </w:r>
            <w:r w:rsidRPr="00345521">
              <w:rPr>
                <w:rFonts w:ascii="Marianne" w:hAnsi="Marianne"/>
              </w:rPr>
              <w:t>changement</w:t>
            </w:r>
            <w:r w:rsidRPr="00345521">
              <w:rPr>
                <w:rFonts w:ascii="Marianne" w:hAnsi="Marianne"/>
                <w:spacing w:val="-10"/>
              </w:rPr>
              <w:t xml:space="preserve"> </w:t>
            </w:r>
            <w:r w:rsidRPr="00345521">
              <w:rPr>
                <w:rFonts w:ascii="Marianne" w:hAnsi="Marianne"/>
              </w:rPr>
              <w:t xml:space="preserve">de </w:t>
            </w:r>
            <w:r w:rsidRPr="00345521">
              <w:rPr>
                <w:rFonts w:ascii="Marianne" w:hAnsi="Marianne"/>
                <w:spacing w:val="-2"/>
              </w:rPr>
              <w:t>chauffeur</w:t>
            </w:r>
          </w:p>
        </w:tc>
        <w:tc>
          <w:tcPr>
            <w:tcW w:w="3786" w:type="dxa"/>
          </w:tcPr>
          <w:p w14:paraId="2A6B3786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6E3DD07D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76A132A4" w14:textId="77777777">
        <w:trPr>
          <w:trHeight w:val="575"/>
        </w:trPr>
        <w:tc>
          <w:tcPr>
            <w:tcW w:w="3329" w:type="dxa"/>
          </w:tcPr>
          <w:p w14:paraId="0D34EFD2" w14:textId="77777777" w:rsidR="00D91F11" w:rsidRPr="00345521" w:rsidRDefault="00A51FB7">
            <w:pPr>
              <w:pStyle w:val="TableParagraph"/>
              <w:spacing w:line="267" w:lineRule="exact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Horaire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</w:rPr>
              <w:t>et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</w:rPr>
              <w:t>lieu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</w:rPr>
              <w:t>précis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</w:rPr>
              <w:t>de</w:t>
            </w:r>
            <w:r w:rsidRPr="00345521">
              <w:rPr>
                <w:rFonts w:ascii="Marianne" w:hAnsi="Marianne"/>
                <w:spacing w:val="-6"/>
              </w:rPr>
              <w:t xml:space="preserve"> </w:t>
            </w:r>
            <w:r w:rsidRPr="00345521">
              <w:rPr>
                <w:rFonts w:ascii="Marianne" w:hAnsi="Marianne"/>
                <w:spacing w:val="-2"/>
              </w:rPr>
              <w:t>repas</w:t>
            </w:r>
          </w:p>
          <w:p w14:paraId="42E10F79" w14:textId="77777777" w:rsidR="00D91F11" w:rsidRPr="00345521" w:rsidRDefault="00A51FB7">
            <w:pPr>
              <w:pStyle w:val="TableParagraph"/>
              <w:spacing w:before="21" w:line="267" w:lineRule="exact"/>
              <w:ind w:left="43"/>
              <w:rPr>
                <w:rFonts w:ascii="Marianne" w:hAnsi="Marianne"/>
              </w:rPr>
            </w:pPr>
            <w:proofErr w:type="gramStart"/>
            <w:r w:rsidRPr="00345521">
              <w:rPr>
                <w:rFonts w:ascii="Marianne" w:hAnsi="Marianne"/>
              </w:rPr>
              <w:t>le</w:t>
            </w:r>
            <w:proofErr w:type="gramEnd"/>
            <w:r w:rsidRPr="00345521">
              <w:rPr>
                <w:rFonts w:ascii="Marianne" w:hAnsi="Marianne"/>
                <w:spacing w:val="-1"/>
              </w:rPr>
              <w:t xml:space="preserve"> </w:t>
            </w:r>
            <w:r w:rsidRPr="00345521">
              <w:rPr>
                <w:rFonts w:ascii="Marianne" w:hAnsi="Marianne"/>
              </w:rPr>
              <w:t xml:space="preserve">cas </w:t>
            </w:r>
            <w:r w:rsidRPr="00345521">
              <w:rPr>
                <w:rFonts w:ascii="Marianne" w:hAnsi="Marianne"/>
                <w:spacing w:val="-2"/>
              </w:rPr>
              <w:t>échéant</w:t>
            </w:r>
          </w:p>
        </w:tc>
        <w:tc>
          <w:tcPr>
            <w:tcW w:w="3786" w:type="dxa"/>
          </w:tcPr>
          <w:p w14:paraId="4F1B7A09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6C258661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tr w:rsidR="00D91F11" w:rsidRPr="00345521" w14:paraId="23E28EC9" w14:textId="77777777">
        <w:trPr>
          <w:trHeight w:val="1912"/>
        </w:trPr>
        <w:tc>
          <w:tcPr>
            <w:tcW w:w="3329" w:type="dxa"/>
          </w:tcPr>
          <w:p w14:paraId="2120C414" w14:textId="77777777" w:rsidR="00D91F11" w:rsidRPr="00345521" w:rsidRDefault="00D91F11">
            <w:pPr>
              <w:pStyle w:val="TableParagraph"/>
              <w:rPr>
                <w:rFonts w:ascii="Marianne" w:hAnsi="Marianne"/>
                <w:b/>
              </w:rPr>
            </w:pPr>
          </w:p>
          <w:p w14:paraId="010EE88B" w14:textId="77777777" w:rsidR="00D91F11" w:rsidRPr="00345521" w:rsidRDefault="00D91F11">
            <w:pPr>
              <w:pStyle w:val="TableParagraph"/>
              <w:rPr>
                <w:rFonts w:ascii="Marianne" w:hAnsi="Marianne"/>
                <w:b/>
              </w:rPr>
            </w:pPr>
          </w:p>
          <w:p w14:paraId="33FBD598" w14:textId="77777777" w:rsidR="00D91F11" w:rsidRPr="00345521" w:rsidRDefault="00A51FB7">
            <w:pPr>
              <w:pStyle w:val="TableParagraph"/>
              <w:spacing w:before="209"/>
              <w:ind w:left="43"/>
              <w:rPr>
                <w:rFonts w:ascii="Marianne" w:hAnsi="Marianne"/>
              </w:rPr>
            </w:pPr>
            <w:r w:rsidRPr="00345521">
              <w:rPr>
                <w:rFonts w:ascii="Marianne" w:hAnsi="Marianne"/>
              </w:rPr>
              <w:t>Itinéraire</w:t>
            </w:r>
            <w:r w:rsidRPr="00345521">
              <w:rPr>
                <w:rFonts w:ascii="Marianne" w:hAnsi="Marianne"/>
                <w:spacing w:val="-4"/>
              </w:rPr>
              <w:t xml:space="preserve"> prévu</w:t>
            </w:r>
          </w:p>
        </w:tc>
        <w:tc>
          <w:tcPr>
            <w:tcW w:w="3786" w:type="dxa"/>
          </w:tcPr>
          <w:p w14:paraId="5F3DEB6E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  <w:tc>
          <w:tcPr>
            <w:tcW w:w="4023" w:type="dxa"/>
          </w:tcPr>
          <w:p w14:paraId="657DBDAD" w14:textId="77777777" w:rsidR="00D91F11" w:rsidRPr="00345521" w:rsidRDefault="00D91F11">
            <w:pPr>
              <w:pStyle w:val="TableParagraph"/>
              <w:rPr>
                <w:rFonts w:ascii="Marianne" w:hAnsi="Marianne"/>
              </w:rPr>
            </w:pPr>
          </w:p>
        </w:tc>
      </w:tr>
      <w:bookmarkEnd w:id="0"/>
    </w:tbl>
    <w:p w14:paraId="458C6EF0" w14:textId="77777777" w:rsidR="00D91F11" w:rsidRDefault="00D91F11">
      <w:pPr>
        <w:rPr>
          <w:rFonts w:ascii="Times New Roman"/>
          <w:sz w:val="24"/>
        </w:rPr>
        <w:sectPr w:rsidR="00D91F11">
          <w:type w:val="continuous"/>
          <w:pgSz w:w="11910" w:h="16840"/>
          <w:pgMar w:top="60" w:right="280" w:bottom="280" w:left="260" w:header="720" w:footer="720" w:gutter="0"/>
          <w:cols w:space="720"/>
        </w:sectPr>
      </w:pPr>
    </w:p>
    <w:p w14:paraId="3788D6B0" w14:textId="77777777" w:rsidR="00D91F11" w:rsidRPr="00345521" w:rsidRDefault="00D91F11" w:rsidP="00345521">
      <w:pPr>
        <w:rPr>
          <w:rFonts w:ascii="Marianne" w:hAnsi="Marianne"/>
          <w:b/>
          <w:sz w:val="4"/>
          <w:szCs w:val="4"/>
        </w:rPr>
      </w:pPr>
    </w:p>
    <w:sectPr w:rsidR="00D91F11" w:rsidRPr="00345521">
      <w:pgSz w:w="11910" w:h="16840"/>
      <w:pgMar w:top="1920" w:right="2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0FA7" w14:textId="77777777" w:rsidR="00A10810" w:rsidRDefault="00A10810" w:rsidP="00345521">
      <w:r>
        <w:separator/>
      </w:r>
    </w:p>
  </w:endnote>
  <w:endnote w:type="continuationSeparator" w:id="0">
    <w:p w14:paraId="2B300D6B" w14:textId="77777777" w:rsidR="00A10810" w:rsidRDefault="00A10810" w:rsidP="003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DD77" w14:textId="77777777" w:rsidR="00A10810" w:rsidRDefault="00A10810" w:rsidP="00345521">
      <w:r>
        <w:separator/>
      </w:r>
    </w:p>
  </w:footnote>
  <w:footnote w:type="continuationSeparator" w:id="0">
    <w:p w14:paraId="2D5D135D" w14:textId="77777777" w:rsidR="00A10810" w:rsidRDefault="00A10810" w:rsidP="0034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11"/>
    <w:rsid w:val="00345521"/>
    <w:rsid w:val="007F1646"/>
    <w:rsid w:val="00A10810"/>
    <w:rsid w:val="00A51FB7"/>
    <w:rsid w:val="00B86FF7"/>
    <w:rsid w:val="00CD0F66"/>
    <w:rsid w:val="00D771C2"/>
    <w:rsid w:val="00D91F11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9FE3"/>
  <w15:docId w15:val="{2A0CFBDA-00F6-4DB3-A41C-D7AC829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8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455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552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455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52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ia95</dc:creator>
  <cp:lastModifiedBy>Arnaud Gressani</cp:lastModifiedBy>
  <cp:revision>6</cp:revision>
  <dcterms:created xsi:type="dcterms:W3CDTF">2022-07-05T17:05:00Z</dcterms:created>
  <dcterms:modified xsi:type="dcterms:W3CDTF">2025-06-27T13:04:00Z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2022-07-05T00:00:00Z</vt:filetime>
  </property>
  <property fmtid="{D5CDD505-2E9C-101B-9397-08002B2CF9AE}" pid="5" name="Producer">
    <vt:lpwstr>Microsoft® Excel® 2019</vt:lpwstr>
  </property>
</Properties>
</file>