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6B" w:rsidRDefault="0040576B" w:rsidP="00B72B02">
      <w:pPr>
        <w:pStyle w:val="Title"/>
      </w:pPr>
      <w:proofErr w:type="spellStart"/>
      <w:r>
        <w:t>Первобытное общество и Древние цивилизации</w:t>
      </w:r>
      <w:proofErr w:type="spellEnd"/>
    </w:p>
    <w:tbl>
      <w:tblPr>
        <w:tblW w:w="6600" w:type="dxa"/>
        <w:tblLook w:val="04A0" w:firstRow="1" w:lastRow="0" w:firstColumn="1" w:lastColumn="0" w:noHBand="0" w:noVBand="1"/>
      </w:tblPr>
      <w:tblGrid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B72B02" w:rsidRPr="00B72B02" w:rsidTr="00B72B02">
        <w:trPr>
          <w:trHeight w:val="26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11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13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15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16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17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19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21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</w:tbl>
    <w:p w:rsidR="00B72B02" w:rsidRPr="00B72B02" w:rsidRDefault="00B72B02" w:rsidP="00B72B02">
      <w:proofErr w:type="spellStart"/>
      <w:proofErr w:type="gramStart"/>
      <w:br/>
      <w:r>
        <w:rPr>
          <w:b/>
          <w:sz w:val="28"/>
        </w:rPr>
        <w:t xml:space="preserve">По горизонтали</w:t>
      </w:r>
      <w:br/>
      <w:r>
        <w:rPr>
          <w:b/>
        </w:rPr>
        <w:t>5</w:t>
      </w:r>
      <w:r>
        <w:t xml:space="preserve">. Место поселения первобытного человека.  </w:t>
      </w:r>
      <w:r>
        <w:rPr>
          <w:b/>
        </w:rPr>
        <w:t>6</w:t>
      </w:r>
      <w:r>
        <w:t xml:space="preserve">. Вера в сверхъестественное родство между человеком и животным, растением (обожествление).  </w:t>
      </w:r>
      <w:r>
        <w:rPr>
          <w:b/>
        </w:rPr>
        <w:t>7</w:t>
      </w:r>
      <w:r>
        <w:t xml:space="preserve">. Форма государственного правления в восточных цивилизациях, при которой верховная власть сосредоточена в руках абсолютного правителя.  </w:t>
      </w:r>
      <w:r>
        <w:rPr>
          <w:b/>
        </w:rPr>
        <w:t>8</w:t>
      </w:r>
      <w:r>
        <w:t xml:space="preserve">. Коллектив кровных родственников, ведущих совместное хозяйство.  </w:t>
      </w:r>
      <w:r>
        <w:rPr>
          <w:b/>
        </w:rPr>
        <w:t>9</w:t>
      </w:r>
      <w:r>
        <w:t xml:space="preserve">. Письменный знак некоторых видов письменности, означающий слово или словосочетание.  </w:t>
      </w:r>
      <w:r>
        <w:rPr>
          <w:b/>
        </w:rPr>
        <w:t>10</w:t>
      </w:r>
      <w:r>
        <w:t xml:space="preserve">. Вера в сверхъестественные свойства неодушевленных предметов.  </w:t>
      </w:r>
      <w:r>
        <w:rPr>
          <w:b/>
        </w:rPr>
        <w:t>14</w:t>
      </w:r>
      <w:r>
        <w:t xml:space="preserve">. Первобытные люди современного типа (человек разумный)  </w:t>
      </w:r>
      <w:r>
        <w:rPr>
          <w:b/>
        </w:rPr>
        <w:t>17</w:t>
      </w:r>
      <w:r>
        <w:t xml:space="preserve">. Самый древний коллектив человека, напоминавший стадо.  </w:t>
      </w:r>
      <w:r>
        <w:rPr>
          <w:b/>
        </w:rPr>
        <w:t>19</w:t>
      </w:r>
      <w:r>
        <w:t xml:space="preserve">. Первобытные люди, обитавшие 100 тысяч лет назад, были вытеснены кроманьонцами.  </w:t>
      </w:r>
      <w:r>
        <w:rPr>
          <w:b/>
        </w:rPr>
        <w:t>20</w:t>
      </w:r>
      <w:r>
        <w:t xml:space="preserve">. Крупное государство, опирающееся во внешней политике на армию и военное сословие, стремящееся к расширению границ.  </w:t>
      </w:r>
      <w:r>
        <w:rPr>
          <w:b/>
        </w:rPr>
        <w:t>21</w:t>
      </w:r>
      <w:r>
        <w:t xml:space="preserve">. Устойчивое целостное культурно-историческое сообщество для которого характерно духовное и культурное единство, сходство социально-политического и экономического развития. ограничено географическими рамками.  </w:t>
      </w:r>
      <w:br/>
      <w:br/>
      <w:r>
        <w:rPr>
          <w:b/>
          <w:sz w:val="28"/>
        </w:rPr>
        <w:t xml:space="preserve">По вертикали</w:t>
      </w:r>
      <w:br/>
      <w:r>
        <w:rPr>
          <w:b/>
        </w:rPr>
        <w:t>1</w:t>
      </w:r>
      <w:r>
        <w:t xml:space="preserve">. Орудие труда для примитивного земледелия.  </w:t>
      </w:r>
      <w:r>
        <w:rPr>
          <w:b/>
        </w:rPr>
        <w:t>2</w:t>
      </w:r>
      <w:r>
        <w:t xml:space="preserve">. Период истории и культуры Древней Греции и Рима.  </w:t>
      </w:r>
      <w:r>
        <w:rPr>
          <w:b/>
        </w:rPr>
        <w:t>3</w:t>
      </w:r>
      <w:r>
        <w:t xml:space="preserve">. Город-государство в Греции.  </w:t>
      </w:r>
      <w:r>
        <w:rPr>
          <w:b/>
        </w:rPr>
        <w:t>4</w:t>
      </w:r>
      <w:r>
        <w:t xml:space="preserve">. Система организации власти на определенной территории.  </w:t>
      </w:r>
      <w:r>
        <w:rPr>
          <w:b/>
        </w:rPr>
        <w:t>11</w:t>
      </w:r>
      <w:r>
        <w:t xml:space="preserve">. Племена животноводов-кочевников Малой Азии, мигрировавших в 3-2 тысячелетии до н.э. на территории Европы.  </w:t>
      </w:r>
      <w:r>
        <w:rPr>
          <w:b/>
        </w:rPr>
        <w:t>12</w:t>
      </w:r>
      <w:r>
        <w:t xml:space="preserve">. Тип археологических памятников древности в виде сооружения из больших камней.  </w:t>
      </w:r>
      <w:r>
        <w:rPr>
          <w:b/>
        </w:rPr>
        <w:t>13</w:t>
      </w:r>
      <w:r>
        <w:t xml:space="preserve">. Минеральное образование, разновидность горной породы, пригодной для орудий труда.  </w:t>
      </w:r>
      <w:r>
        <w:rPr>
          <w:b/>
        </w:rPr>
        <w:t>15</w:t>
      </w:r>
      <w:r>
        <w:t xml:space="preserve">. Коренной скачек в развитии человечества, случившийся в неолите.  </w:t>
      </w:r>
      <w:r>
        <w:rPr>
          <w:b/>
        </w:rPr>
        <w:t>16</w:t>
      </w:r>
      <w:r>
        <w:t xml:space="preserve">. Производство предметов ручным способом.  </w:t>
      </w:r>
      <w:r>
        <w:rPr>
          <w:b/>
        </w:rPr>
        <w:t>18</w:t>
      </w:r>
      <w:r>
        <w:t xml:space="preserve">. Так называли правителя в Египте.  </w:t>
      </w:r>
      <w:br/>
      <w:proofErr w:type="spellEnd"/>
      <w:bookmarkStart w:id="0" w:name="_GoBack"/>
      <w:bookmarkEnd w:id="0"/>
      <w:proofErr w:type="gramEnd"/>
    </w:p>
    <w:sectPr w:rsidR="00B72B02" w:rsidRPr="00B72B0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6B"/>
    <w:rsid w:val="000B018F"/>
    <w:rsid w:val="00336AF1"/>
    <w:rsid w:val="0040576B"/>
    <w:rsid w:val="00B7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57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57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57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57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puzzlecup.com Crossword Puzzle</dc:title>
  <dc:creator>puzzlecup.com</dc:creator>
  <dc:description>This crossword puzzle was created and exported from PuzzleCup.com web service.</dc:description>
  <cp:lastModifiedBy>puzzlecup.com</cp:lastModifiedBy>
  <cp:revision>2</cp:revision>
  <dcterms:created xsi:type="dcterms:W3CDTF">2017-03-16T19:40:00Z</dcterms:created>
  <dcterms:modified xsi:type="dcterms:W3CDTF">2017-03-23T19:22:00Z</dcterms:modified>
</cp:coreProperties>
</file>