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Материалы ЦЭ 6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pStyle w:val="813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Древняя Русь, княжества на белорусских землях . Темы 13-15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Основной источник- «Повесть временных лет» - наиболее ранняя из сохранившихся в полном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объёме русских летописей. Считается, что создана была в Киеве в 1137-х годах. Монах Нестор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9 век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формирование Древнерусского государства. Начало государственности связывают с призванием варягов на Русь: Рюрик (Новгород), Аскольд и Дир (Киев)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- 862 г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– призвание варягов во главе с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Рюриком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- 882 г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– создание Древнерусского государства (Киевской Руси) воеводой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Олегом.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Олег - правитель Новгородской земли с 879 года и князь Киевский с 882 года.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Получил власть над северными землями после смерти Рюрика как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регент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его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малолетнего сына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Игоря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захватил Киев и перенёс туда столицу, объединив тем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самым два главных центра восточных славян.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Белорусские земли в Древнерусском государстве имели значение. Полоцкое княжество -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Рогволод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Через  Киевскую Русь проходил путь «из варяг в греки», который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являлся «становым хребтом Древнерусского государства»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Разный уровень развития  племен на территории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Беларуси в Раннем средневековье повлиял в дальнейшем на степень их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зависимости от Киева</w:t>
      </w:r>
      <w:r>
        <w:rPr>
          <w:rFonts w:ascii="Times New Roman" w:hAnsi="Times New Roman" w:cs="Times New Roman"/>
          <w:sz w:val="26"/>
          <w:szCs w:val="26"/>
        </w:rPr>
        <w:t xml:space="preserve">. Более развиты –земли кривичей и дреговичей.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Если верить летописным данным, князь Рюрик посадил своих людей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Полоцке, его преемник князь Олег подчинил земли радимичей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 обложил их данью, позднее власть древнерусских князей признали 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дреговичи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Но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уже во второй половине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X в. в летописях сообщалось о независимом положении Полоцкого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княжества</w:t>
      </w:r>
      <w:r>
        <w:rPr>
          <w:rFonts w:ascii="Times New Roman" w:hAnsi="Times New Roman" w:cs="Times New Roman"/>
          <w:sz w:val="26"/>
          <w:szCs w:val="26"/>
        </w:rPr>
      </w:r>
      <w:r/>
      <w:r>
        <w:rPr>
          <w:rFonts w:ascii="Times New Roman" w:hAnsi="Times New Roman" w:cs="Times New Roman"/>
          <w:sz w:val="26"/>
          <w:szCs w:val="26"/>
        </w:rPr>
      </w:r>
    </w:p>
    <w:p>
      <w:pPr>
        <w:pStyle w:val="813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Запомним терминологию темы</w:t>
      </w:r>
      <w:r/>
    </w:p>
    <w:p>
      <w:pPr>
        <w:pStyle w:val="813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вече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-совет свободных взрослых мужчин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</w:p>
    <w:p>
      <w:pPr>
        <w:pStyle w:val="813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Дань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-налог, который выплачивался князем;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полюдье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 –процесс сбора дани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pStyle w:val="813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Дружина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-войско,обученный  отряд, подчиняется князю. Свободные общинники формируют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ополчение, тысяцкий-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руководит ополчением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pStyle w:val="8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Центральная фигура князь.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Функции князя: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pStyle w:val="813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>
        <w:trPr/>
        <w:tc>
          <w:tcPr>
            <w:tcW w:w="5233" w:type="dxa"/>
            <w:textDirection w:val="lrTb"/>
            <w:noWrap w:val="false"/>
          </w:tcPr>
          <w:p>
            <w:pPr>
              <w:pStyle w:val="81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Военная и дипломатическая</w:t>
            </w:r>
            <w:r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r>
          </w:p>
        </w:tc>
        <w:tc>
          <w:tcPr>
            <w:tcW w:w="5233" w:type="dxa"/>
            <w:textDirection w:val="lrTb"/>
            <w:noWrap w:val="false"/>
          </w:tcPr>
          <w:p>
            <w:pPr>
              <w:pStyle w:val="81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  <w:t xml:space="preserve">Административная и судебная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r>
          </w:p>
        </w:tc>
      </w:tr>
      <w:tr>
        <w:trPr/>
        <w:tc>
          <w:tcPr>
            <w:tcW w:w="5233" w:type="dxa"/>
            <w:textDirection w:val="lrTb"/>
            <w:noWrap w:val="false"/>
          </w:tcPr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формирует дружину и руководит ею;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обеспечивает укрепление и организацию охраны государства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определяет основные направления внешней политики государства;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устанавливает и поддерживает дипломатические контакты с другими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государствами;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заключает/расторгает международные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r>
          </w:p>
        </w:tc>
        <w:tc>
          <w:tcPr>
            <w:tcW w:w="5233" w:type="dxa"/>
            <w:textDirection w:val="lrTb"/>
            <w:noWrap w:val="false"/>
          </w:tcPr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управляет подвластными территориями;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назначает на должности;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осуществляет контроль за земельным фондом (верховный собственник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всей земли в государстве);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устанавливает размеры дани и организовывает ее сбор;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регулирует внешнюю торговлю, организовывает охрану торговых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путей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выступает верховным арбитром в спорах 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1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• устанавливает законы для всего подвластного населения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u w:val="none"/>
              </w:rPr>
            </w:r>
          </w:p>
        </w:tc>
      </w:tr>
    </w:tbl>
    <w:p>
      <w:pPr>
        <w:pStyle w:val="813"/>
        <w:jc w:val="both"/>
        <w:rPr>
          <w:rFonts w:ascii="Times New Roman" w:hAnsi="Times New Roman" w:cs="Times New Roman"/>
          <w:b/>
          <w:bCs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</w:r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7501"/>
      </w:tblGrid>
      <w:tr>
        <w:trPr/>
        <w:tc>
          <w:tcPr>
            <w:tcW w:w="2965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Игорь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- киевский князь (по летописи 912—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945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годы),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муж княгини Ольги 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отец Святослава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Игоревича,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сын Рюрика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941 г. -предпринял неудачный поход на Византию. Через три года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князь вновь собрал войска, но греки поспешили откупиться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- В начале своего правления ему удалось покорить древлян, но именно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 столкновении с этим союзом племен он погиб в 945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Полюдье –сбор 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Ольга 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древнерусская княгиня, правившая Киевской Русью с 945 до 960 года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Регентша при малолетнем сыне Святославе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Первая из князей приняла христианство.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Осуществила ряд реформ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по упорядочению взимания дани с населения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подвластной Киеву территории.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Установила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погосты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-места сбора дани и сроки.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Мстила древлянам за убийство мужа Игоря (легенда)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Святослав Игоревич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- князь новгородский и великий князь киевский с 945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(фактически с 961) по 972 год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прославился как полководец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Разгромил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Хазарский каганат и Болгарское царство.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Погиб от рук кочевников-печенегов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Владимир Святославич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– князь новгородский (970—988) и великий князь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киевский (978—1015)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Крещение Рус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и. 988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+Рогнеда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Заменил племенных князей своими наместниками.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Попытался создать единый пантеон языческих богов, неудачно, выбрал православие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Достиг единства восточнославянских земель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Чеканка монет и укрепление городов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Ярослав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Владимирович -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великий князь киевский (1019—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1054)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 нем составлен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свод законов «Русская правда», были приведены в порядок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повинности населения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Ярослав Мудрый.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 Браки дочерей с Европой. Анна Русская жена короля Франции. В память победы над печенегами в Киеве заложил Софийский собор. После него был Владимир Мономах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2965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26"/>
                <w:szCs w:val="26"/>
                <w:highlight w:val="yellow"/>
              </w:rPr>
              <w:t xml:space="preserve">Мстислав Владимирович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1076-1132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/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</w:rPr>
              <w:t xml:space="preserve">Великий князь Киевский в 1125-1132 гг. Старший сын древнерусского князя Владимира Мономаха и английской принцессы Гиты Уэссекской.  Внук Гарольда II Годвинсона, последнего англосаксонского короля. Поэтому в Западной Европе был известен как Гаральд. Святой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</w:rPr>
              <w:t xml:space="preserve">Русской православной церкви. После его смерти в Древней Руси наступил период политической раздробленности.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813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1097 г. – Любеческий съезд (потомки Ярослава). Начало раздробленности Руси «Каждый сам держит отцову вотчину»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Причины политической раздробленности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господство натурального хозяйства, отсутствие прочных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экономических связей между регионами;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прогресс в земледелии и ремесле;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расширение княжеского и боярского («оседание дружины на землю»)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землевладения;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рост и укрепление городов как политических и культурных центров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удельных княжеств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увеличение численности представителей правящей династии, раздел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территории между наследниками;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усиление власти местных князей и ослабление власти киевского князя;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возрастание политической активности населения;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стремление «младших» князей к независимости с целью избежать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выплат «старшему» князю (2/3 собранных налогов в княжестве направлялись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Киев)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Последствия политической раздробленности: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highlight w:val="none"/>
          <w:u w:val="single"/>
        </w:rPr>
        <w:t xml:space="preserve">- Позитивные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улучшение условий для развития ремесла, торговли, земледелия;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благоустройство отдельных княжеств-земель (мостовые в городах,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дороги, расширение пахотных земель);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освоение новых торговых путей;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расцвет культуры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  <w:highlight w:val="none"/>
          <w:u w:val="single"/>
        </w:rPr>
        <w:t xml:space="preserve">- Отрицательные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рост княжеских междоусобиц;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дробление княжеств между наследниками;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ослабление военной мощи и обороноспособности отдельных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княжеств;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отказ от проведения согласованной внешней политики древнерусских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княжеств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Первое государственное образование –Полоцкое княжество.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Полоцк упоминается в 862 году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Первый князь Рогволод.(960) Контроль волок(сухопутных торговых путей). Через брак с Рогнедой киевский князь Ярополк и Новгородский Владимир стремились увеличить влияние и иметь доступ к волокам. Вероломное нападение Владимира, разграбление Полоцка.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988 в Полоцк назначен наместником </w:t>
      </w: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Изяслав Владимирович.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Династия Рогволодовичей восстановилась.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Изяслав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988-1001-князь книжник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Брячислав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1003-1044-самостоятельность во внешней политике. Поход на Новгород 1021(сжег и захватил), потом был разбит киевским князем на р.судомири. Договор с Киевом-к Полоцку отошли Витебск и Усвяты.Строительство Браслава.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Всеслав Брячиславович 1044-1101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Могущество Полоцка. Конфликт с Киевом. Поход на Псков и разорение Новгорода. Сыновья киевского князя наносят Всеславу поражение на реке Немига. 3 марта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1067. Всеслав приглашен в Киев на переговоры и схвачен. Потом восстание киевлян и освобождение Всеслава. На 7 месяцев был посажен на киевский престол. Потом вернулся в Полоцк. Расширил границы Полоцкого княжества. Строительство Полоцкого Софийского собора.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b/>
          <w:bCs/>
          <w:i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 1101 г. – начало раздробленности в Полоцке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Князь Всеслав (Чародей) оставил после себя шестерых сыновей. Все они должны были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получить в управление волости</w:t>
      </w:r>
      <w:r/>
      <w:r/>
    </w:p>
    <w:p>
      <w:pPr>
        <w:pStyle w:val="8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Старший сын Всеслава Брячиславича занимал полоцкий престол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 непосредственно владел Полоцкой волостью (собирал с нее дань)</w:t>
      </w:r>
      <w:r>
        <w:t xml:space="preserve">. </w:t>
      </w:r>
      <w:r>
        <w:rPr>
          <w:rFonts w:ascii="Times New Roman" w:hAnsi="Times New Roman" w:cs="Times New Roman"/>
          <w:b/>
          <w:bCs/>
        </w:rPr>
        <w:t xml:space="preserve">Был факт неподчинения Киеву князей Полоцкой земли, за что они были высланы в Византию 1129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13"/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  <w:t xml:space="preserve">Туровская земля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Тур – первый летописный князь Туровского княжества (конец X века).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- 980 г. – первое упоминание Турова</w:t>
      </w:r>
      <w:r>
        <w:rPr>
          <w:b/>
          <w:bCs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с 988 г. здесь обосновались представители киевской династии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Рюриковичей</w:t>
      </w:r>
      <w:r>
        <w:t xml:space="preserve">, но собственной династии не было.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Княжил сын Владимира -Святополк</w:t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После смерти Владимира Святополк стал великим князем киевским.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Одновременно он сохранил за собой Туровское княжество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С 1054 г. Туровским княжеством владели князь Изяслав (сын Ярослава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Мудрого) и его сыновья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Некоторое время Туров принадлежал потомкам Владимира Мономаха (1115-1157)</w:t>
      </w:r>
      <w:r/>
    </w:p>
    <w:p>
      <w:pPr>
        <w:pStyle w:val="813"/>
        <w:rPr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Таким образом, туровские князья в XI в. занимали великокняжеский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престол в Киеве, что свидетельствует о тесных отношениях Турова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 Киевом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Особенностью управления Туровом было наличие должности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посадника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которого князь мог оставить вместо себя, если пересаживался на киевский престол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</w:r>
    </w:p>
    <w:p>
      <w:pPr>
        <w:pStyle w:val="813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Самостоятельность от Киева</w:t>
      </w:r>
      <w:r>
        <w:rPr>
          <w:b/>
          <w:bCs/>
          <w:highlight w:val="yellow"/>
        </w:rPr>
      </w:r>
      <w:r/>
    </w:p>
    <w:p>
      <w:pPr>
        <w:pStyle w:val="813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Юрий Ярославович – князь Пинский и Туровский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1157-1167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проводил политику самостоятельности Турова от Киева. Киевский князь осаждал город за непокорность. Отстоял город в трудной осаде и не подчинился Киеву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. 1161 –Киев признал независимость Турова. Потом Туровская земля раздробилась.</w:t>
      </w:r>
      <w:r/>
    </w:p>
    <w:p>
      <w:pPr>
        <w:pStyle w:val="813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О раздробленности Туровского княжества</w:t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Как и в других землях, после смерти Юрия Ярославича в составе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Туровской земли выделились волости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 конце XII в. на первое место среди городов Туровской земли вышел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Пинск.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Потом оказались в зависимости от Галицко-Волынского княжества</w:t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Гродненское княжество – удельное княжество с центром в Городне (Гродно),</w:t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существовавшее в XII веке. В XIII веке распалось на уделы (Новогрудский 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Волковыйский), Новогрудок стал основой ВКЛ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  <w:rPr>
          <w:b/>
          <w:bCs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Древнейшим городом Понеманья была Городня (современный Гродно),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впервые упомянутая в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1127 г.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pStyle w:val="813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Иные белорусские земли:</w:t>
      </w:r>
      <w:r>
        <w:rPr>
          <w:b/>
          <w:bCs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Часть современных белорусских земель в XII в. — первой половине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XIII в. входила в состав Черниговского, Смоленского, Владимиро-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Волынского (с 1199 г. — Галицко-Волынского) и Киевского княжеств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На территории белорусского Посожья размещался г. Гомель, впервые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упомянутый под 1142 г. Во второй половине XII в. он был столицей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княжества-волости Черниговской земли.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К черниговским городам на юго-востоке современной Беларуси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относились также Речица и Чечерск.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Особое место среди древнерусских городов на территории южной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Беларуси отводилось Берестью (современный Брест). Впервые город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упоминается под 1019 г.: потерпевший поражение в борьбе с Ярославом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князь Святополк Окаянный бежал на запад именно через Берестье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13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Второй раз о Берестье в летописи упоминается в связи с походом на</w:t>
      </w:r>
      <w:r/>
    </w:p>
    <w:p>
      <w:pPr>
        <w:pStyle w:val="813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город в 1022 г. Ярослава Мудрого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2025-09-09T19:06:09Z</dcterms:modified>
</cp:coreProperties>
</file>