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  <w:b/>
          <w:sz w:val="32"/>
          <w:b/>
          <w:szCs w:val="32"/>
          <w:rFonts w:ascii="Comic Sans MS" w:hAnsi="Comic Sans MS"/>
        </w:rPr>
      </w:pPr>
      <w:r>
        <w:rPr>
          <w:rFonts w:ascii="Comic Sans MS" w:hAnsi="Comic Sans MS"/>
          <w:b/>
          <w:sz w:val="32"/>
          <w:szCs w:val="32"/>
        </w:rPr>
        <w:t>Séquence Production d’écrit</w:t>
      </w:r>
      <w:r/>
    </w:p>
    <w:p>
      <w:pPr>
        <w:pStyle w:val="Normal"/>
        <w:jc w:val="center"/>
        <w:rPr>
          <w:sz w:val="32"/>
          <w:sz w:val="32"/>
          <w:szCs w:val="32"/>
          <w:rFonts w:ascii="Comic Sans MS" w:hAnsi="Comic Sans MS"/>
        </w:rPr>
      </w:pPr>
      <w:r>
        <w:rPr>
          <w:rFonts w:ascii="Comic Sans MS" w:hAnsi="Comic Sans MS"/>
          <w:sz w:val="32"/>
          <w:szCs w:val="32"/>
        </w:rPr>
        <w:t xml:space="preserve">Cycle 2 : CE1/CE2 </w:t>
      </w:r>
      <w:r/>
    </w:p>
    <w:p>
      <w:pPr>
        <w:pStyle w:val="Normal"/>
        <w:jc w:val="center"/>
      </w:pPr>
      <w:r>
        <w:rPr>
          <w:rFonts w:ascii="Comic Sans MS" w:hAnsi="Comic Sans MS"/>
          <w:sz w:val="32"/>
          <w:szCs w:val="32"/>
        </w:rPr>
        <w:t>La description de paysage</w:t>
      </w:r>
      <w:r>
        <w:rPr>
          <w:rFonts w:ascii="Comic Sans MS" w:hAnsi="Comic Sans MS"/>
          <w:sz w:val="32"/>
          <w:szCs w:val="32"/>
        </w:rPr>
        <w:t>s</w:t>
      </w:r>
      <w:r/>
    </w:p>
    <w:p>
      <w:pPr>
        <w:pStyle w:val="Normal"/>
        <w:rPr>
          <w:sz w:val="28"/>
          <w:sz w:val="28"/>
          <w:szCs w:val="28"/>
          <w:rFonts w:ascii="Comic Sans MS" w:hAnsi="Comic Sans MS"/>
        </w:rPr>
      </w:pPr>
      <w:r>
        <w:rPr>
          <w:rFonts w:ascii="Comic Sans MS" w:hAnsi="Comic Sans MS"/>
          <w:sz w:val="28"/>
          <w:szCs w:val="28"/>
        </w:rPr>
        <w:t>Problématisation : on veut que les élèves soient capables de produire une description écrite d’un paysage de montagne à partir d’une photographie.</w:t>
      </w:r>
      <w:r/>
    </w:p>
    <w:p>
      <w:pPr>
        <w:pStyle w:val="Normal"/>
        <w:rPr>
          <w:sz w:val="28"/>
          <w:b/>
          <w:sz w:val="28"/>
          <w:b/>
          <w:szCs w:val="28"/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Socle commun – Domaine 1</w:t>
      </w:r>
      <w:r/>
    </w:p>
    <w:p>
      <w:pPr>
        <w:pStyle w:val="Normal"/>
        <w:rPr>
          <w:sz w:val="28"/>
          <w:b/>
          <w:sz w:val="28"/>
          <w:b/>
          <w:szCs w:val="28"/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Les langages pour penser et communiquer</w:t>
      </w:r>
      <w:r/>
    </w:p>
    <w:p>
      <w:pPr>
        <w:pStyle w:val="Normal"/>
        <w:rPr>
          <w:sz w:val="24"/>
          <w:sz w:val="24"/>
          <w:szCs w:val="24"/>
          <w:rFonts w:ascii="Comic Sans MS" w:hAnsi="Comic Sans MS"/>
        </w:rPr>
      </w:pPr>
      <w:r>
        <w:rPr>
          <w:rFonts w:ascii="Comic Sans MS" w:hAnsi="Comic Sans MS"/>
          <w:sz w:val="24"/>
          <w:szCs w:val="24"/>
        </w:rPr>
        <w:t>Comprendre, s’exprimer en utilisant la langue française à l’oral et à l’écrit.</w:t>
      </w:r>
      <w:r/>
    </w:p>
    <w:p>
      <w:pPr>
        <w:pStyle w:val="Normal"/>
        <w:rPr>
          <w:sz w:val="24"/>
          <w:sz w:val="24"/>
          <w:szCs w:val="24"/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Compétences</w:t>
      </w:r>
      <w:r/>
    </w:p>
    <w:p>
      <w:pPr>
        <w:pStyle w:val="Normal"/>
        <w:suppressLineNumbers/>
        <w:spacing w:lineRule="auto" w:line="240" w:before="0" w:after="0"/>
        <w:rPr>
          <w:sz w:val="24"/>
          <w:i/>
          <w:u w:val="single"/>
          <w:sz w:val="24"/>
          <w:i/>
          <w:szCs w:val="24"/>
          <w:rFonts w:ascii="Comic Sans MS" w:hAnsi="Comic Sans MS" w:cs="Calibri"/>
        </w:rPr>
      </w:pPr>
      <w:r>
        <w:rPr>
          <w:rFonts w:cs="Calibri" w:ascii="Comic Sans MS" w:hAnsi="Comic Sans MS"/>
          <w:b/>
          <w:sz w:val="24"/>
          <w:szCs w:val="24"/>
        </w:rPr>
        <w:t xml:space="preserve">Produire des écrits en commençant à s’approprier une démarche </w:t>
      </w:r>
      <w:r>
        <w:rPr>
          <w:rFonts w:cs="Calibri" w:ascii="Comic Sans MS" w:hAnsi="Comic Sans MS"/>
          <w:i/>
          <w:sz w:val="24"/>
          <w:szCs w:val="24"/>
          <w:u w:val="single"/>
        </w:rPr>
        <w:t>(lien avec la lecture, le langage oral et l’étude de la langue)</w:t>
      </w:r>
      <w:r/>
    </w:p>
    <w:p>
      <w:pPr>
        <w:pStyle w:val="Normal"/>
        <w:suppressLineNumbers/>
        <w:spacing w:lineRule="auto" w:line="240" w:before="0" w:after="0"/>
        <w:rPr>
          <w:sz w:val="24"/>
          <w:b/>
          <w:sz w:val="24"/>
          <w:b/>
          <w:szCs w:val="24"/>
          <w:rFonts w:ascii="Comic Sans MS" w:hAnsi="Comic Sans MS" w:eastAsia="Calibri" w:cs="Calibri" w:eastAsiaTheme="minorHAnsi"/>
          <w:color w:val="00000A"/>
          <w:lang w:val="fr-FR" w:eastAsia="en-US" w:bidi="ar-SA"/>
        </w:rPr>
      </w:pPr>
      <w:r>
        <w:rPr>
          <w:rFonts w:eastAsia="Calibri" w:cs="Calibri" w:eastAsiaTheme="minorHAnsi" w:ascii="Comic Sans MS" w:hAnsi="Comic Sans MS"/>
          <w:b/>
          <w:color w:val="00000A"/>
          <w:sz w:val="24"/>
          <w:szCs w:val="24"/>
          <w:lang w:val="fr-FR" w:eastAsia="en-US" w:bidi="ar-SA"/>
        </w:rPr>
      </w:r>
      <w:r/>
    </w:p>
    <w:p>
      <w:pPr>
        <w:pStyle w:val="Normal"/>
        <w:numPr>
          <w:ilvl w:val="0"/>
          <w:numId w:val="2"/>
        </w:numPr>
        <w:suppressLineNumbers/>
        <w:spacing w:lineRule="auto" w:line="240" w:before="0" w:after="0"/>
        <w:rPr>
          <w:sz w:val="24"/>
          <w:sz w:val="24"/>
          <w:szCs w:val="24"/>
          <w:rFonts w:ascii="Comic Sans MS" w:hAnsi="Comic Sans MS" w:cs="Calibri"/>
        </w:rPr>
      </w:pPr>
      <w:r>
        <w:rPr>
          <w:rFonts w:cs="Calibri" w:ascii="Comic Sans MS" w:hAnsi="Comic Sans MS"/>
          <w:sz w:val="24"/>
          <w:szCs w:val="24"/>
        </w:rPr>
        <w:t>Identifier les caractéristiques propres aux textes descriptifs de paysage</w:t>
      </w:r>
      <w:r/>
    </w:p>
    <w:p>
      <w:pPr>
        <w:pStyle w:val="Normal"/>
        <w:numPr>
          <w:ilvl w:val="0"/>
          <w:numId w:val="2"/>
        </w:numPr>
        <w:suppressLineNumbers/>
        <w:spacing w:lineRule="auto" w:line="240" w:before="0" w:after="0"/>
        <w:rPr>
          <w:sz w:val="24"/>
          <w:sz w:val="24"/>
          <w:szCs w:val="24"/>
          <w:rFonts w:ascii="Comic Sans MS" w:hAnsi="Comic Sans MS" w:cs="Calibri"/>
        </w:rPr>
      </w:pPr>
      <w:r>
        <w:rPr>
          <w:rFonts w:cs="Calibri" w:ascii="Comic Sans MS" w:hAnsi="Comic Sans MS"/>
          <w:sz w:val="24"/>
          <w:szCs w:val="24"/>
        </w:rPr>
        <w:t>Mettre en oeuvre (guidée, puis autonome) une démarche de production de textes : trouver et organiser sa description, élaborer des paragraphes qui s’enchaînent en fonction des plans, écrire les phrases (démarche progressive d’abord guidée puis autonome)</w:t>
      </w:r>
      <w:r/>
    </w:p>
    <w:p>
      <w:pPr>
        <w:pStyle w:val="Normal"/>
        <w:numPr>
          <w:ilvl w:val="0"/>
          <w:numId w:val="2"/>
        </w:numPr>
        <w:suppressLineNumbers/>
        <w:spacing w:lineRule="auto" w:line="240" w:before="0" w:after="0"/>
        <w:rPr>
          <w:sz w:val="24"/>
          <w:sz w:val="24"/>
          <w:szCs w:val="24"/>
          <w:rFonts w:ascii="Comic Sans MS" w:hAnsi="Comic Sans MS" w:cs="Calibri"/>
        </w:rPr>
      </w:pPr>
      <w:r>
        <w:rPr>
          <w:rFonts w:cs="Calibri" w:ascii="Comic Sans MS" w:hAnsi="Comic Sans MS"/>
          <w:sz w:val="24"/>
          <w:szCs w:val="24"/>
        </w:rPr>
        <w:t>Connaissances sur la langue</w:t>
      </w:r>
      <w:r/>
    </w:p>
    <w:p>
      <w:pPr>
        <w:pStyle w:val="ListParagraph"/>
        <w:numPr>
          <w:ilvl w:val="0"/>
          <w:numId w:val="3"/>
        </w:numPr>
        <w:suppressLineNumbers/>
        <w:spacing w:lineRule="auto" w:line="240" w:before="0" w:after="0"/>
        <w:contextualSpacing/>
        <w:rPr>
          <w:sz w:val="24"/>
          <w:sz w:val="24"/>
          <w:szCs w:val="24"/>
          <w:rFonts w:ascii="Comic Sans MS" w:hAnsi="Comic Sans MS" w:cs="Calibri"/>
        </w:rPr>
      </w:pPr>
      <w:r>
        <w:rPr>
          <w:rFonts w:cs="Calibri" w:ascii="Comic Sans MS" w:hAnsi="Comic Sans MS"/>
          <w:sz w:val="24"/>
          <w:szCs w:val="24"/>
        </w:rPr>
        <w:t>répertoires lexicaux (montagne : noms et adjectifs, verbes de description et vocabulaire de position)</w:t>
      </w:r>
      <w:r/>
    </w:p>
    <w:p>
      <w:pPr>
        <w:pStyle w:val="ListParagraph"/>
        <w:numPr>
          <w:ilvl w:val="0"/>
          <w:numId w:val="3"/>
        </w:numPr>
        <w:suppressLineNumbers/>
        <w:spacing w:lineRule="auto" w:line="240" w:before="0" w:after="0"/>
        <w:contextualSpacing/>
        <w:rPr>
          <w:sz w:val="24"/>
          <w:sz w:val="24"/>
          <w:szCs w:val="24"/>
          <w:rFonts w:ascii="Comic Sans MS" w:hAnsi="Comic Sans MS" w:cs="Calibri"/>
        </w:rPr>
      </w:pPr>
      <w:r>
        <w:rPr>
          <w:rFonts w:cs="Calibri" w:ascii="Comic Sans MS" w:hAnsi="Comic Sans MS"/>
          <w:sz w:val="24"/>
          <w:szCs w:val="24"/>
        </w:rPr>
        <w:t xml:space="preserve"> </w:t>
      </w:r>
      <w:r>
        <w:rPr>
          <w:rFonts w:cs="Calibri" w:ascii="Comic Sans MS" w:hAnsi="Comic Sans MS"/>
          <w:sz w:val="24"/>
          <w:szCs w:val="24"/>
        </w:rPr>
        <w:t>règles d’accords dans le groupe nominal,</w:t>
      </w:r>
      <w:r/>
    </w:p>
    <w:p>
      <w:pPr>
        <w:pStyle w:val="ListParagraph"/>
        <w:numPr>
          <w:ilvl w:val="0"/>
          <w:numId w:val="3"/>
        </w:numPr>
        <w:suppressLineNumbers/>
        <w:spacing w:lineRule="auto" w:line="240" w:before="0" w:after="0"/>
        <w:contextualSpacing/>
        <w:rPr>
          <w:sz w:val="24"/>
          <w:sz w:val="24"/>
          <w:szCs w:val="24"/>
          <w:rFonts w:ascii="Comic Sans MS" w:hAnsi="Comic Sans MS" w:cs="Calibri"/>
        </w:rPr>
      </w:pPr>
      <w:r>
        <w:rPr>
          <w:rFonts w:cs="Calibri" w:ascii="Comic Sans MS" w:hAnsi="Comic Sans MS"/>
          <w:sz w:val="24"/>
          <w:szCs w:val="24"/>
        </w:rPr>
        <w:t xml:space="preserve"> </w:t>
      </w:r>
      <w:r>
        <w:rPr>
          <w:rFonts w:cs="Calibri" w:ascii="Comic Sans MS" w:hAnsi="Comic Sans MS"/>
          <w:sz w:val="24"/>
          <w:szCs w:val="24"/>
        </w:rPr>
        <w:t>ponctuation</w:t>
      </w:r>
      <w:r/>
    </w:p>
    <w:p>
      <w:pPr>
        <w:pStyle w:val="ListParagraph"/>
        <w:numPr>
          <w:ilvl w:val="0"/>
          <w:numId w:val="3"/>
        </w:numPr>
        <w:suppressLineNumbers/>
        <w:spacing w:lineRule="auto" w:line="240" w:before="0" w:after="0"/>
        <w:contextualSpacing/>
        <w:rPr>
          <w:sz w:val="24"/>
          <w:sz w:val="24"/>
          <w:szCs w:val="24"/>
          <w:rFonts w:ascii="Comic Sans MS" w:hAnsi="Comic Sans MS" w:cs="Calibri"/>
        </w:rPr>
      </w:pPr>
      <w:r>
        <w:rPr>
          <w:rFonts w:cs="Calibri" w:ascii="Comic Sans MS" w:hAnsi="Comic Sans MS"/>
          <w:sz w:val="24"/>
          <w:szCs w:val="24"/>
        </w:rPr>
        <w:t>emploi du présent de l’indicatif</w:t>
      </w:r>
      <w:r/>
    </w:p>
    <w:p>
      <w:pPr>
        <w:pStyle w:val="Normal"/>
        <w:numPr>
          <w:ilvl w:val="0"/>
          <w:numId w:val="2"/>
        </w:numPr>
        <w:suppressLineNumbers/>
        <w:spacing w:lineRule="auto" w:line="240" w:before="0" w:after="0"/>
        <w:rPr>
          <w:sz w:val="24"/>
          <w:sz w:val="24"/>
          <w:szCs w:val="24"/>
          <w:rFonts w:ascii="Comic Sans MS" w:hAnsi="Comic Sans MS"/>
        </w:rPr>
      </w:pPr>
      <w:r>
        <w:rPr>
          <w:rFonts w:cs="Calibri" w:ascii="Comic Sans MS" w:hAnsi="Comic Sans MS"/>
          <w:sz w:val="24"/>
          <w:szCs w:val="24"/>
        </w:rPr>
        <w:t>Mobilisation des outils à disposition : répertoires et fiche outil.</w:t>
      </w:r>
      <w:r/>
    </w:p>
    <w:p>
      <w:pPr>
        <w:pStyle w:val="Normal"/>
        <w:suppressLineNumbers/>
        <w:spacing w:lineRule="auto" w:line="240" w:before="0" w:after="0"/>
        <w:rPr>
          <w:sz w:val="24"/>
          <w:sz w:val="24"/>
          <w:szCs w:val="24"/>
          <w:rFonts w:ascii="Comic Sans MS" w:hAnsi="Comic Sans MS" w:eastAsia="Calibri" w:cs="" w:cstheme="minorBidi" w:eastAsiaTheme="minorHAnsi"/>
          <w:color w:val="00000A"/>
          <w:lang w:val="fr-FR" w:eastAsia="en-US" w:bidi="ar-SA"/>
        </w:rPr>
      </w:pPr>
      <w:r>
        <w:rPr>
          <w:rFonts w:eastAsia="Calibri" w:cs="" w:cstheme="minorBidi" w:eastAsiaTheme="minorHAnsi" w:ascii="Comic Sans MS" w:hAnsi="Comic Sans MS"/>
          <w:color w:val="00000A"/>
          <w:sz w:val="24"/>
          <w:szCs w:val="24"/>
          <w:lang w:val="fr-FR" w:eastAsia="en-US" w:bidi="ar-SA"/>
        </w:rPr>
      </w:r>
      <w:r/>
    </w:p>
    <w:p>
      <w:pPr>
        <w:pStyle w:val="Normal"/>
        <w:suppressLineNumbers/>
        <w:spacing w:lineRule="auto" w:line="240" w:before="0" w:after="0"/>
        <w:rPr>
          <w:sz w:val="24"/>
          <w:sz w:val="24"/>
          <w:szCs w:val="24"/>
          <w:rFonts w:ascii="Comic Sans MS" w:hAnsi="Comic Sans MS"/>
        </w:rPr>
      </w:pPr>
      <w:r>
        <w:rPr>
          <w:rFonts w:ascii="Comic Sans MS" w:hAnsi="Comic Sans MS"/>
          <w:b/>
          <w:sz w:val="24"/>
          <w:szCs w:val="24"/>
        </w:rPr>
        <w:t xml:space="preserve">Réviser et améliorer l’écrit qu’on a produit </w:t>
      </w:r>
      <w:r>
        <w:rPr>
          <w:rFonts w:ascii="Comic Sans MS" w:hAnsi="Comic Sans MS"/>
          <w:i/>
          <w:sz w:val="24"/>
          <w:szCs w:val="24"/>
        </w:rPr>
        <w:t>(lien avec l’étude de la langue)</w:t>
      </w:r>
      <w:r>
        <w:rPr>
          <w:rFonts w:ascii="Comic Sans MS" w:hAnsi="Comic Sans MS"/>
          <w:sz w:val="24"/>
          <w:szCs w:val="24"/>
        </w:rPr>
        <w:t>.</w:t>
      </w:r>
      <w:r/>
    </w:p>
    <w:p>
      <w:pPr>
        <w:pStyle w:val="Normal"/>
        <w:numPr>
          <w:ilvl w:val="0"/>
          <w:numId w:val="4"/>
        </w:numPr>
        <w:suppressLineNumbers/>
        <w:spacing w:lineRule="auto" w:line="240" w:before="0" w:after="0"/>
        <w:rPr>
          <w:sz w:val="24"/>
          <w:sz w:val="24"/>
          <w:szCs w:val="24"/>
          <w:rFonts w:ascii="Comic Sans MS" w:hAnsi="Comic Sans MS"/>
        </w:rPr>
      </w:pPr>
      <w:r>
        <w:rPr>
          <w:rFonts w:ascii="Comic Sans MS" w:hAnsi="Comic Sans MS"/>
          <w:sz w:val="24"/>
          <w:szCs w:val="24"/>
        </w:rPr>
        <w:t>Repérage de dysfonctionnements dans les textes produits (omissions, incohérences, redites…) : respect de la structure du texte, écriture au présent, utilisation des répertoires, accords dans le groupe nominal.</w:t>
      </w:r>
      <w:r/>
    </w:p>
    <w:p>
      <w:pPr>
        <w:pStyle w:val="Normal"/>
        <w:numPr>
          <w:ilvl w:val="0"/>
          <w:numId w:val="4"/>
        </w:numPr>
        <w:suppressLineNumbers/>
        <w:spacing w:lineRule="auto" w:line="240" w:before="0" w:after="0"/>
        <w:rPr>
          <w:sz w:val="24"/>
          <w:sz w:val="24"/>
          <w:szCs w:val="24"/>
          <w:rFonts w:ascii="Comic Sans MS" w:hAnsi="Comic Sans MS"/>
        </w:rPr>
      </w:pPr>
      <w:r>
        <w:rPr>
          <w:rFonts w:ascii="Comic Sans MS" w:hAnsi="Comic Sans MS"/>
          <w:sz w:val="24"/>
          <w:szCs w:val="24"/>
        </w:rPr>
        <w:t>Mobilisation des connaissances portant sur le genre d’écrit à produire et sur la langue.</w:t>
      </w:r>
      <w:r/>
    </w:p>
    <w:p>
      <w:pPr>
        <w:pStyle w:val="Normal"/>
        <w:numPr>
          <w:ilvl w:val="0"/>
          <w:numId w:val="4"/>
        </w:numPr>
        <w:suppressLineNumbers/>
        <w:spacing w:lineRule="auto" w:line="240" w:before="0" w:after="0"/>
        <w:rPr>
          <w:sz w:val="24"/>
          <w:sz w:val="24"/>
          <w:szCs w:val="24"/>
          <w:rFonts w:ascii="Comic Sans MS" w:hAnsi="Comic Sans MS"/>
        </w:rPr>
      </w:pPr>
      <w:r>
        <w:rPr>
          <w:rFonts w:ascii="Comic Sans MS" w:hAnsi="Comic Sans MS"/>
          <w:sz w:val="24"/>
          <w:szCs w:val="24"/>
        </w:rPr>
        <w:t>Exercer une vigilance orthographique et mobiliser les acquisitions travaillées.</w:t>
      </w:r>
      <w:r/>
    </w:p>
    <w:p>
      <w:pPr>
        <w:pStyle w:val="Normal"/>
        <w:numPr>
          <w:ilvl w:val="0"/>
          <w:numId w:val="4"/>
        </w:numPr>
        <w:suppressLineNumbers/>
        <w:spacing w:lineRule="auto" w:line="240" w:before="0" w:after="0"/>
        <w:rPr>
          <w:sz w:val="24"/>
          <w:sz w:val="24"/>
          <w:szCs w:val="24"/>
          <w:rFonts w:ascii="Comic Sans MS" w:hAnsi="Comic Sans MS"/>
        </w:rPr>
      </w:pPr>
      <w:r>
        <w:rPr>
          <w:rFonts w:ascii="Comic Sans MS" w:hAnsi="Comic Sans MS"/>
          <w:sz w:val="24"/>
          <w:szCs w:val="24"/>
        </w:rPr>
        <w:t>Utilisation d’outils aidant à la correction : outils élaborés dans la classe, guide de relecture.</w:t>
      </w:r>
      <w:r/>
    </w:p>
    <w:p>
      <w:pPr>
        <w:pStyle w:val="Normal"/>
        <w:suppressLineNumbers/>
        <w:spacing w:lineRule="auto" w:line="240" w:before="0" w:after="0"/>
        <w:ind w:left="720" w:hanging="0"/>
        <w:rPr>
          <w:sz w:val="24"/>
          <w:sz w:val="24"/>
          <w:szCs w:val="24"/>
          <w:rFonts w:ascii="Comic Sans MS" w:hAnsi="Comic Sans MS" w:eastAsia="Calibri" w:cs="" w:cstheme="minorBidi" w:eastAsiaTheme="minorHAnsi"/>
          <w:color w:val="00000A"/>
          <w:lang w:val="fr-FR" w:eastAsia="en-US" w:bidi="ar-SA"/>
        </w:rPr>
      </w:pPr>
      <w:r>
        <w:rPr>
          <w:rFonts w:eastAsia="Calibri" w:cs="" w:cstheme="minorBidi" w:eastAsiaTheme="minorHAnsi" w:ascii="Comic Sans MS" w:hAnsi="Comic Sans MS"/>
          <w:color w:val="00000A"/>
          <w:sz w:val="24"/>
          <w:szCs w:val="24"/>
          <w:lang w:val="fr-FR" w:eastAsia="en-US" w:bidi="ar-SA"/>
        </w:rPr>
      </w:r>
      <w:r/>
    </w:p>
    <w:p>
      <w:pPr>
        <w:pStyle w:val="Normal"/>
        <w:rPr>
          <w:sz w:val="28"/>
          <w:b/>
          <w:sz w:val="28"/>
          <w:b/>
          <w:szCs w:val="28"/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Séance 1</w:t>
      </w:r>
      <w:r/>
    </w:p>
    <w:p>
      <w:pPr>
        <w:pStyle w:val="Normal"/>
      </w:pPr>
      <w:r>
        <w:rPr>
          <w:rFonts w:ascii="Comic Sans MS" w:hAnsi="Comic Sans MS"/>
          <w:sz w:val="24"/>
          <w:szCs w:val="24"/>
        </w:rPr>
        <w:t>Recueillir les représentations des élèves sur ce type d’écrit.</w:t>
        <w:br/>
        <w:t>Production d’un écrit à partir d’une photographie (individuelle.)</w:t>
      </w:r>
      <w:r/>
    </w:p>
    <w:p>
      <w:pPr>
        <w:pStyle w:val="Normal"/>
      </w:pPr>
      <w:r>
        <w:rPr>
          <w:rFonts w:ascii="Comic Sans MS" w:hAnsi="Comic Sans MS"/>
          <w:sz w:val="24"/>
          <w:szCs w:val="24"/>
          <w:shd w:fill="FF6600" w:val="clear"/>
        </w:rPr>
        <w:t>(cf fiche élève 1)</w:t>
      </w:r>
      <w:r/>
    </w:p>
    <w:p>
      <w:pPr>
        <w:pStyle w:val="Normal"/>
        <w:rPr>
          <w:sz w:val="28"/>
          <w:b/>
          <w:sz w:val="28"/>
          <w:b/>
          <w:szCs w:val="28"/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Séance 2</w:t>
      </w:r>
      <w:r/>
    </w:p>
    <w:p>
      <w:pPr>
        <w:pStyle w:val="Normal"/>
      </w:pPr>
      <w:r>
        <w:rPr>
          <w:rFonts w:ascii="Comic Sans MS" w:hAnsi="Comic Sans MS"/>
          <w:sz w:val="24"/>
          <w:szCs w:val="24"/>
        </w:rPr>
        <w:t>Analyse collective d’une photographie.</w:t>
      </w:r>
      <w:r/>
    </w:p>
    <w:p>
      <w:pPr>
        <w:pStyle w:val="Normal"/>
      </w:pPr>
      <w:r>
        <w:rPr>
          <w:rFonts w:ascii="Comic Sans MS" w:hAnsi="Comic Sans MS"/>
          <w:sz w:val="24"/>
          <w:szCs w:val="24"/>
        </w:rPr>
        <w:t>Travail oral à partir d'une photo de paysage (« champ de coquelicots ») projetée.</w:t>
      </w:r>
      <w:r/>
    </w:p>
    <w:p>
      <w:pPr>
        <w:pStyle w:val="Normal"/>
      </w:pPr>
      <w:r>
        <w:rPr>
          <w:rFonts w:ascii="Comic Sans MS" w:hAnsi="Comic Sans MS"/>
          <w:sz w:val="24"/>
          <w:szCs w:val="24"/>
        </w:rPr>
        <w:t>Les élèves vont nommer les éléments du paysage qu'ils voient. L'enseignant note les propositions à droite de la photo au niveau du plan correspondant.</w:t>
      </w:r>
      <w:r/>
    </w:p>
    <w:p>
      <w:pPr>
        <w:pStyle w:val="Normal"/>
      </w:pPr>
      <w:r>
        <w:rPr>
          <w:rFonts w:ascii="Comic Sans MS" w:hAnsi="Comic Sans MS"/>
          <w:sz w:val="24"/>
          <w:szCs w:val="24"/>
        </w:rPr>
        <w:t>Garder une trace de cette séance (capture d'écran ou photo).</w:t>
      </w:r>
      <w:r/>
    </w:p>
    <w:p>
      <w:pPr>
        <w:pStyle w:val="Normal"/>
      </w:pPr>
      <w:r>
        <w:rPr>
          <w:rFonts w:ascii="Comic Sans MS" w:hAnsi="Comic Sans MS"/>
          <w:sz w:val="24"/>
          <w:szCs w:val="24"/>
          <w:shd w:fill="FF6600" w:val="clear"/>
        </w:rPr>
        <w:t>(cf photo)</w:t>
      </w:r>
      <w:r/>
    </w:p>
    <w:p>
      <w:pPr>
        <w:pStyle w:val="Normal"/>
      </w:pPr>
      <w:r>
        <w:rPr>
          <w:rFonts w:ascii="Comic Sans MS" w:hAnsi="Comic Sans MS"/>
          <w:b/>
          <w:sz w:val="28"/>
          <w:szCs w:val="28"/>
        </w:rPr>
        <w:t>Séance 3</w:t>
      </w:r>
      <w:r/>
    </w:p>
    <w:p>
      <w:pPr>
        <w:pStyle w:val="Normal"/>
      </w:pPr>
      <w:r>
        <w:rPr>
          <w:rFonts w:ascii="Comic Sans MS" w:hAnsi="Comic Sans MS"/>
          <w:b/>
          <w:sz w:val="28"/>
          <w:szCs w:val="28"/>
        </w:rPr>
        <w:t>Séance 3 a</w:t>
      </w:r>
      <w:r/>
    </w:p>
    <w:p>
      <w:pPr>
        <w:pStyle w:val="Normal"/>
        <w:rPr>
          <w:sz w:val="24"/>
          <w:sz w:val="24"/>
          <w:szCs w:val="24"/>
          <w:rFonts w:ascii="Comic Sans MS" w:hAnsi="Comic Sans MS"/>
        </w:rPr>
      </w:pPr>
      <w:r>
        <w:rPr>
          <w:rFonts w:ascii="Comic Sans MS" w:hAnsi="Comic Sans MS"/>
          <w:sz w:val="24"/>
          <w:szCs w:val="24"/>
        </w:rPr>
        <w:t>Retour sur la séance précédente : dégager les critères permettant de décrire une photographie.</w:t>
      </w:r>
      <w:r/>
    </w:p>
    <w:p>
      <w:pPr>
        <w:pStyle w:val="ListParagraph"/>
        <w:numPr>
          <w:ilvl w:val="0"/>
          <w:numId w:val="1"/>
        </w:numPr>
      </w:pPr>
      <w:r>
        <w:rPr>
          <w:rFonts w:ascii="Comic Sans MS" w:hAnsi="Comic Sans MS"/>
          <w:sz w:val="24"/>
          <w:szCs w:val="24"/>
        </w:rPr>
        <w:t>Phrase introductive</w:t>
      </w:r>
      <w:r/>
    </w:p>
    <w:p>
      <w:pPr>
        <w:pStyle w:val="ListParagraph"/>
        <w:numPr>
          <w:ilvl w:val="0"/>
          <w:numId w:val="0"/>
        </w:numPr>
        <w:ind w:left="720" w:hanging="0"/>
      </w:pPr>
      <w:r>
        <w:rPr>
          <w:rFonts w:ascii="Comic Sans MS" w:hAnsi="Comic Sans MS"/>
          <w:sz w:val="24"/>
          <w:szCs w:val="24"/>
        </w:rPr>
        <w:t>S'il fallait écrire la description de ce paysage, par quoi commencerions-nous ?</w:t>
      </w:r>
      <w:r/>
    </w:p>
    <w:p>
      <w:pPr>
        <w:pStyle w:val="ListParagraph"/>
        <w:numPr>
          <w:ilvl w:val="0"/>
          <w:numId w:val="0"/>
        </w:numPr>
        <w:ind w:left="720" w:hanging="0"/>
      </w:pPr>
      <w:r>
        <w:rPr>
          <w:rFonts w:ascii="Comic Sans MS" w:hAnsi="Comic Sans MS"/>
          <w:sz w:val="24"/>
          <w:szCs w:val="24"/>
        </w:rPr>
        <w:t>Les guider</w:t>
      </w:r>
      <w:r/>
    </w:p>
    <w:p>
      <w:pPr>
        <w:pStyle w:val="ListParagraph"/>
        <w:ind w:left="720" w:hanging="0"/>
      </w:pPr>
      <w:r>
        <w:rPr>
          <w:rFonts w:ascii="Comic Sans MS" w:hAnsi="Comic Sans MS"/>
          <w:sz w:val="24"/>
          <w:szCs w:val="24"/>
        </w:rPr>
        <w:t>« C'est une photographie d'un paysage ( de montagne) ». L'écrire.</w:t>
      </w:r>
      <w:r/>
    </w:p>
    <w:p>
      <w:pPr>
        <w:pStyle w:val="ListParagraph"/>
        <w:numPr>
          <w:ilvl w:val="0"/>
          <w:numId w:val="1"/>
        </w:numPr>
      </w:pPr>
      <w:r>
        <w:rPr>
          <w:rFonts w:ascii="Comic Sans MS" w:hAnsi="Comic Sans MS"/>
          <w:sz w:val="24"/>
          <w:szCs w:val="24"/>
        </w:rPr>
        <w:t>Les différents plans</w:t>
      </w:r>
      <w:r/>
    </w:p>
    <w:p>
      <w:pPr>
        <w:pStyle w:val="ListParagraph"/>
        <w:ind w:left="720" w:hanging="0"/>
      </w:pPr>
      <w:r>
        <w:rPr>
          <w:rFonts w:ascii="Comic Sans MS" w:hAnsi="Comic Sans MS"/>
          <w:sz w:val="24"/>
          <w:szCs w:val="24"/>
        </w:rPr>
        <w:t>«  Hier vous avez cité de nombreux éléments que j'ai notés à des places précises. A votre avis pourquoi ?</w:t>
      </w:r>
      <w:r/>
    </w:p>
    <w:p>
      <w:pPr>
        <w:pStyle w:val="ListParagraph"/>
        <w:ind w:left="720" w:hanging="0"/>
      </w:pPr>
      <w:r>
        <w:rPr>
          <w:rFonts w:ascii="Comic Sans MS" w:hAnsi="Comic Sans MS"/>
          <w:sz w:val="24"/>
          <w:szCs w:val="24"/>
        </w:rPr>
        <w:t>L'enseignante attend le terme « plan » ou le donne. Elle trace les lignes séparatrices et inscrit à gauche les noms des trois plans : premier plan, second plan, arrière plan. »</w:t>
      </w:r>
      <w:r/>
    </w:p>
    <w:p>
      <w:pPr>
        <w:pStyle w:val="ListParagraph"/>
        <w:ind w:left="720" w:hanging="0"/>
      </w:pPr>
      <w:r>
        <w:rPr>
          <w:rFonts w:ascii="Comic Sans MS" w:hAnsi="Comic Sans MS"/>
          <w:sz w:val="24"/>
          <w:szCs w:val="24"/>
        </w:rPr>
        <w:t>Distribution de la fiche lexique et lecture collective .</w:t>
      </w:r>
      <w:r/>
    </w:p>
    <w:p>
      <w:pPr>
        <w:pStyle w:val="ListParagraph"/>
        <w:ind w:left="720" w:hanging="0"/>
      </w:pPr>
      <w:r>
        <w:rPr>
          <w:rFonts w:ascii="Comic Sans MS" w:hAnsi="Comic Sans MS"/>
          <w:sz w:val="24"/>
          <w:szCs w:val="24"/>
        </w:rPr>
        <w:t>Maintenant vous avez tous les éléments pour écrire. Demain, nous écrirons ensemble la description de ce paysage.</w:t>
      </w:r>
      <w:r/>
    </w:p>
    <w:p>
      <w:pPr>
        <w:pStyle w:val="ListParagraph"/>
        <w:ind w:left="720" w:hanging="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val="fr-FR" w:eastAsia="en-US" w:bidi="ar-SA"/>
        </w:rPr>
      </w:r>
      <w:r/>
    </w:p>
    <w:p>
      <w:pPr>
        <w:pStyle w:val="ListParagraph"/>
        <w:ind w:left="720" w:hanging="0"/>
        <w:rPr>
          <w:sz w:val="24"/>
          <w:shd w:fill="FF6600" w:val="clear"/>
          <w:sz w:val="24"/>
          <w:szCs w:val="24"/>
          <w:rFonts w:ascii="Comic Sans MS" w:hAnsi="Comic Sans MS" w:eastAsia="Calibri" w:cs="" w:cstheme="minorBidi" w:eastAsiaTheme="minorHAnsi"/>
          <w:color w:val="000000"/>
          <w:lang w:val="fr-FR" w:eastAsia="en-US" w:bidi="ar-SA"/>
        </w:rPr>
      </w:pPr>
      <w:r>
        <w:rPr>
          <w:rFonts w:eastAsia="Calibri" w:cs="" w:ascii="Comic Sans MS" w:hAnsi="Comic Sans MS" w:cstheme="minorBidi" w:eastAsiaTheme="minorHAnsi"/>
          <w:color w:val="000000"/>
          <w:sz w:val="24"/>
          <w:szCs w:val="24"/>
          <w:shd w:fill="FF6600" w:val="clear"/>
          <w:lang w:val="fr-FR" w:eastAsia="en-US" w:bidi="ar-SA"/>
        </w:rPr>
        <w:t>Cf fiche lexique élève</w:t>
      </w:r>
      <w:r/>
    </w:p>
    <w:p>
      <w:pPr>
        <w:pStyle w:val="Normal"/>
        <w:ind w:hanging="0"/>
      </w:pPr>
      <w:r>
        <w:rPr>
          <w:rFonts w:ascii="Comic Sans MS" w:hAnsi="Comic Sans MS"/>
          <w:b/>
          <w:sz w:val="28"/>
          <w:szCs w:val="28"/>
        </w:rPr>
        <w:t>Séance 3 b</w:t>
      </w:r>
      <w:r/>
    </w:p>
    <w:p>
      <w:pPr>
        <w:pStyle w:val="Normal"/>
        <w:ind w:hanging="0"/>
      </w:pPr>
      <w:r>
        <w:rPr>
          <w:rFonts w:ascii="Comic Sans MS" w:hAnsi="Comic Sans MS"/>
          <w:b w:val="false"/>
          <w:bCs w:val="false"/>
          <w:sz w:val="24"/>
          <w:szCs w:val="24"/>
        </w:rPr>
        <w:t>Nous allons écrire ensemble la description de la photographie du paysage.</w:t>
      </w:r>
      <w:r/>
    </w:p>
    <w:p>
      <w:pPr>
        <w:pStyle w:val="ListParagraph"/>
        <w:numPr>
          <w:ilvl w:val="0"/>
          <w:numId w:val="1"/>
        </w:numPr>
      </w:pPr>
      <w:r>
        <w:rPr>
          <w:rFonts w:ascii="Comic Sans MS" w:hAnsi="Comic Sans MS"/>
          <w:sz w:val="24"/>
          <w:szCs w:val="24"/>
        </w:rPr>
        <w:t xml:space="preserve">Utiliser un lexique précis pour décrire chacun des plans (Cf. Répertoires/Corpus de mots) : positionnement, lexique de la montagne, verbes </w:t>
      </w:r>
      <w:r/>
    </w:p>
    <w:p>
      <w:pPr>
        <w:pStyle w:val="ListParagraph"/>
        <w:numPr>
          <w:ilvl w:val="0"/>
          <w:numId w:val="1"/>
        </w:numPr>
        <w:rPr>
          <w:sz w:val="24"/>
          <w:sz w:val="24"/>
          <w:szCs w:val="24"/>
          <w:rFonts w:ascii="Comic Sans MS" w:hAnsi="Comic Sans MS"/>
        </w:rPr>
      </w:pPr>
      <w:r>
        <w:rPr>
          <w:rFonts w:ascii="Comic Sans MS" w:hAnsi="Comic Sans MS"/>
          <w:sz w:val="24"/>
          <w:szCs w:val="24"/>
        </w:rPr>
        <w:t>Utiliser le présent</w:t>
      </w:r>
      <w:r/>
    </w:p>
    <w:p>
      <w:pPr>
        <w:pStyle w:val="ListParagraph"/>
        <w:numPr>
          <w:ilvl w:val="0"/>
          <w:numId w:val="1"/>
        </w:numPr>
        <w:rPr>
          <w:sz w:val="24"/>
          <w:sz w:val="24"/>
          <w:szCs w:val="24"/>
          <w:rFonts w:ascii="Comic Sans MS" w:hAnsi="Comic Sans MS"/>
        </w:rPr>
      </w:pPr>
      <w:r>
        <w:rPr>
          <w:rFonts w:ascii="Comic Sans MS" w:hAnsi="Comic Sans MS"/>
          <w:sz w:val="24"/>
          <w:szCs w:val="24"/>
        </w:rPr>
        <w:t>Notion de paragraphes</w:t>
      </w:r>
      <w:r/>
    </w:p>
    <w:p>
      <w:pPr>
        <w:pStyle w:val="ListParagraph"/>
        <w:rPr>
          <w:sz w:val="24"/>
          <w:sz w:val="24"/>
          <w:szCs w:val="24"/>
          <w:rFonts w:ascii="Comic Sans MS" w:hAnsi="Comic Sans MS" w:eastAsia="Calibri" w:cs="" w:cstheme="minorBidi" w:eastAsiaTheme="minorHAnsi"/>
          <w:color w:val="00000A"/>
          <w:lang w:val="fr-FR" w:eastAsia="en-US" w:bidi="ar-SA"/>
        </w:rPr>
      </w:pPr>
      <w:r>
        <w:rPr>
          <w:rFonts w:eastAsia="Calibri" w:cs="" w:cstheme="minorBidi" w:eastAsiaTheme="minorHAnsi" w:ascii="Comic Sans MS" w:hAnsi="Comic Sans MS"/>
          <w:color w:val="00000A"/>
          <w:sz w:val="24"/>
          <w:szCs w:val="24"/>
          <w:lang w:val="fr-FR" w:eastAsia="en-US" w:bidi="ar-SA"/>
        </w:rPr>
      </w:r>
      <w:r/>
    </w:p>
    <w:p>
      <w:pPr>
        <w:pStyle w:val="ListParagraph"/>
        <w:numPr>
          <w:ilvl w:val="0"/>
          <w:numId w:val="0"/>
        </w:numPr>
        <w:ind w:left="720" w:hanging="0"/>
        <w:rPr>
          <w:sz w:val="24"/>
          <w:sz w:val="24"/>
          <w:szCs w:val="24"/>
          <w:rFonts w:ascii="Comic Sans MS" w:hAnsi="Comic Sans MS" w:eastAsia="Calibri" w:cs=""/>
          <w:color w:val="00000A"/>
          <w:lang w:val="fr-FR" w:eastAsia="en-US" w:bidi="ar-SA"/>
        </w:rPr>
      </w:pPr>
      <w:r>
        <w:rPr>
          <w:rFonts w:eastAsia="Calibri" w:cs="" w:ascii="Comic Sans MS" w:hAnsi="Comic Sans MS"/>
          <w:color w:val="00000A"/>
          <w:sz w:val="24"/>
          <w:szCs w:val="24"/>
          <w:lang w:val="fr-FR" w:eastAsia="en-US" w:bidi="ar-SA"/>
        </w:rPr>
        <w:t>Garder une trace de cet écrit pour la rajouter dans la fiche outil élève.</w:t>
      </w:r>
      <w:r/>
    </w:p>
    <w:p>
      <w:pPr>
        <w:pStyle w:val="Normal"/>
      </w:pPr>
      <w:r>
        <w:rPr>
          <w:rFonts w:ascii="Comic Sans MS" w:hAnsi="Comic Sans MS"/>
          <w:b/>
          <w:sz w:val="28"/>
          <w:szCs w:val="28"/>
        </w:rPr>
        <w:t>Séance 4</w:t>
      </w:r>
      <w:r/>
    </w:p>
    <w:p>
      <w:pPr>
        <w:pStyle w:val="Normal"/>
      </w:pPr>
      <w:r>
        <w:rPr>
          <w:rFonts w:ascii="Comic Sans MS" w:hAnsi="Comic Sans MS"/>
          <w:b w:val="false"/>
          <w:bCs w:val="false"/>
          <w:sz w:val="24"/>
          <w:szCs w:val="24"/>
        </w:rPr>
        <w:t>1. Distribution de la fiche outil, et lecture collective.</w:t>
      </w:r>
      <w:r/>
    </w:p>
    <w:p>
      <w:pPr>
        <w:pStyle w:val="ListParagraph"/>
        <w:numPr>
          <w:ilvl w:val="0"/>
          <w:numId w:val="0"/>
        </w:numPr>
        <w:ind w:left="720" w:hanging="0"/>
      </w:pPr>
      <w:r>
        <w:rPr>
          <w:rFonts w:ascii="Comic Sans MS" w:hAnsi="Comic Sans MS"/>
          <w:sz w:val="24"/>
          <w:szCs w:val="24"/>
          <w:shd w:fill="FF6600" w:val="clear"/>
        </w:rPr>
        <w:t xml:space="preserve">cf Fiche outil élève </w:t>
      </w:r>
      <w:r>
        <w:rPr>
          <w:rFonts w:ascii="Comic Sans MS" w:hAnsi="Comic Sans MS"/>
          <w:sz w:val="24"/>
          <w:szCs w:val="24"/>
          <w:shd w:fill="auto" w:val="clear"/>
        </w:rPr>
        <w:t>(y ajouter l</w:t>
      </w:r>
      <w:r>
        <w:rPr>
          <w:rFonts w:ascii="Comic Sans MS" w:hAnsi="Comic Sans MS"/>
          <w:sz w:val="24"/>
          <w:szCs w:val="24"/>
          <w:shd w:fill="auto" w:val="clear"/>
        </w:rPr>
        <w:t>es éléments de l</w:t>
      </w:r>
      <w:r>
        <w:rPr>
          <w:rFonts w:ascii="Comic Sans MS" w:hAnsi="Comic Sans MS"/>
          <w:sz w:val="24"/>
          <w:szCs w:val="24"/>
          <w:shd w:fill="auto" w:val="clear"/>
        </w:rPr>
        <w:t>a description construite collectivement en séance 3 b)</w:t>
      </w:r>
      <w:r/>
    </w:p>
    <w:p>
      <w:pPr>
        <w:pStyle w:val="Normal"/>
      </w:pPr>
      <w:r>
        <w:rPr>
          <w:rFonts w:ascii="Comic Sans MS" w:hAnsi="Comic Sans MS"/>
          <w:sz w:val="24"/>
          <w:szCs w:val="24"/>
        </w:rPr>
        <w:t xml:space="preserve">2. Lecture des 2 textes descriptifs, accompagnés de la photo correspondante </w:t>
      </w:r>
      <w:r>
        <w:rPr>
          <w:rFonts w:ascii="Comic Sans MS" w:hAnsi="Comic Sans MS"/>
          <w:color w:val="00000A"/>
          <w:sz w:val="24"/>
          <w:szCs w:val="24"/>
          <w:shd w:fill="FFFFFF" w:val="clear"/>
        </w:rPr>
        <w:t>(Ile de Pâques et montagne doc</w:t>
      </w:r>
      <w:r>
        <w:rPr>
          <w:rFonts w:ascii="Comic Sans MS" w:hAnsi="Comic Sans MS"/>
          <w:color w:val="00000A"/>
          <w:sz w:val="24"/>
          <w:szCs w:val="24"/>
          <w:shd w:fill="FFFFFF" w:val="clear"/>
        </w:rPr>
        <w:t xml:space="preserve">ument </w:t>
      </w:r>
      <w:r>
        <w:rPr>
          <w:rFonts w:ascii="Comic Sans MS" w:hAnsi="Comic Sans MS"/>
          <w:color w:val="00000A"/>
          <w:sz w:val="24"/>
          <w:szCs w:val="24"/>
          <w:shd w:fill="FFFFFF" w:val="clear"/>
        </w:rPr>
        <w:t>Sedrap).</w:t>
      </w:r>
      <w:r/>
    </w:p>
    <w:p>
      <w:pPr>
        <w:pStyle w:val="Normal"/>
      </w:pPr>
      <w:r>
        <w:rPr>
          <w:rFonts w:ascii="Comic Sans MS" w:hAnsi="Comic Sans MS"/>
          <w:sz w:val="24"/>
          <w:szCs w:val="24"/>
        </w:rPr>
        <w:t>Repérer et reformuler les critères du texte descriptif dégagés en séance 3.</w:t>
      </w:r>
      <w:r/>
    </w:p>
    <w:p>
      <w:pPr>
        <w:pStyle w:val="Normal"/>
      </w:pPr>
      <w:r>
        <w:rPr>
          <w:rFonts w:ascii="Comic Sans MS" w:hAnsi="Comic Sans MS"/>
          <w:sz w:val="24"/>
          <w:szCs w:val="24"/>
        </w:rPr>
        <w:t>Chaque élève reçoit les 2 photos avec leur description. Bien retrouver la phrase introductive et les différents paragraphes (surligner de différentes couleurs). Séance de vérification .</w:t>
      </w:r>
      <w:r/>
    </w:p>
    <w:p>
      <w:pPr>
        <w:pStyle w:val="Normal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val="fr-FR" w:eastAsia="en-US" w:bidi="ar-SA"/>
        </w:rPr>
      </w:r>
      <w:r/>
    </w:p>
    <w:p>
      <w:pPr>
        <w:pStyle w:val="Normal"/>
        <w:rPr>
          <w:sz w:val="28"/>
          <w:b/>
          <w:sz w:val="28"/>
          <w:b/>
          <w:szCs w:val="28"/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Séance 5</w:t>
      </w:r>
      <w:r/>
    </w:p>
    <w:p>
      <w:pPr>
        <w:pStyle w:val="Normal"/>
        <w:rPr>
          <w:sz w:val="24"/>
          <w:sz w:val="24"/>
          <w:szCs w:val="24"/>
          <w:rFonts w:ascii="Comic Sans MS" w:hAnsi="Comic Sans MS"/>
        </w:rPr>
      </w:pPr>
      <w:r>
        <w:rPr>
          <w:rFonts w:ascii="Comic Sans MS" w:hAnsi="Comic Sans MS"/>
          <w:sz w:val="24"/>
          <w:szCs w:val="24"/>
        </w:rPr>
        <w:t>Etude de la langue</w:t>
      </w:r>
      <w:r/>
    </w:p>
    <w:p>
      <w:pPr>
        <w:pStyle w:val="Normal"/>
      </w:pPr>
      <w:r>
        <w:rPr>
          <w:rFonts w:ascii="Comic Sans MS" w:hAnsi="Comic Sans MS"/>
          <w:sz w:val="24"/>
          <w:szCs w:val="24"/>
        </w:rPr>
        <w:t>Manipuler les répertoires. Utiliser les noms et les adjectifs, enrichir les groupes nominaux et respecter les accords.</w:t>
      </w:r>
      <w:r/>
    </w:p>
    <w:p>
      <w:pPr>
        <w:pStyle w:val="Normal"/>
      </w:pPr>
      <w:r>
        <w:rPr>
          <w:rFonts w:ascii="Comic Sans MS" w:hAnsi="Comic Sans MS"/>
          <w:sz w:val="24"/>
          <w:szCs w:val="24"/>
        </w:rPr>
        <w:t>Fabriquer des groupes nominaux plus ou moins riches (1 ou 2 adjectifs).</w:t>
      </w:r>
      <w:r/>
    </w:p>
    <w:p>
      <w:pPr>
        <w:pStyle w:val="Normal"/>
      </w:pPr>
      <w:r>
        <w:rPr>
          <w:rFonts w:ascii="Comic Sans MS" w:hAnsi="Comic Sans MS"/>
          <w:sz w:val="24"/>
          <w:szCs w:val="24"/>
        </w:rPr>
        <w:t>Les observer : singulier- pluriel ; féminin- masculin</w:t>
      </w:r>
      <w:r/>
    </w:p>
    <w:p>
      <w:pPr>
        <w:pStyle w:val="Normal"/>
      </w:pPr>
      <w:r>
        <w:rPr>
          <w:rFonts w:ascii="Comic Sans MS" w:hAnsi="Comic Sans MS"/>
          <w:sz w:val="24"/>
          <w:szCs w:val="24"/>
        </w:rPr>
        <w:t>En parallèle l</w:t>
      </w:r>
      <w:r>
        <w:rPr>
          <w:rFonts w:ascii="Comic Sans MS" w:hAnsi="Comic Sans MS"/>
          <w:sz w:val="24"/>
          <w:szCs w:val="24"/>
        </w:rPr>
        <w:t xml:space="preserve">eçon adjectifs qualificatifs (Retz Carte mémo) </w:t>
      </w:r>
      <w:r/>
    </w:p>
    <w:p>
      <w:pPr>
        <w:pStyle w:val="Normal"/>
      </w:pPr>
      <w:r>
        <w:rPr>
          <w:rFonts w:ascii="Comic Sans MS" w:hAnsi="Comic Sans MS"/>
          <w:sz w:val="24"/>
          <w:szCs w:val="24"/>
        </w:rPr>
        <w:t>A mener plusieurs fois en rituels .</w:t>
      </w:r>
      <w:r/>
    </w:p>
    <w:p>
      <w:pPr>
        <w:pStyle w:val="Normal"/>
      </w:pPr>
      <w:r>
        <w:rPr>
          <w:rFonts w:ascii="Comic Sans MS" w:hAnsi="Comic Sans MS"/>
          <w:b/>
          <w:sz w:val="28"/>
          <w:szCs w:val="28"/>
        </w:rPr>
        <w:t>Séance 6 </w:t>
      </w:r>
      <w:r/>
    </w:p>
    <w:p>
      <w:pPr>
        <w:pStyle w:val="Normal"/>
      </w:pPr>
      <w:r>
        <w:rPr>
          <w:rFonts w:ascii="Comic Sans MS" w:hAnsi="Comic Sans MS"/>
          <w:b w:val="false"/>
          <w:bCs w:val="false"/>
          <w:sz w:val="24"/>
          <w:szCs w:val="24"/>
        </w:rPr>
        <w:t>- Projeter à nouveau la photographie décrite en séance 1.</w:t>
      </w:r>
      <w:r/>
    </w:p>
    <w:p>
      <w:pPr>
        <w:pStyle w:val="Normal"/>
      </w:pPr>
      <w:r>
        <w:rPr>
          <w:rFonts w:ascii="Comic Sans MS" w:hAnsi="Comic Sans MS"/>
          <w:sz w:val="24"/>
          <w:szCs w:val="24"/>
        </w:rPr>
        <w:t>- Analyse préalable des différents plans en collectif</w:t>
      </w:r>
      <w:r/>
    </w:p>
    <w:p>
      <w:pPr>
        <w:pStyle w:val="Normal"/>
      </w:pPr>
      <w:r>
        <w:rPr>
          <w:rFonts w:ascii="Comic Sans MS" w:hAnsi="Comic Sans MS"/>
          <w:sz w:val="24"/>
          <w:szCs w:val="24"/>
        </w:rPr>
        <w:t xml:space="preserve">- Production écrite </w:t>
      </w:r>
      <w:r>
        <w:rPr>
          <w:rFonts w:ascii="Comic Sans MS" w:hAnsi="Comic Sans MS"/>
          <w:sz w:val="24"/>
          <w:szCs w:val="24"/>
        </w:rPr>
        <w:t>individuelle</w:t>
      </w:r>
      <w:r/>
    </w:p>
    <w:p>
      <w:pPr>
        <w:pStyle w:val="Normal"/>
      </w:pPr>
      <w:r>
        <w:rPr>
          <w:rFonts w:ascii="Comic Sans MS" w:hAnsi="Comic Sans MS"/>
          <w:sz w:val="24"/>
          <w:szCs w:val="24"/>
        </w:rPr>
        <w:t>Consigne : « D</w:t>
      </w:r>
      <w:r>
        <w:rPr>
          <w:rFonts w:ascii="Comic Sans MS" w:hAnsi="Comic Sans MS"/>
          <w:i/>
          <w:sz w:val="24"/>
          <w:szCs w:val="24"/>
        </w:rPr>
        <w:t>écris la photographie le plus précisément possible en utilisant les outils que tu as à ta disposition ».</w:t>
      </w:r>
      <w:r/>
    </w:p>
    <w:p>
      <w:pPr>
        <w:pStyle w:val="Normal"/>
      </w:pPr>
      <w:r>
        <w:rPr>
          <w:rFonts w:ascii="Comic Sans MS" w:hAnsi="Comic Sans MS"/>
          <w:i/>
          <w:sz w:val="24"/>
          <w:szCs w:val="24"/>
          <w:shd w:fill="FF6600" w:val="clear"/>
        </w:rPr>
        <w:t>cf fiche élève avec la photo comme en séance 1</w:t>
      </w:r>
      <w:r/>
    </w:p>
    <w:p>
      <w:pPr>
        <w:pStyle w:val="Normal"/>
        <w:rPr>
          <w:sz w:val="28"/>
          <w:b/>
          <w:sz w:val="28"/>
          <w:b/>
          <w:szCs w:val="28"/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Séance 7</w:t>
      </w:r>
      <w:r/>
    </w:p>
    <w:p>
      <w:pPr>
        <w:pStyle w:val="Normal"/>
        <w:rPr>
          <w:sz w:val="24"/>
          <w:sz w:val="24"/>
          <w:szCs w:val="24"/>
          <w:rFonts w:ascii="Comic Sans MS" w:hAnsi="Comic Sans MS"/>
        </w:rPr>
      </w:pPr>
      <w:r>
        <w:rPr>
          <w:rFonts w:ascii="Comic Sans MS" w:hAnsi="Comic Sans MS"/>
          <w:sz w:val="24"/>
          <w:szCs w:val="24"/>
        </w:rPr>
        <w:t>Révision de l’écrit</w:t>
      </w:r>
      <w:r/>
    </w:p>
    <w:p>
      <w:pPr>
        <w:pStyle w:val="Normal"/>
        <w:rPr>
          <w:sz w:val="24"/>
          <w:sz w:val="24"/>
          <w:szCs w:val="24"/>
          <w:rFonts w:ascii="Comic Sans MS" w:hAnsi="Comic Sans MS"/>
        </w:rPr>
      </w:pPr>
      <w:r>
        <w:rPr>
          <w:rFonts w:ascii="Comic Sans MS" w:hAnsi="Comic Sans MS"/>
          <w:sz w:val="24"/>
          <w:szCs w:val="24"/>
        </w:rPr>
        <w:t>Amélioration collective de l’écrit à partir d’une production choisie par l’enseignant.</w:t>
      </w:r>
      <w:r/>
    </w:p>
    <w:p>
      <w:pPr>
        <w:pStyle w:val="Normal"/>
      </w:pPr>
      <w:r>
        <w:rPr>
          <w:rFonts w:ascii="Comic Sans MS" w:hAnsi="Comic Sans MS"/>
          <w:sz w:val="24"/>
          <w:szCs w:val="24"/>
        </w:rPr>
        <w:t>Révision collective : production écrite affichée, avec validation progressive à partir de la liste des critères prédéfinis dans la fiche outil d'écriture.</w:t>
      </w:r>
      <w:r/>
    </w:p>
    <w:p>
      <w:pPr>
        <w:pStyle w:val="Normal"/>
      </w:pPr>
      <w:r>
        <w:rPr>
          <w:rFonts w:ascii="Comic Sans MS" w:hAnsi="Comic Sans MS"/>
          <w:sz w:val="24"/>
          <w:szCs w:val="24"/>
        </w:rPr>
        <w:t>Réécriture collective en dictée à l’adulte.</w:t>
      </w:r>
      <w:r/>
    </w:p>
    <w:p>
      <w:pPr>
        <w:pStyle w:val="Normal"/>
      </w:pPr>
      <w:r>
        <w:rPr>
          <w:rFonts w:ascii="Comic Sans MS" w:hAnsi="Comic Sans MS"/>
          <w:sz w:val="24"/>
          <w:szCs w:val="24"/>
        </w:rPr>
        <w:t>Copie de la trace produite (ou en fonction du niveau, la maîtresse donne cette trace photocopiée).</w:t>
      </w:r>
      <w:r/>
    </w:p>
    <w:p>
      <w:pPr>
        <w:pStyle w:val="Normal"/>
        <w:rPr>
          <w:sz w:val="28"/>
          <w:b/>
          <w:sz w:val="28"/>
          <w:b/>
          <w:szCs w:val="28"/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Séance 8</w:t>
      </w:r>
      <w:r/>
    </w:p>
    <w:p>
      <w:pPr>
        <w:pStyle w:val="Normal"/>
      </w:pPr>
      <w:r>
        <w:rPr>
          <w:rFonts w:ascii="Comic Sans MS" w:hAnsi="Comic Sans MS"/>
          <w:sz w:val="24"/>
          <w:szCs w:val="24"/>
        </w:rPr>
        <w:t>Amélioration individuelle du texte à l'aide pour commencer d'une grille d'évaluation (cf grille extraite de la fiche outil).</w:t>
      </w:r>
      <w:r/>
    </w:p>
    <w:p>
      <w:pPr>
        <w:pStyle w:val="Normal"/>
      </w:pPr>
      <w:r>
        <w:rPr>
          <w:rFonts w:ascii="Comic Sans MS" w:hAnsi="Comic Sans MS"/>
          <w:sz w:val="24"/>
          <w:szCs w:val="24"/>
        </w:rPr>
        <w:t>Organisation en groupes de besoin.</w:t>
      </w:r>
      <w:r/>
    </w:p>
    <w:p>
      <w:pPr>
        <w:pStyle w:val="Normal"/>
      </w:pPr>
      <w:r>
        <w:rPr>
          <w:rFonts w:ascii="Comic Sans MS" w:hAnsi="Comic Sans MS"/>
          <w:b/>
          <w:bCs/>
          <w:sz w:val="28"/>
          <w:szCs w:val="28"/>
        </w:rPr>
        <w:t>Séance 9</w:t>
      </w:r>
      <w:r/>
    </w:p>
    <w:p>
      <w:pPr>
        <w:pStyle w:val="Normal"/>
      </w:pPr>
      <w:r>
        <w:rPr>
          <w:rFonts w:ascii="Comic Sans MS" w:hAnsi="Comic Sans MS"/>
          <w:b w:val="false"/>
          <w:bCs w:val="false"/>
          <w:sz w:val="24"/>
          <w:szCs w:val="24"/>
        </w:rPr>
        <w:t>Mise au propre de la production individuelle corrigée de la veille : sur ordinateur par exemple.</w:t>
      </w:r>
      <w:r/>
    </w:p>
    <w:p>
      <w:pPr>
        <w:pStyle w:val="Normal"/>
      </w:pPr>
      <w:r>
        <w:rPr>
          <w:rFonts w:ascii="Comic Sans MS" w:hAnsi="Comic Sans MS"/>
          <w:b/>
          <w:sz w:val="28"/>
          <w:szCs w:val="28"/>
        </w:rPr>
        <w:t>Prolongement </w:t>
      </w:r>
      <w:r/>
    </w:p>
    <w:p>
      <w:pPr>
        <w:pStyle w:val="Normal"/>
      </w:pPr>
      <w:r>
        <w:rPr>
          <w:rFonts w:ascii="Comic Sans MS" w:hAnsi="Comic Sans MS"/>
          <w:sz w:val="24"/>
          <w:szCs w:val="24"/>
        </w:rPr>
        <w:t>Rechercher des éléments descriptifs dans un texte narratif (littérature de jeunesse)</w:t>
      </w:r>
      <w:r/>
    </w:p>
    <w:p>
      <w:pPr>
        <w:pStyle w:val="Normal"/>
        <w:rPr>
          <w:sz w:val="24"/>
          <w:sz w:val="24"/>
          <w:szCs w:val="24"/>
          <w:rFonts w:ascii="Comic Sans MS" w:hAnsi="Comic Sans MS"/>
        </w:rPr>
      </w:pPr>
      <w:r>
        <w:rPr>
          <w:rFonts w:ascii="Comic Sans MS" w:hAnsi="Comic Sans MS"/>
          <w:sz w:val="24"/>
          <w:szCs w:val="24"/>
        </w:rPr>
        <w:br/>
        <w:t>Transposer en arts plastiques (connaissances et analyse des œuvres).</w:t>
      </w:r>
      <w:r/>
    </w:p>
    <w:p>
      <w:pPr>
        <w:pStyle w:val="Normal"/>
        <w:rPr>
          <w:sz w:val="24"/>
          <w:sz w:val="24"/>
          <w:szCs w:val="24"/>
          <w:rFonts w:ascii="Comic Sans MS" w:hAnsi="Comic Sans MS" w:eastAsia="Calibri" w:cs="" w:cstheme="minorBidi" w:eastAsiaTheme="minorHAnsi"/>
          <w:color w:val="00000A"/>
          <w:lang w:val="fr-FR" w:eastAsia="en-US" w:bidi="ar-SA"/>
        </w:rPr>
      </w:pPr>
      <w:r>
        <w:rPr>
          <w:rFonts w:eastAsia="Calibri" w:cs="" w:cstheme="minorBidi" w:eastAsiaTheme="minorHAnsi" w:ascii="Comic Sans MS" w:hAnsi="Comic Sans MS"/>
          <w:color w:val="00000A"/>
          <w:sz w:val="24"/>
          <w:szCs w:val="24"/>
          <w:lang w:val="fr-FR" w:eastAsia="en-US" w:bidi="ar-SA"/>
        </w:rPr>
      </w:r>
      <w:r/>
    </w:p>
    <w:p>
      <w:pPr>
        <w:pStyle w:val="Normal"/>
        <w:spacing w:before="0" w:after="20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/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mic Sans MS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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bf1d9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unhideWhenUsed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rsid w:val="00842cc2"/>
    <w:rPr>
      <w:rFonts w:ascii="Tahoma" w:hAnsi="Tahoma" w:cs="Tahoma"/>
      <w:sz w:val="16"/>
      <w:szCs w:val="16"/>
    </w:rPr>
  </w:style>
  <w:style w:type="character" w:styleId="ListLabel1">
    <w:name w:val="ListLabel 1"/>
    <w:rPr>
      <w:rFonts w:cs="Courier New"/>
    </w:rPr>
  </w:style>
  <w:style w:type="character" w:styleId="ListLabel2">
    <w:name w:val="ListLabel 2"/>
    <w:rPr>
      <w:rFonts w:cs="Wingdings"/>
    </w:rPr>
  </w:style>
  <w:style w:type="character" w:styleId="ListLabel3">
    <w:name w:val="ListLabel 3"/>
    <w:rPr>
      <w:rFonts w:cs="Symbol"/>
    </w:rPr>
  </w:style>
  <w:style w:type="character" w:styleId="ListLabel4">
    <w:name w:val="ListLabel 4"/>
    <w:rPr>
      <w:rFonts w:cs="Courier New"/>
    </w:rPr>
  </w:style>
  <w:style w:type="character" w:styleId="ListLabel5">
    <w:name w:val="ListLabel 5"/>
    <w:rPr>
      <w:rFonts w:cs="Wingdings"/>
    </w:rPr>
  </w:style>
  <w:style w:type="character" w:styleId="ListLabel6">
    <w:name w:val="ListLabel 6"/>
    <w:rPr>
      <w:rFonts w:cs="Symbol"/>
    </w:rPr>
  </w:style>
  <w:style w:type="character" w:styleId="ListLabel7">
    <w:name w:val="ListLabel 7"/>
    <w:rPr>
      <w:rFonts w:cs="Courier New"/>
    </w:rPr>
  </w:style>
  <w:style w:type="character" w:styleId="ListLabel8">
    <w:name w:val="ListLabel 8"/>
    <w:rPr>
      <w:rFonts w:cs="Wingdings"/>
    </w:rPr>
  </w:style>
  <w:style w:type="character" w:styleId="ListLabel9">
    <w:name w:val="ListLabel 9"/>
    <w:rPr>
      <w:rFonts w:cs="Symbol"/>
    </w:rPr>
  </w:style>
  <w:style w:type="character" w:styleId="ListLabel10">
    <w:name w:val="ListLabel 10"/>
    <w:rPr>
      <w:rFonts w:cs="Courier New"/>
    </w:rPr>
  </w:style>
  <w:style w:type="character" w:styleId="ListLabel11">
    <w:name w:val="ListLabel 11"/>
    <w:rPr>
      <w:rFonts w:cs="Wingdings"/>
    </w:rPr>
  </w:style>
  <w:style w:type="character" w:styleId="ListLabel12">
    <w:name w:val="ListLabel 12"/>
    <w:rPr>
      <w:rFonts w:cs="Symbol"/>
    </w:rPr>
  </w:style>
  <w:style w:type="character" w:styleId="ListLabel13">
    <w:name w:val="ListLabel 13"/>
    <w:rPr>
      <w:rFonts w:cs="Courier New"/>
    </w:rPr>
  </w:style>
  <w:style w:type="character" w:styleId="ListLabel14">
    <w:name w:val="ListLabel 14"/>
    <w:rPr>
      <w:rFonts w:cs="Wingdings"/>
    </w:rPr>
  </w:style>
  <w:style w:type="character" w:styleId="ListLabel15">
    <w:name w:val="ListLabel 15"/>
    <w:rPr>
      <w:rFonts w:cs="Symbol"/>
    </w:rPr>
  </w:style>
  <w:style w:type="character" w:styleId="ListLabel16">
    <w:name w:val="ListLabel 16"/>
    <w:rPr>
      <w:rFonts w:cs="Courier New"/>
    </w:rPr>
  </w:style>
  <w:style w:type="character" w:styleId="ListLabel17">
    <w:name w:val="ListLabel 17"/>
    <w:rPr>
      <w:rFonts w:cs="Wingdings"/>
    </w:rPr>
  </w:style>
  <w:style w:type="character" w:styleId="ListLabel18">
    <w:name w:val="ListLabel 18"/>
    <w:rPr>
      <w:rFonts w:cs="Symbol"/>
    </w:rPr>
  </w:style>
  <w:style w:type="character" w:styleId="ListLabel19">
    <w:name w:val="ListLabel 19"/>
    <w:rPr>
      <w:rFonts w:cs="Courier New"/>
    </w:rPr>
  </w:style>
  <w:style w:type="character" w:styleId="ListLabel20">
    <w:name w:val="ListLabel 20"/>
    <w:rPr>
      <w:rFonts w:cs="Wingdings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link w:val="TextedebullesCar"/>
    <w:uiPriority w:val="99"/>
    <w:semiHidden/>
    <w:unhideWhenUsed/>
    <w:rsid w:val="00842cc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791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4425</TotalTime>
  <Application>LibreOffice/4.3.1.2$Windows_x86 LibreOffice_project/958349dc3b25111dbca392fbc281a05559ef6848</Application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2021-01-26T11:48:00Z</dcterms:created>
  <dc:creator>Delphine MONTEIL</dc:creator>
  <dc:language>fr-FR</dc:language>
  <dcterms:modified xsi:type="dcterms:W3CDTF">2021-04-28T13:52:22Z</dcterms:modified>
  <cp:revision>23</cp:revision>
</cp:coreProperties>
</file>