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76F" w14:textId="77777777" w:rsidR="00C86B9C" w:rsidRPr="00C86B9C" w:rsidRDefault="00C86B9C" w:rsidP="00C86B9C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32"/>
          <w:szCs w:val="32"/>
        </w:rPr>
      </w:pPr>
    </w:p>
    <w:p w14:paraId="6EECF05B" w14:textId="77777777" w:rsidR="00C86B9C" w:rsidRPr="00C86B9C" w:rsidRDefault="00C86B9C" w:rsidP="00C86B9C">
      <w:pPr>
        <w:spacing w:before="300" w:after="300" w:line="240" w:lineRule="auto"/>
        <w:jc w:val="center"/>
        <w:rPr>
          <w:rFonts w:eastAsiaTheme="minorEastAsia"/>
          <w:color w:val="FF0000"/>
          <w:sz w:val="32"/>
          <w:szCs w:val="32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Муниципальное дошкольное образовательное автономное учреждение "Детский сад комбинированного вида №71 "Лучик" г. Орска.</w:t>
      </w:r>
    </w:p>
    <w:p w14:paraId="6D6B3486" w14:textId="77777777" w:rsidR="00C86B9C" w:rsidRDefault="00C86B9C" w:rsidP="00C86B9C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44"/>
          <w:szCs w:val="44"/>
        </w:rPr>
      </w:pPr>
    </w:p>
    <w:p w14:paraId="7AD7EA5E" w14:textId="77777777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44"/>
          <w:szCs w:val="44"/>
        </w:rPr>
        <w:t>Консультация для родителей</w:t>
      </w:r>
    </w:p>
    <w:p w14:paraId="4847216B" w14:textId="4889E253" w:rsidR="00C86B9C" w:rsidRDefault="00A7401E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1" locked="0" layoutInCell="1" allowOverlap="1" wp14:anchorId="69906E53" wp14:editId="5A5CF07D">
            <wp:simplePos x="0" y="0"/>
            <wp:positionH relativeFrom="column">
              <wp:posOffset>-348615</wp:posOffset>
            </wp:positionH>
            <wp:positionV relativeFrom="paragraph">
              <wp:posOffset>529590</wp:posOffset>
            </wp:positionV>
            <wp:extent cx="6207760" cy="4655820"/>
            <wp:effectExtent l="0" t="0" r="2540" b="0"/>
            <wp:wrapTight wrapText="bothSides">
              <wp:wrapPolygon edited="0">
                <wp:start x="0" y="0"/>
                <wp:lineTo x="0" y="21476"/>
                <wp:lineTo x="21543" y="21476"/>
                <wp:lineTo x="21543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B9C">
        <w:rPr>
          <w:rStyle w:val="c5"/>
          <w:b/>
          <w:bCs/>
          <w:color w:val="FF0000"/>
          <w:sz w:val="44"/>
          <w:szCs w:val="44"/>
        </w:rPr>
        <w:t>«Безопасность детей в летний период».</w:t>
      </w:r>
    </w:p>
    <w:p w14:paraId="3753A386" w14:textId="3C971E71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4"/>
          <w:szCs w:val="44"/>
        </w:rPr>
      </w:pPr>
    </w:p>
    <w:p w14:paraId="7B61FAA0" w14:textId="47C0BFC6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4"/>
          <w:szCs w:val="44"/>
        </w:rPr>
      </w:pPr>
    </w:p>
    <w:p w14:paraId="2D013DFE" w14:textId="7CC393DA" w:rsidR="00C86B9C" w:rsidRPr="00C86B9C" w:rsidRDefault="00C86B9C" w:rsidP="00C86B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 xml:space="preserve">                   </w:t>
      </w:r>
      <w:proofErr w:type="gramStart"/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>Подготовила :</w:t>
      </w:r>
      <w:proofErr w:type="gramEnd"/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 xml:space="preserve">      </w:t>
      </w:r>
    </w:p>
    <w:p w14:paraId="23B406D4" w14:textId="77777777" w:rsidR="00C86B9C" w:rsidRPr="00C86B9C" w:rsidRDefault="00C86B9C" w:rsidP="00C86B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 xml:space="preserve">                                                                                 воспитатель </w:t>
      </w:r>
    </w:p>
    <w:p w14:paraId="4C76A66A" w14:textId="77777777" w:rsidR="00C86B9C" w:rsidRPr="00C86B9C" w:rsidRDefault="00C86B9C" w:rsidP="00C86B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 xml:space="preserve">Поспелова </w:t>
      </w:r>
      <w:proofErr w:type="gramStart"/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>Г.В</w:t>
      </w:r>
      <w:proofErr w:type="gramEnd"/>
    </w:p>
    <w:p w14:paraId="7EDB2192" w14:textId="77777777" w:rsidR="00C86B9C" w:rsidRPr="00C86B9C" w:rsidRDefault="00C86B9C" w:rsidP="00C8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>Орск</w:t>
      </w:r>
    </w:p>
    <w:p w14:paraId="37A3E1EA" w14:textId="13DDEC1E" w:rsidR="00C86B9C" w:rsidRPr="00C86B9C" w:rsidRDefault="00C86B9C" w:rsidP="00C8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</w:pP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lastRenderedPageBreak/>
        <w:t>202</w:t>
      </w: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>5</w:t>
      </w:r>
      <w:r w:rsidRPr="00C86B9C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  <w:lang w:eastAsia="ru-RU"/>
        </w:rPr>
        <w:t xml:space="preserve"> г</w:t>
      </w:r>
    </w:p>
    <w:p w14:paraId="33518F4E" w14:textId="77777777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44"/>
          <w:szCs w:val="44"/>
        </w:rPr>
      </w:pPr>
    </w:p>
    <w:p w14:paraId="468009F0" w14:textId="6E95942A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44"/>
          <w:szCs w:val="44"/>
        </w:rPr>
        <w:t>Консультация для родителей</w:t>
      </w:r>
    </w:p>
    <w:p w14:paraId="390A120E" w14:textId="77777777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44"/>
          <w:szCs w:val="44"/>
        </w:rPr>
        <w:t>«Безопасность детей в летний период».</w:t>
      </w:r>
    </w:p>
    <w:p w14:paraId="52638311" w14:textId="4F33A604" w:rsid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EA8172A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111111"/>
          <w:sz w:val="32"/>
          <w:szCs w:val="32"/>
        </w:rPr>
        <w:t>Лето</w:t>
      </w:r>
      <w:r w:rsidRPr="00C86B9C">
        <w:rPr>
          <w:rStyle w:val="c1"/>
          <w:color w:val="111111"/>
          <w:sz w:val="32"/>
          <w:szCs w:val="32"/>
        </w:rPr>
        <w:t> 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делами.</w:t>
      </w:r>
    </w:p>
    <w:p w14:paraId="218D86FE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Чтобы летние месяцы не омрачились травмами и болезнями — достаточно соблюдать правила безопасности летом для детей.</w:t>
      </w:r>
    </w:p>
    <w:p w14:paraId="4D8084DB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Даже если ваш ребёнок осторожен, всё равно почаще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14:paraId="5675A371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 Если ребенок выучит номера телефонов родителей — это сильно ему пригодится, если телефон разрядился. Определить, где находится ваш ребёнок, можно по специальным гаджетам и приложениям. Топ бесплатных приложений: «Где мои дети», «Знает мама», «Маяк». Такие программы показывают не только местоположение ребёнка, но и уровень заряда его телефона.</w:t>
      </w:r>
    </w:p>
    <w:p w14:paraId="7A0C16BD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Из гаджетов существуют специальные детские смарт-часы с GPS-</w:t>
      </w:r>
      <w:proofErr w:type="spellStart"/>
      <w:r w:rsidRPr="00C86B9C">
        <w:rPr>
          <w:rStyle w:val="c1"/>
          <w:color w:val="111111"/>
          <w:sz w:val="32"/>
          <w:szCs w:val="32"/>
        </w:rPr>
        <w:t>трекером</w:t>
      </w:r>
      <w:proofErr w:type="spellEnd"/>
      <w:r w:rsidRPr="00C86B9C">
        <w:rPr>
          <w:rStyle w:val="c1"/>
          <w:color w:val="111111"/>
          <w:sz w:val="32"/>
          <w:szCs w:val="32"/>
        </w:rPr>
        <w:t xml:space="preserve"> — это отличный вариант с функцией «тревожной кнопки», нажав на которую, дети передают на телефон родителей, что они в опасности. Так взрослым не только известно их местоположение, но и слышно, что с ними происходит, ведь в таких ситуациях на часах ребёнка автоматически включается микрофон.</w:t>
      </w:r>
    </w:p>
    <w:p w14:paraId="3CD1580E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111111"/>
          <w:sz w:val="32"/>
          <w:szCs w:val="32"/>
        </w:rPr>
        <w:t>Обговаривайте, куда ребёнок может ходить, а где ему быть запрещено.</w:t>
      </w:r>
    </w:p>
    <w:p w14:paraId="462BF39E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Например, нельзя ходить на стройку, в заброшенные здания, подвалы, на пустыри, в лесополосы, на крыши высотных зданий.</w:t>
      </w:r>
    </w:p>
    <w:p w14:paraId="1F2DC8C5" w14:textId="77777777" w:rsidR="00C86B9C" w:rsidRPr="00C86B9C" w:rsidRDefault="00C86B9C" w:rsidP="00C86B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Можно оставаться в пределах дома, в гостях в соседнем доме у друга.</w:t>
      </w:r>
    </w:p>
    <w:p w14:paraId="3A7BF546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0"/>
          <w:b/>
          <w:bCs/>
          <w:color w:val="000000"/>
          <w:sz w:val="32"/>
          <w:szCs w:val="32"/>
        </w:rPr>
        <w:t>Правила поведения на водоёмах для детей</w:t>
      </w:r>
    </w:p>
    <w:p w14:paraId="407D51C0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inline distT="0" distB="0" distL="0" distR="0" wp14:anchorId="7CB67F12" wp14:editId="0035CCC1">
            <wp:extent cx="3810000" cy="285750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0BFE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14:paraId="3CF6CF90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ребёнку меньше семи лет, и он недостаточно уверенно держится на воде — используйте плавательный жилет;</w:t>
      </w:r>
    </w:p>
    <w:p w14:paraId="63859B4E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расскажите детям, что игры в «прятки» под водой или шутливые попытки «утопить» друг друга очень опасны;</w:t>
      </w:r>
    </w:p>
    <w:p w14:paraId="17A3F0EE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075E9C07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14:paraId="5394698C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контролируйте длительность купания — долгое пребывание в прохладной воде опасно переохлаждением;</w:t>
      </w:r>
    </w:p>
    <w:p w14:paraId="7FA1F1C1" w14:textId="77777777" w:rsidR="00C86B9C" w:rsidRPr="00C86B9C" w:rsidRDefault="00C86B9C" w:rsidP="00C86B9C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купите ребёнку подходящую обувь, чтобы он не поранился о камни на пляже или в воде.</w:t>
      </w:r>
    </w:p>
    <w:p w14:paraId="02C46769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0"/>
          <w:b/>
          <w:bCs/>
          <w:color w:val="000000"/>
          <w:sz w:val="32"/>
          <w:szCs w:val="32"/>
        </w:rPr>
        <w:t>Безопасность на природе</w:t>
      </w:r>
    </w:p>
    <w:p w14:paraId="43BFE902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lastRenderedPageBreak/>
        <w:drawing>
          <wp:inline distT="0" distB="0" distL="0" distR="0" wp14:anchorId="2AFCBB4A" wp14:editId="3CA9E20C">
            <wp:extent cx="2636520" cy="381000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B9C">
        <w:rPr>
          <w:color w:val="000000"/>
          <w:sz w:val="32"/>
          <w:szCs w:val="32"/>
        </w:rPr>
        <w:t>   </w:t>
      </w: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5C51B841" wp14:editId="461683E8">
            <wp:extent cx="2842260" cy="3810000"/>
            <wp:effectExtent l="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BE9B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184F18BA" w14:textId="77777777" w:rsidR="00C86B9C" w:rsidRPr="00C86B9C" w:rsidRDefault="00C86B9C" w:rsidP="00C86B9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Правила безопасного поведения человека в лесу:</w:t>
      </w:r>
    </w:p>
    <w:p w14:paraId="2D7457EF" w14:textId="77777777" w:rsidR="00C86B9C" w:rsidRPr="00C86B9C" w:rsidRDefault="00C86B9C" w:rsidP="00C86B9C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7"/>
          <w:color w:val="111111"/>
          <w:sz w:val="32"/>
          <w:szCs w:val="32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C86B9C">
        <w:rPr>
          <w:rStyle w:val="c10"/>
          <w:b/>
          <w:bCs/>
          <w:color w:val="111111"/>
          <w:sz w:val="32"/>
          <w:szCs w:val="32"/>
        </w:rPr>
        <w:t>одежда не должна плотно прилегать к телу</w:t>
      </w:r>
      <w:r w:rsidRPr="00C86B9C">
        <w:rPr>
          <w:rStyle w:val="c1"/>
          <w:color w:val="111111"/>
          <w:sz w:val="32"/>
          <w:szCs w:val="32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635E46C9" w14:textId="77777777" w:rsidR="00C86B9C" w:rsidRPr="00C86B9C" w:rsidRDefault="00C86B9C" w:rsidP="00C86B9C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 xml:space="preserve">не пробуйте сами и не давайте есть ребёнку неизвестные вам грибы или ягоды. Объясните детям, что незнакомые </w:t>
      </w:r>
      <w:r w:rsidRPr="00C86B9C">
        <w:rPr>
          <w:rStyle w:val="c1"/>
          <w:color w:val="111111"/>
          <w:sz w:val="32"/>
          <w:szCs w:val="32"/>
        </w:rPr>
        <w:lastRenderedPageBreak/>
        <w:t>лесные растения могут стать причиной серьёзного отравления;</w:t>
      </w:r>
    </w:p>
    <w:p w14:paraId="32CE7A7E" w14:textId="77777777" w:rsidR="00C86B9C" w:rsidRPr="00C86B9C" w:rsidRDefault="00C86B9C" w:rsidP="00C86B9C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363DF5B6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0"/>
          <w:b/>
          <w:bCs/>
          <w:color w:val="000000"/>
          <w:sz w:val="32"/>
          <w:szCs w:val="32"/>
        </w:rPr>
        <w:t>Ожоги и перегрев на солнце.</w:t>
      </w:r>
    </w:p>
    <w:p w14:paraId="02081AF7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68CF4381" wp14:editId="725D9F1A">
            <wp:extent cx="3810000" cy="2628900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B9C">
        <w:rPr>
          <w:rStyle w:val="c17"/>
          <w:color w:val="000000"/>
          <w:sz w:val="32"/>
          <w:szCs w:val="32"/>
        </w:rPr>
        <w:t>    </w:t>
      </w: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0CAD9039" wp14:editId="7982A435">
            <wp:extent cx="2811780" cy="38100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3306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 xml:space="preserve">Погулять под солнышком — конечно, полезно для ребёнка, но в меру, привыкая к солнечной активности постепенно. Чрезмерно </w:t>
      </w:r>
      <w:r w:rsidRPr="00C86B9C">
        <w:rPr>
          <w:rStyle w:val="c1"/>
          <w:color w:val="111111"/>
          <w:sz w:val="32"/>
          <w:szCs w:val="32"/>
        </w:rPr>
        <w:lastRenderedPageBreak/>
        <w:t>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585536FC" w14:textId="77777777" w:rsidR="00C86B9C" w:rsidRPr="00C86B9C" w:rsidRDefault="00C86B9C" w:rsidP="00C86B9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Что нужно знать ребёнку о пребывании на солнце летом:</w:t>
      </w:r>
    </w:p>
    <w:p w14:paraId="582B4F28" w14:textId="77777777" w:rsidR="00C86B9C" w:rsidRPr="00C86B9C" w:rsidRDefault="00C86B9C" w:rsidP="00C86B9C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1088987C" w14:textId="77777777" w:rsidR="00C86B9C" w:rsidRPr="00C86B9C" w:rsidRDefault="00C86B9C" w:rsidP="00C86B9C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на коже появилось ощущение пощипывания — нужно сразу уходить в тень;</w:t>
      </w:r>
    </w:p>
    <w:p w14:paraId="634E968D" w14:textId="77777777" w:rsidR="00C86B9C" w:rsidRPr="00C86B9C" w:rsidRDefault="00C86B9C" w:rsidP="00C86B9C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наносить солнцезащитное средство необходимо за 15 минут до выхода на улицу;</w:t>
      </w:r>
    </w:p>
    <w:p w14:paraId="58F28054" w14:textId="77777777" w:rsidR="00C86B9C" w:rsidRPr="00C86B9C" w:rsidRDefault="00C86B9C" w:rsidP="00C86B9C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отправляясь на улицу, нужно надеть головной убор и свободную легкую одежду.</w:t>
      </w:r>
    </w:p>
    <w:p w14:paraId="6A31FFF0" w14:textId="77777777" w:rsidR="00C86B9C" w:rsidRPr="00C86B9C" w:rsidRDefault="00C86B9C" w:rsidP="00C86B9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Тепловой и солнечный удары: признаки, первая помощь</w:t>
      </w:r>
    </w:p>
    <w:p w14:paraId="1B3489D5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49987C95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79F02F8D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0E5D22BF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переместите ребёнка в тень и вызовите скорую помощь;</w:t>
      </w:r>
    </w:p>
    <w:p w14:paraId="260AA9DE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приложите к голове пострадавшего холодный компресс;</w:t>
      </w:r>
    </w:p>
    <w:p w14:paraId="02237122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максимально освободите ребёнка от одежды, особенно верхнюю часть тела;</w:t>
      </w:r>
    </w:p>
    <w:p w14:paraId="24B7E3C5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давайте пить не очень холодную воду небольшими порциями;</w:t>
      </w:r>
    </w:p>
    <w:p w14:paraId="3DA9BBCF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обтирайте открытые участки тела ребёнка влажной тканью;</w:t>
      </w:r>
    </w:p>
    <w:p w14:paraId="3396CA5E" w14:textId="77777777" w:rsidR="00C86B9C" w:rsidRPr="00C86B9C" w:rsidRDefault="00C86B9C" w:rsidP="00C86B9C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ребёнка тошнит — поверните его на бок.</w:t>
      </w:r>
    </w:p>
    <w:p w14:paraId="3ADE4DA4" w14:textId="77777777" w:rsidR="00C86B9C" w:rsidRPr="00C86B9C" w:rsidRDefault="00C86B9C" w:rsidP="00C86B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2"/>
          <w:color w:val="000000"/>
          <w:sz w:val="32"/>
          <w:szCs w:val="32"/>
        </w:rPr>
        <w:t>Здорово, если у ребёнка есть свой рюкзак с бутылкой воды. Не выбирайте сладкие напитки — они только усиливают жажду. Во время активных игр пить воду следует каждые 15–20 минут, а в сильную жару полезно распылять на тело термальную или обыкновенную воду из пульверизатора.</w:t>
      </w:r>
    </w:p>
    <w:p w14:paraId="7D557014" w14:textId="77777777" w:rsidR="00C86B9C" w:rsidRPr="00C86B9C" w:rsidRDefault="00C86B9C" w:rsidP="00C86B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2"/>
          <w:color w:val="000000"/>
          <w:sz w:val="32"/>
          <w:szCs w:val="32"/>
        </w:rPr>
        <w:lastRenderedPageBreak/>
        <w:t>Обязательно мойте руки!!!</w:t>
      </w:r>
    </w:p>
    <w:p w14:paraId="51B9B7DC" w14:textId="77777777" w:rsidR="00C86B9C" w:rsidRPr="00C86B9C" w:rsidRDefault="00C86B9C" w:rsidP="00C86B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86B9C">
        <w:rPr>
          <w:rStyle w:val="c12"/>
          <w:color w:val="000000"/>
          <w:sz w:val="32"/>
          <w:szCs w:val="32"/>
        </w:rPr>
        <w:t>Это банальный совет, но полезный, ведь так родители смогут избежать инфекций и «болезней немытых рук». Лучше всего иметь при себе влажные антибактериальные салфетки.</w:t>
      </w:r>
    </w:p>
    <w:p w14:paraId="5CCF51DB" w14:textId="77777777" w:rsidR="00C86B9C" w:rsidRPr="00C86B9C" w:rsidRDefault="00C86B9C" w:rsidP="00C86B9C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Летние забавы и детская безопасность.</w:t>
      </w:r>
    </w:p>
    <w:p w14:paraId="18841DB8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1F74E98C" w14:textId="77777777" w:rsidR="00C86B9C" w:rsidRPr="00C86B9C" w:rsidRDefault="00C86B9C" w:rsidP="00C86B9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0"/>
          <w:b/>
          <w:bCs/>
          <w:color w:val="000000"/>
          <w:sz w:val="32"/>
          <w:szCs w:val="32"/>
        </w:rPr>
        <w:t>Травмы, раны, ушибы</w:t>
      </w:r>
    </w:p>
    <w:p w14:paraId="63306132" w14:textId="77777777" w:rsidR="00C86B9C" w:rsidRPr="00C86B9C" w:rsidRDefault="00C86B9C" w:rsidP="00C86B9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23E28CBA" wp14:editId="453D7EA2">
            <wp:extent cx="3810000" cy="198120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A3FD" w14:textId="77777777" w:rsidR="00C86B9C" w:rsidRPr="00C86B9C" w:rsidRDefault="00C86B9C" w:rsidP="00C86B9C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7058FF2B" w14:textId="77777777" w:rsidR="00C86B9C" w:rsidRPr="00C86B9C" w:rsidRDefault="00C86B9C" w:rsidP="00C86B9C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при катании на велосипеде, 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214201CB" w14:textId="77777777" w:rsidR="00C86B9C" w:rsidRPr="00C86B9C" w:rsidRDefault="00C86B9C" w:rsidP="00C86B9C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ролики, велосипед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7C4B953F" w14:textId="77777777" w:rsidR="00C86B9C" w:rsidRPr="00C86B9C" w:rsidRDefault="00C86B9C" w:rsidP="00C86B9C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proofErr w:type="spellStart"/>
      <w:r w:rsidRPr="00C86B9C">
        <w:rPr>
          <w:rStyle w:val="c1"/>
          <w:color w:val="111111"/>
          <w:sz w:val="32"/>
          <w:szCs w:val="32"/>
        </w:rPr>
        <w:t>электросамокат</w:t>
      </w:r>
      <w:proofErr w:type="spellEnd"/>
      <w:r w:rsidRPr="00C86B9C">
        <w:rPr>
          <w:rStyle w:val="c1"/>
          <w:color w:val="111111"/>
          <w:sz w:val="32"/>
          <w:szCs w:val="32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C86B9C">
        <w:rPr>
          <w:rStyle w:val="c1"/>
          <w:color w:val="111111"/>
          <w:sz w:val="32"/>
          <w:szCs w:val="32"/>
        </w:rPr>
        <w:t>электросамокату</w:t>
      </w:r>
      <w:proofErr w:type="spellEnd"/>
      <w:r w:rsidRPr="00C86B9C">
        <w:rPr>
          <w:rStyle w:val="c1"/>
          <w:color w:val="111111"/>
          <w:sz w:val="32"/>
          <w:szCs w:val="32"/>
        </w:rPr>
        <w:t xml:space="preserve"> обычный самокат;</w:t>
      </w:r>
    </w:p>
    <w:p w14:paraId="7AA97D2E" w14:textId="77777777" w:rsidR="00C86B9C" w:rsidRPr="00C86B9C" w:rsidRDefault="00C86B9C" w:rsidP="00C86B9C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lastRenderedPageBreak/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5334521C" w14:textId="77777777" w:rsidR="00C86B9C" w:rsidRPr="00C86B9C" w:rsidRDefault="00C86B9C" w:rsidP="00C86B9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Первая помощь при получении ран:</w:t>
      </w:r>
    </w:p>
    <w:p w14:paraId="193ED484" w14:textId="77777777" w:rsidR="00C86B9C" w:rsidRPr="00C86B9C" w:rsidRDefault="00C86B9C" w:rsidP="00C86B9C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чистыми руками, желательно в стерильных перчатках, удалите грязь вокруг ссадины;</w:t>
      </w:r>
    </w:p>
    <w:p w14:paraId="1A6B855A" w14:textId="77777777" w:rsidR="00C86B9C" w:rsidRPr="00C86B9C" w:rsidRDefault="00C86B9C" w:rsidP="00C86B9C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обработайте повреждённую кожу зелёнкой или йодом;</w:t>
      </w:r>
    </w:p>
    <w:p w14:paraId="29E7866B" w14:textId="77777777" w:rsidR="00C86B9C" w:rsidRPr="00C86B9C" w:rsidRDefault="00C86B9C" w:rsidP="00C86B9C">
      <w:pPr>
        <w:pStyle w:val="c3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кровотечение остановить не удается — вызывайте скорую помощь.</w:t>
      </w:r>
    </w:p>
    <w:p w14:paraId="321C7D9B" w14:textId="77777777" w:rsidR="00C86B9C" w:rsidRPr="00C86B9C" w:rsidRDefault="00C86B9C" w:rsidP="00C86B9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86B9C">
        <w:rPr>
          <w:rStyle w:val="c10"/>
          <w:b/>
          <w:bCs/>
          <w:color w:val="000000"/>
          <w:sz w:val="32"/>
          <w:szCs w:val="32"/>
        </w:rPr>
        <w:t>Первая помощь при ушибах:</w:t>
      </w:r>
    </w:p>
    <w:p w14:paraId="0A0B68C5" w14:textId="77777777" w:rsidR="00C86B9C" w:rsidRPr="00C86B9C" w:rsidRDefault="00C86B9C" w:rsidP="00C86B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приложите к ушибленному месту холод: лёд, замороженные продукты, влажную ткань;</w:t>
      </w:r>
    </w:p>
    <w:p w14:paraId="72BF0FA7" w14:textId="77777777" w:rsidR="00C86B9C" w:rsidRPr="00C86B9C" w:rsidRDefault="00C86B9C" w:rsidP="00C86B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ребёнок жалуется на сильную боль — можно дать ему детское обезболивающее;</w:t>
      </w:r>
    </w:p>
    <w:p w14:paraId="26C85B74" w14:textId="77777777" w:rsidR="00C86B9C" w:rsidRPr="00C86B9C" w:rsidRDefault="00C86B9C" w:rsidP="00C86B9C">
      <w:pPr>
        <w:pStyle w:val="c3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200"/>
        <w:rPr>
          <w:color w:val="000000"/>
          <w:sz w:val="32"/>
          <w:szCs w:val="32"/>
        </w:rPr>
      </w:pPr>
      <w:r w:rsidRPr="00C86B9C">
        <w:rPr>
          <w:rStyle w:val="c1"/>
          <w:color w:val="111111"/>
          <w:sz w:val="32"/>
          <w:szCs w:val="32"/>
        </w:rPr>
        <w:t>если боль не проходит или даже усиливается — обратитесь к врачу.</w:t>
      </w:r>
    </w:p>
    <w:p w14:paraId="6F692643" w14:textId="77777777" w:rsidR="00C86B9C" w:rsidRP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7"/>
          <w:color w:val="FF0000"/>
          <w:sz w:val="32"/>
          <w:szCs w:val="32"/>
        </w:rPr>
        <w:t>Несмотря на возможные опасности, лето всегда остаётся любимым временем года и для детей, и для их родителей.</w:t>
      </w:r>
    </w:p>
    <w:p w14:paraId="2FEDD03A" w14:textId="77777777" w:rsidR="00C86B9C" w:rsidRP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 w:rsidRPr="00C86B9C">
        <w:rPr>
          <w:rStyle w:val="c18"/>
          <w:color w:val="FF0000"/>
          <w:sz w:val="32"/>
          <w:szCs w:val="32"/>
        </w:rPr>
        <w:t>Летом  есть</w:t>
      </w:r>
      <w:proofErr w:type="gramEnd"/>
      <w:r w:rsidRPr="00C86B9C">
        <w:rPr>
          <w:rStyle w:val="c18"/>
          <w:color w:val="FF0000"/>
          <w:sz w:val="32"/>
          <w:szCs w:val="32"/>
        </w:rPr>
        <w:t xml:space="preserve"> много возможностей для сближения семьи: поездки на природу, общие спортивные занятия, игры и прогулки.</w:t>
      </w:r>
    </w:p>
    <w:p w14:paraId="515A0C86" w14:textId="77777777" w:rsidR="00C86B9C" w:rsidRP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rStyle w:val="c18"/>
          <w:color w:val="FF0000"/>
          <w:sz w:val="32"/>
          <w:szCs w:val="32"/>
        </w:rPr>
        <w:t>Не забывайте о разумных правилах безопасности — и пусть ваше лето не омрачат никакие неприятности!</w:t>
      </w:r>
    </w:p>
    <w:p w14:paraId="069F4727" w14:textId="77777777" w:rsidR="00C86B9C" w:rsidRPr="00C86B9C" w:rsidRDefault="00C86B9C" w:rsidP="00C86B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86B9C">
        <w:rPr>
          <w:noProof/>
          <w:color w:val="000000"/>
          <w:sz w:val="32"/>
          <w:szCs w:val="32"/>
          <w:bdr w:val="single" w:sz="2" w:space="0" w:color="000000" w:frame="1"/>
        </w:rPr>
        <w:drawing>
          <wp:inline distT="0" distB="0" distL="0" distR="0" wp14:anchorId="632FD621" wp14:editId="3D36A28E">
            <wp:extent cx="3810000" cy="253746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3D01" w14:textId="77777777" w:rsidR="00490A13" w:rsidRPr="00C86B9C" w:rsidRDefault="00490A13">
      <w:pPr>
        <w:rPr>
          <w:rFonts w:ascii="Times New Roman" w:hAnsi="Times New Roman" w:cs="Times New Roman"/>
          <w:sz w:val="32"/>
          <w:szCs w:val="32"/>
        </w:rPr>
      </w:pPr>
    </w:p>
    <w:sectPr w:rsidR="00490A13" w:rsidRPr="00C86B9C" w:rsidSect="00C86B9C">
      <w:pgSz w:w="11906" w:h="16838"/>
      <w:pgMar w:top="1134" w:right="850" w:bottom="1134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8AF"/>
    <w:multiLevelType w:val="multilevel"/>
    <w:tmpl w:val="F3B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7742"/>
    <w:multiLevelType w:val="multilevel"/>
    <w:tmpl w:val="CCA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31541"/>
    <w:multiLevelType w:val="multilevel"/>
    <w:tmpl w:val="450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23C3A"/>
    <w:multiLevelType w:val="multilevel"/>
    <w:tmpl w:val="7D2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654DA"/>
    <w:multiLevelType w:val="multilevel"/>
    <w:tmpl w:val="E72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B281A"/>
    <w:multiLevelType w:val="multilevel"/>
    <w:tmpl w:val="72DA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92AC2"/>
    <w:multiLevelType w:val="multilevel"/>
    <w:tmpl w:val="36E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57"/>
    <w:rsid w:val="00490A13"/>
    <w:rsid w:val="00884C57"/>
    <w:rsid w:val="00A7401E"/>
    <w:rsid w:val="00C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EFBA"/>
  <w15:chartTrackingRefBased/>
  <w15:docId w15:val="{4EDB49CE-5824-4218-80A6-280D78F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6B9C"/>
  </w:style>
  <w:style w:type="paragraph" w:customStyle="1" w:styleId="c8">
    <w:name w:val="c8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6B9C"/>
  </w:style>
  <w:style w:type="character" w:customStyle="1" w:styleId="c1">
    <w:name w:val="c1"/>
    <w:basedOn w:val="a0"/>
    <w:rsid w:val="00C86B9C"/>
  </w:style>
  <w:style w:type="paragraph" w:customStyle="1" w:styleId="c16">
    <w:name w:val="c16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B9C"/>
  </w:style>
  <w:style w:type="paragraph" w:customStyle="1" w:styleId="c14">
    <w:name w:val="c14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6B9C"/>
  </w:style>
  <w:style w:type="paragraph" w:customStyle="1" w:styleId="c6">
    <w:name w:val="c6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6B9C"/>
  </w:style>
  <w:style w:type="paragraph" w:customStyle="1" w:styleId="c13">
    <w:name w:val="c13"/>
    <w:basedOn w:val="a"/>
    <w:rsid w:val="00C8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2025-08-29T17:03:00Z</dcterms:created>
  <dcterms:modified xsi:type="dcterms:W3CDTF">2025-08-29T17:09:00Z</dcterms:modified>
</cp:coreProperties>
</file>