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E353" w14:textId="6FA31E95" w:rsidR="00E6107E" w:rsidRDefault="00E6107E" w:rsidP="00E6107E">
      <w:pPr>
        <w:pStyle w:val="ac"/>
        <w:ind w:left="0" w:firstLine="708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МДОАУ «ЦРР – детский сад № 104» г. Орска</w:t>
      </w:r>
    </w:p>
    <w:p w14:paraId="05F2B157" w14:textId="77777777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</w:p>
    <w:p w14:paraId="2BFC8173" w14:textId="77777777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</w:p>
    <w:p w14:paraId="1E47193D" w14:textId="77777777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</w:p>
    <w:p w14:paraId="1CAA3F58" w14:textId="77777777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</w:p>
    <w:p w14:paraId="7F03EDF8" w14:textId="77777777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</w:p>
    <w:p w14:paraId="621166FA" w14:textId="77777777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</w:p>
    <w:p w14:paraId="699FC465" w14:textId="77777777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</w:p>
    <w:p w14:paraId="3ED7C987" w14:textId="11E2F384" w:rsid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Опыт работы по теме:</w:t>
      </w:r>
    </w:p>
    <w:p w14:paraId="71A80CD1" w14:textId="313E51E0" w:rsidR="00E6107E" w:rsidRP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«Деятельность педагога-психолога в рамках</w:t>
      </w:r>
    </w:p>
    <w:p w14:paraId="57008F42" w14:textId="77777777" w:rsidR="00E6107E" w:rsidRP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КЦ (П) по реализации индивидуально-ориентированной</w:t>
      </w:r>
    </w:p>
    <w:p w14:paraId="4B84AF04" w14:textId="77777777" w:rsidR="00E6107E" w:rsidRP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или групповой консультативно-диагностической,</w:t>
      </w:r>
    </w:p>
    <w:p w14:paraId="3C3B16B4" w14:textId="61454617" w:rsidR="00E6107E" w:rsidRP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психолого-педагогической и методической помощи</w:t>
      </w:r>
    </w:p>
    <w:p w14:paraId="41E2C099" w14:textId="399EDA44" w:rsidR="00E6107E" w:rsidRP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родителям (законным представителям),</w:t>
      </w:r>
    </w:p>
    <w:p w14:paraId="330372D1" w14:textId="77777777" w:rsidR="00E6107E" w:rsidRP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испытывающим разноуровневые трудности</w:t>
      </w:r>
    </w:p>
    <w:p w14:paraId="26588F79" w14:textId="77777777" w:rsidR="00E6107E" w:rsidRPr="00E6107E" w:rsidRDefault="00E6107E" w:rsidP="00E6107E">
      <w:pPr>
        <w:pStyle w:val="ac"/>
        <w:ind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в развитии и социализации ребенка раннего</w:t>
      </w:r>
    </w:p>
    <w:p w14:paraId="26D9F7AA" w14:textId="6D834D9C" w:rsidR="00E6107E" w:rsidRDefault="00E6107E" w:rsidP="00E6107E">
      <w:pPr>
        <w:pStyle w:val="ac"/>
        <w:ind w:left="0" w:firstLine="708"/>
        <w:jc w:val="center"/>
        <w:rPr>
          <w:rFonts w:ascii="Times New Roman" w:hAnsi="Times New Roman" w:cs="Times New Roman"/>
          <w:w w:val="105"/>
        </w:rPr>
      </w:pPr>
      <w:r w:rsidRPr="00E6107E">
        <w:rPr>
          <w:rFonts w:ascii="Times New Roman" w:hAnsi="Times New Roman" w:cs="Times New Roman"/>
          <w:w w:val="105"/>
        </w:rPr>
        <w:t>и дошкольного возраста»</w:t>
      </w:r>
    </w:p>
    <w:p w14:paraId="3019ACBC" w14:textId="77777777" w:rsidR="00E6107E" w:rsidRDefault="00E6107E" w:rsidP="00E6107E">
      <w:pPr>
        <w:pStyle w:val="ac"/>
        <w:ind w:left="0" w:firstLine="708"/>
        <w:jc w:val="center"/>
        <w:rPr>
          <w:rFonts w:ascii="Times New Roman" w:hAnsi="Times New Roman" w:cs="Times New Roman"/>
          <w:w w:val="105"/>
        </w:rPr>
      </w:pPr>
    </w:p>
    <w:p w14:paraId="50B6D773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34962B3F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7F3A66D9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59AB724C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19F621ED" w14:textId="7E889AE6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Подготовила: Портнова Е.А.,</w:t>
      </w:r>
    </w:p>
    <w:p w14:paraId="27FFE2DA" w14:textId="31A17B01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старший воспитатель ВКК</w:t>
      </w:r>
    </w:p>
    <w:p w14:paraId="179AD79A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0CFEEC5A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54EBD0B4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5AF3F94E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6B440052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1FEA2F0A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14231AE2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06438032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3431D05E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643BE8ED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32401310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2100F61F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2D6F3C20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1DB07F07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5930797C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3A59EA38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61431DC7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6114B2E5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4C58CD44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50E34A9E" w14:textId="77777777" w:rsidR="00E6107E" w:rsidRDefault="00E6107E" w:rsidP="00E6107E">
      <w:pPr>
        <w:pStyle w:val="ac"/>
        <w:ind w:left="0" w:firstLine="708"/>
        <w:jc w:val="right"/>
        <w:rPr>
          <w:rFonts w:ascii="Times New Roman" w:hAnsi="Times New Roman" w:cs="Times New Roman"/>
          <w:w w:val="105"/>
        </w:rPr>
      </w:pPr>
    </w:p>
    <w:p w14:paraId="6A67D03A" w14:textId="0BF18661" w:rsidR="00E6107E" w:rsidRPr="00E6107E" w:rsidRDefault="00E6107E" w:rsidP="00E6107E">
      <w:pPr>
        <w:pStyle w:val="ac"/>
        <w:ind w:left="0" w:firstLine="708"/>
        <w:jc w:val="center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г. Орск, 2025</w:t>
      </w:r>
    </w:p>
    <w:p w14:paraId="00ACDF67" w14:textId="2583D371" w:rsidR="00A743A8" w:rsidRPr="00E6107E" w:rsidRDefault="00A743A8" w:rsidP="00E6107E">
      <w:pPr>
        <w:pStyle w:val="ac"/>
        <w:ind w:left="0"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6107E">
        <w:rPr>
          <w:rFonts w:ascii="Times New Roman" w:hAnsi="Times New Roman" w:cs="Times New Roman"/>
          <w:w w:val="105"/>
          <w:sz w:val="24"/>
          <w:szCs w:val="24"/>
        </w:rPr>
        <w:t>Слайд 2.</w:t>
      </w:r>
    </w:p>
    <w:p w14:paraId="63B2D2B3" w14:textId="3D0B9701" w:rsidR="00A743A8" w:rsidRPr="00E6107E" w:rsidRDefault="00A743A8" w:rsidP="00E6107E">
      <w:pPr>
        <w:pStyle w:val="ac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w w:val="105"/>
          <w:sz w:val="24"/>
          <w:szCs w:val="24"/>
        </w:rPr>
        <w:t xml:space="preserve">Семья и дошкольное учреждение </w:t>
      </w:r>
      <w:r w:rsidRPr="00E6107E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E6107E">
        <w:rPr>
          <w:rFonts w:ascii="Times New Roman" w:hAnsi="Times New Roman" w:cs="Times New Roman"/>
          <w:w w:val="105"/>
          <w:sz w:val="24"/>
          <w:szCs w:val="24"/>
        </w:rPr>
        <w:t xml:space="preserve">два важных института социализации детей. Их воспитательные функции различны, но для </w:t>
      </w:r>
      <w:r w:rsidRPr="00E6107E">
        <w:rPr>
          <w:rFonts w:ascii="Times New Roman" w:hAnsi="Times New Roman" w:cs="Times New Roman"/>
          <w:sz w:val="24"/>
          <w:szCs w:val="24"/>
        </w:rPr>
        <w:t>всестороннего развития ребёнка необходимо их взаимодействие.</w:t>
      </w:r>
    </w:p>
    <w:p w14:paraId="5E49FF42" w14:textId="77777777" w:rsidR="00A743A8" w:rsidRPr="00E6107E" w:rsidRDefault="00A743A8" w:rsidP="00E6107E">
      <w:pPr>
        <w:pStyle w:val="ac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Дошкольное учреждение играет важную роль в развитии ребёнка. Посещая детский сад, он получает образование, приобретает умение взаимодействовать с другими детьми и взрослыми, организовывать собственную деятельность. Насколько эффективно ребёнок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дошкольного учреждения невозможно.</w:t>
      </w:r>
    </w:p>
    <w:p w14:paraId="581B64EA" w14:textId="77777777" w:rsidR="004D3D2D" w:rsidRPr="00E6107E" w:rsidRDefault="004D3D2D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4F221" w14:textId="4E1B4A1C" w:rsidR="00A743A8" w:rsidRPr="00E6107E" w:rsidRDefault="00A743A8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3.</w:t>
      </w:r>
    </w:p>
    <w:p w14:paraId="2643E434" w14:textId="03CF7AE5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Роль семьи в воспитании и развитии ребёнка также нельзя недооценивать. 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самоценности. Другая важная роль семейного воспитания – влияние на ценностные ориентации, мировоззрение ребёнка в целом, его поведение в разных сферах общественной жизни. Пример родителей, их личные качества во многом определяют результативность воспитательной функции семьи.</w:t>
      </w:r>
    </w:p>
    <w:p w14:paraId="0A1BCF26" w14:textId="77777777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B8A34" w14:textId="797F33F6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4.</w:t>
      </w:r>
    </w:p>
    <w:p w14:paraId="39635D1C" w14:textId="77777777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Цели и задачи работы психолога с родителями зависят:</w:t>
      </w:r>
    </w:p>
    <w:p w14:paraId="33F7DBE8" w14:textId="3121F4F0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от общей и профессиональной подготовленности психолога,</w:t>
      </w:r>
    </w:p>
    <w:p w14:paraId="46BC19DD" w14:textId="6A26B006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от особенностей родителей (образования, степени заинтересованности и воспитании ребенка, материального положения и многих других),</w:t>
      </w:r>
    </w:p>
    <w:p w14:paraId="3939112C" w14:textId="37574261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от отношения администрации к формированию единого образовательного пространства в ДОУ, объединяющего усилия педагогов, родителей, администрации.</w:t>
      </w:r>
    </w:p>
    <w:p w14:paraId="1F7376A6" w14:textId="77777777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548F50" w14:textId="299A4C72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В работе с родителями психолог:</w:t>
      </w:r>
    </w:p>
    <w:p w14:paraId="100AD119" w14:textId="0A371FFB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осуществляет просвещение по вопросам обучения детей;</w:t>
      </w:r>
    </w:p>
    <w:p w14:paraId="0A04682E" w14:textId="4C88CB4A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решает по их просьбе частные проблемы ребенка в обучении и подготовке его к школе, разрабатывает для родителей индивидуализированные программы их занятий с ребенком в домашних условиях;</w:t>
      </w:r>
    </w:p>
    <w:p w14:paraId="661D53BF" w14:textId="0CBB071F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• проводит по их просьбе индивидуальную диагностику умственного развития ребенка, его специальных способностей (например, </w:t>
      </w:r>
      <w:proofErr w:type="spellStart"/>
      <w:r w:rsidRPr="00E6107E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E6107E">
        <w:rPr>
          <w:rFonts w:ascii="Times New Roman" w:hAnsi="Times New Roman" w:cs="Times New Roman"/>
          <w:sz w:val="24"/>
          <w:szCs w:val="24"/>
        </w:rPr>
        <w:t>, пространственного ориентирования, математических представлений и др.);</w:t>
      </w:r>
    </w:p>
    <w:p w14:paraId="650FD8B6" w14:textId="500255E6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проводит диагностику эмоционального, воспитательного и терапевтического потенциала семьи;</w:t>
      </w:r>
    </w:p>
    <w:p w14:paraId="2BF99AE1" w14:textId="79A57ECE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обеспечивает психологическую поддержку родителей, имеющих детей с проблемами в развитии, и их близких;</w:t>
      </w:r>
    </w:p>
    <w:p w14:paraId="21B77EA2" w14:textId="1C0DCA3B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проводит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подготовку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интеграционных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процессов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со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стороны семей, имеющих нормально развивающихся детей;</w:t>
      </w:r>
    </w:p>
    <w:p w14:paraId="3AC2872C" w14:textId="2DEB518E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обеспечивает социально-психологические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условия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интеграции семей, имеющих детей с отклонениями в развитии, в общество.</w:t>
      </w:r>
    </w:p>
    <w:p w14:paraId="7631234B" w14:textId="77777777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B8C26" w14:textId="303C5EBA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5.</w:t>
      </w:r>
    </w:p>
    <w:p w14:paraId="754CEB02" w14:textId="7A75A51E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В нашем детском саду деятельность педагога-психолога в рамках работы КЦ (П) строится по следующим направлениям:</w:t>
      </w:r>
    </w:p>
    <w:p w14:paraId="22E0ABC8" w14:textId="1DDE42DC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• Психологическое просвещение – повышение психологической культуры педагогов и родителей осуществляется в следующих формах: тематические выставки психологической литературы, беседы, семинары, родительский клуб, информирование о </w:t>
      </w:r>
      <w:r w:rsidRPr="00E6107E">
        <w:rPr>
          <w:rFonts w:ascii="Times New Roman" w:hAnsi="Times New Roman" w:cs="Times New Roman"/>
          <w:sz w:val="24"/>
          <w:szCs w:val="24"/>
        </w:rPr>
        <w:lastRenderedPageBreak/>
        <w:t>возрастных особенностях детей, о проблемах в развитии детей дошкольного возраста, психологической готовности к ДОУ, к обучению в школе и др.</w:t>
      </w:r>
    </w:p>
    <w:p w14:paraId="4FBA50BC" w14:textId="34BAA5C8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Психологическая профилактика – целенаправленная систематическая совместная работа психолога и педагогов по предупреждению возможных социально-психологических проблем, по созданию благоприятного эмоционально-психологического климата.</w:t>
      </w:r>
    </w:p>
    <w:p w14:paraId="39B80F78" w14:textId="065BC593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Психологическая диагностика – психолого-педагогическое изучение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индивидуальных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особенностей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личности. Осуществляется в форме плановой диагностики или диагностики по запросу администрации, педагогов, родителей.</w:t>
      </w:r>
    </w:p>
    <w:p w14:paraId="653639E5" w14:textId="3B162A04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Психологическая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коррекция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–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 xml:space="preserve">систематическая целенаправленная работа психолога с детьми осуществляется в форме индивидуальных и групповых занятий по коррекции и развитию, а </w:t>
      </w:r>
      <w:r w:rsidR="00B33233" w:rsidRPr="00E6107E">
        <w:rPr>
          <w:rFonts w:ascii="Times New Roman" w:hAnsi="Times New Roman" w:cs="Times New Roman"/>
          <w:sz w:val="24"/>
          <w:szCs w:val="24"/>
        </w:rPr>
        <w:t>также</w:t>
      </w:r>
      <w:r w:rsidRPr="00E6107E">
        <w:rPr>
          <w:rFonts w:ascii="Times New Roman" w:hAnsi="Times New Roman" w:cs="Times New Roman"/>
          <w:sz w:val="24"/>
          <w:szCs w:val="24"/>
        </w:rPr>
        <w:t xml:space="preserve"> в форме психологических тренингов, разработанных для детей, имеющих сходные поведенческие проблемы.</w:t>
      </w:r>
    </w:p>
    <w:p w14:paraId="15B9A15F" w14:textId="5A2B6E49" w:rsidR="00A743A8" w:rsidRPr="00E6107E" w:rsidRDefault="00A743A8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• Психологическое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–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оказание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конкретной</w:t>
      </w:r>
      <w:r w:rsidR="00B33233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помощи обратившимся взрослым и детям в осознании ими природы их затруднений, в анализе и решении психологических проблем. Осуществляется в форме индивидуальных и групповых консультаций.</w:t>
      </w:r>
    </w:p>
    <w:p w14:paraId="6AB3C7F4" w14:textId="77777777" w:rsidR="00B33233" w:rsidRPr="00E6107E" w:rsidRDefault="00B33233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653B68" w14:textId="093E93F1" w:rsidR="00B33233" w:rsidRPr="00E6107E" w:rsidRDefault="00B33233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6.</w:t>
      </w:r>
    </w:p>
    <w:p w14:paraId="5EF93960" w14:textId="35B7FFAE" w:rsidR="00B33233" w:rsidRPr="00E6107E" w:rsidRDefault="00B33233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Социальная ситуация развития включает разные сферы взаимоотношений (семья, детский сад, школа, друзья), но семья играет ведущую роль в становлении личности ребенка и раскрытии его потенциальных возможностей. Поскольку именно в семье ребенок проходит первичную социализацию, именно поведение родителей и характер их взаимоотношений создают модель поведения, на основе которой ребенок взаимодействует с окружающим его социумом, проблема гармонизации отношений в семье является первостепенной в работе педагога-психолога образовательного учреждения.</w:t>
      </w:r>
    </w:p>
    <w:p w14:paraId="5F0E9764" w14:textId="77777777" w:rsidR="00B33233" w:rsidRPr="00E6107E" w:rsidRDefault="00B33233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CD1A20" w14:textId="761C2FE5" w:rsidR="00B33233" w:rsidRPr="00E6107E" w:rsidRDefault="00B33233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5929BE" w:rsidRPr="00E6107E">
        <w:rPr>
          <w:rFonts w:ascii="Times New Roman" w:hAnsi="Times New Roman" w:cs="Times New Roman"/>
          <w:sz w:val="24"/>
          <w:szCs w:val="24"/>
        </w:rPr>
        <w:t>7</w:t>
      </w:r>
      <w:r w:rsidRPr="00E6107E">
        <w:rPr>
          <w:rFonts w:ascii="Times New Roman" w:hAnsi="Times New Roman" w:cs="Times New Roman"/>
          <w:sz w:val="24"/>
          <w:szCs w:val="24"/>
        </w:rPr>
        <w:t>.</w:t>
      </w:r>
    </w:p>
    <w:p w14:paraId="104754DE" w14:textId="45DAC172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Консультативная работа в КЦ (П) представляет собой важную, сложную и необходимую часть деятельности педагога-психолога в ДОУ.</w:t>
      </w:r>
    </w:p>
    <w:p w14:paraId="1B8F8B0A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Реализуется в форме индивидуального, группового и стендового консультирования. Иногда информация по различным вопросам воспитания и обучения детей передается родителям для ознакомления в печатном виде. Такая форма работы с родителями носит профилактический характер.</w:t>
      </w:r>
    </w:p>
    <w:p w14:paraId="4BB6FAE9" w14:textId="77777777" w:rsidR="00824FF5" w:rsidRPr="00E6107E" w:rsidRDefault="00824FF5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D5AF8F" w14:textId="3D0A4DA7" w:rsidR="00B9094A" w:rsidRPr="00E6107E" w:rsidRDefault="00824FF5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8</w:t>
      </w:r>
      <w:r w:rsidR="00B9094A"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CF23D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Цель стендового консультирования: психологическое просвещение родителей и предотвращение или уменьшение вероятности возникновения условий, которые неблагоприятно воздействуют на развитие детей. Информация предлагается родителям в рекомендательной, а не в обязательной форме. Родители могут сами выбирать, что им приемлемо. Темы таких консультаций определены самими родителями.</w:t>
      </w:r>
    </w:p>
    <w:p w14:paraId="6E230A29" w14:textId="77777777" w:rsidR="00354FDF" w:rsidRPr="00E6107E" w:rsidRDefault="00354FDF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942A1F" w14:textId="23611422" w:rsidR="00824FF5" w:rsidRPr="00E6107E" w:rsidRDefault="00824FF5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9</w:t>
      </w:r>
    </w:p>
    <w:p w14:paraId="57A60093" w14:textId="55AD22F6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Цель индивидуального консультирования: оказание психологической помощи и поддержки консультируемому родителю.</w:t>
      </w:r>
    </w:p>
    <w:p w14:paraId="1670EF41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Задачи:</w:t>
      </w:r>
    </w:p>
    <w:p w14:paraId="05976104" w14:textId="1D5200A6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1.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Помочь родителю довести проблему до уровня решаемой.</w:t>
      </w:r>
    </w:p>
    <w:p w14:paraId="1B71861C" w14:textId="4C07AD3A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2.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Подвести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консультируемого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к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способам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решения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данной проблемы.</w:t>
      </w:r>
    </w:p>
    <w:p w14:paraId="6D32A7BA" w14:textId="15CE4158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3.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Способствовать личностному развитию консультируемого.</w:t>
      </w:r>
    </w:p>
    <w:p w14:paraId="4B597651" w14:textId="77777777" w:rsidR="00B9094A" w:rsidRPr="00E6107E" w:rsidRDefault="00B9094A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В данном случае индивидуальное консультирование носит терапевтический характер.</w:t>
      </w:r>
    </w:p>
    <w:p w14:paraId="2BAF51D4" w14:textId="77777777" w:rsidR="00B939A2" w:rsidRPr="00E6107E" w:rsidRDefault="00B939A2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lastRenderedPageBreak/>
        <w:t>Индивидуальное консультирование родителей. Описывая стратегию данного консультирования родителей, важно отметить, что принципиальная особенность процесса консультирования, в рамках формирования психологического здоровья детей – это отсутствие жалобы. То есть, у родителей нет запроса. Например, родителей дошкольника пригласили потому, что представителей ДОУ беспокоят какие-либо проявления в поведении ребёнка.</w:t>
      </w:r>
    </w:p>
    <w:p w14:paraId="4C81D403" w14:textId="77777777" w:rsidR="00B939A2" w:rsidRPr="00E6107E" w:rsidRDefault="00B939A2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C13BA3" w14:textId="57F13EE7" w:rsidR="00824FF5" w:rsidRPr="00E6107E" w:rsidRDefault="00824FF5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10</w:t>
      </w:r>
      <w:r w:rsidR="00B939A2" w:rsidRPr="00E6107E">
        <w:rPr>
          <w:rFonts w:ascii="Times New Roman" w:hAnsi="Times New Roman" w:cs="Times New Roman"/>
          <w:sz w:val="24"/>
          <w:szCs w:val="24"/>
        </w:rPr>
        <w:t>-13</w:t>
      </w:r>
    </w:p>
    <w:p w14:paraId="421CE30F" w14:textId="5E4E312C" w:rsidR="00B9094A" w:rsidRPr="00E6107E" w:rsidRDefault="00B9094A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Групповые консультации 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мы </w:t>
      </w:r>
      <w:r w:rsidRPr="00E6107E">
        <w:rPr>
          <w:rFonts w:ascii="Times New Roman" w:hAnsi="Times New Roman" w:cs="Times New Roman"/>
          <w:sz w:val="24"/>
          <w:szCs w:val="24"/>
        </w:rPr>
        <w:t>планиру</w:t>
      </w:r>
      <w:r w:rsidR="005929BE" w:rsidRPr="00E6107E">
        <w:rPr>
          <w:rFonts w:ascii="Times New Roman" w:hAnsi="Times New Roman" w:cs="Times New Roman"/>
          <w:sz w:val="24"/>
          <w:szCs w:val="24"/>
        </w:rPr>
        <w:t>ем</w:t>
      </w:r>
      <w:r w:rsidRPr="00E6107E">
        <w:rPr>
          <w:rFonts w:ascii="Times New Roman" w:hAnsi="Times New Roman" w:cs="Times New Roman"/>
          <w:sz w:val="24"/>
          <w:szCs w:val="24"/>
        </w:rPr>
        <w:t xml:space="preserve"> сразу на весь учебный год для родителей детей различной возрастной категории.</w:t>
      </w:r>
    </w:p>
    <w:p w14:paraId="693F83EC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Цели группового консультирования: коррекция детско- родительских отношений; формирование положительных установок в сознании родителей и делового сотрудничества в деле воспитания и развития детей.</w:t>
      </w:r>
    </w:p>
    <w:p w14:paraId="44B4EDE5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Задачи:</w:t>
      </w:r>
    </w:p>
    <w:p w14:paraId="6C173903" w14:textId="4B3A44C6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1.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Способствовать созданию (сохранению) благоприятного психологического климата в семье.</w:t>
      </w:r>
    </w:p>
    <w:p w14:paraId="51F32B97" w14:textId="18D85D0E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2.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Просвещать родителей в вопросах, влияющих на развитие личности ребенка.</w:t>
      </w:r>
    </w:p>
    <w:p w14:paraId="78DC114D" w14:textId="430F8A1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3.</w:t>
      </w:r>
      <w:r w:rsidR="005929BE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Коррекция неадекватных форм поведения и эмоциональных реакций родителей на особенности поведения своих детей. Формирование навыков адекватного общения, обучение приемам бесконфликтного общения.</w:t>
      </w:r>
    </w:p>
    <w:p w14:paraId="2D90A1D2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Для родителей детей младшей группы возможно проведение консультаций на темы: «Детские капризы и как помочь ребенку их преодолеть».</w:t>
      </w:r>
    </w:p>
    <w:p w14:paraId="209CD008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Для   родителей   детей   средней   группы   консультации:</w:t>
      </w:r>
    </w:p>
    <w:p w14:paraId="3AE5751C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«Неправильное воспитание в семье, как причина неврозов и нарушения взаимоотношений с социумом».</w:t>
      </w:r>
    </w:p>
    <w:p w14:paraId="0FCA817A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Для родителей детей старшей группы могут быть предложены темы консультаций: «Влияние конфликтов в семье на формирование личности ребенка», «Почему ребенок избалован и как стать для него авторитетом».</w:t>
      </w:r>
    </w:p>
    <w:p w14:paraId="66D5D1AD" w14:textId="77777777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D156F" w14:textId="5149BC15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Для родителей детей подготовительной группы темы консультаций могут быть следующие: «Дисциплина и наказание»,</w:t>
      </w:r>
      <w:r w:rsidR="00354FDF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«Почему дети ссорятся. Детские конфликты»</w:t>
      </w:r>
    </w:p>
    <w:p w14:paraId="1CF28142" w14:textId="708C1452" w:rsidR="00B9094A" w:rsidRPr="00E6107E" w:rsidRDefault="00B9094A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Тематика психологического просвещения родителей может в некоторых случаях совпадать с темами консультаций для педагогов. В качестве примера рассмотрим примерное планирование психологического консультирования родителей и педагогов.</w:t>
      </w:r>
    </w:p>
    <w:p w14:paraId="4A009E82" w14:textId="77777777" w:rsidR="007B47C1" w:rsidRPr="00E6107E" w:rsidRDefault="007B47C1" w:rsidP="00E610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EF3DDE" w14:textId="662537E6" w:rsidR="00354FDF" w:rsidRPr="00E6107E" w:rsidRDefault="007B47C1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Плановое групповое консультирование. Как правило, оно происходит на родительских собраниях. Психолог информирует об общих особенностях группы ДОУ и</w:t>
      </w:r>
      <w:r w:rsidR="00354FDF"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психологических особенностях данного возрастного этапа развития. Такая деятельность является важным компонентом в работе, направленной на формирование адекватной социальной ситуации развития дошкольников. Полученная информация позволяет родителям осознать, что происходит с ребёнком на данном этапе; решить</w:t>
      </w:r>
      <w:r w:rsidR="00354FDF" w:rsidRPr="00E6107E">
        <w:rPr>
          <w:rFonts w:ascii="Times New Roman" w:hAnsi="Times New Roman" w:cs="Times New Roman"/>
          <w:sz w:val="24"/>
          <w:szCs w:val="24"/>
        </w:rPr>
        <w:t>,</w:t>
      </w:r>
      <w:r w:rsidRPr="00E6107E">
        <w:rPr>
          <w:rFonts w:ascii="Times New Roman" w:hAnsi="Times New Roman" w:cs="Times New Roman"/>
          <w:sz w:val="24"/>
          <w:szCs w:val="24"/>
        </w:rPr>
        <w:t xml:space="preserve"> как строить с ним отношения. </w:t>
      </w:r>
    </w:p>
    <w:p w14:paraId="633659FD" w14:textId="2B9182C2" w:rsidR="00831A9A" w:rsidRPr="00E6107E" w:rsidRDefault="00B939A2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52074" w14:textId="77777777" w:rsidR="006454B4" w:rsidRPr="00E6107E" w:rsidRDefault="006454B4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9F013" w14:textId="496797BA" w:rsidR="00831A9A" w:rsidRPr="00E6107E" w:rsidRDefault="00B939A2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lastRenderedPageBreak/>
        <w:t>Слайд 14.</w:t>
      </w:r>
    </w:p>
    <w:p w14:paraId="38E194F5" w14:textId="06C60F36" w:rsidR="00B939A2" w:rsidRPr="00E6107E" w:rsidRDefault="00B939A2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В работе КЦ (П) используем информационно-коммуникативные технологии.</w:t>
      </w:r>
    </w:p>
    <w:p w14:paraId="418EC4D3" w14:textId="523B6CB1" w:rsidR="00B939A2" w:rsidRPr="00E6107E" w:rsidRDefault="00B939A2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Для это предусмотрено создание таких платформ как «Предшкольная подготовка в ДОУ» </w:t>
      </w:r>
      <w:hyperlink r:id="rId6" w:history="1">
        <w:r w:rsidRPr="00E6107E">
          <w:rPr>
            <w:rStyle w:val="ae"/>
            <w:rFonts w:ascii="Times New Roman" w:hAnsi="Times New Roman" w:cs="Times New Roman"/>
            <w:sz w:val="24"/>
            <w:szCs w:val="24"/>
          </w:rPr>
          <w:t>https://portnova7878.netboard.me/33l2sfb4okuo7nw/?link=ECdYOgDj-fZ94iToj-hUmI36FC</w:t>
        </w:r>
      </w:hyperlink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9150B" w14:textId="07408AE7" w:rsidR="00B939A2" w:rsidRPr="00E6107E" w:rsidRDefault="00B939A2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«Педагог - психолог рекомендует» </w:t>
      </w:r>
      <w:hyperlink r:id="rId7" w:history="1">
        <w:r w:rsidRPr="00E6107E">
          <w:rPr>
            <w:rStyle w:val="ae"/>
            <w:rFonts w:ascii="Times New Roman" w:hAnsi="Times New Roman" w:cs="Times New Roman"/>
            <w:sz w:val="24"/>
            <w:szCs w:val="24"/>
          </w:rPr>
          <w:t>https://portnova7878.netboard.me/fl0lanrw9svaxw4/?link=m1yHZly7-YyDh5t4w-hmmDkkYb</w:t>
        </w:r>
      </w:hyperlink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CDBFF" w14:textId="404DC050" w:rsidR="00BF492F" w:rsidRPr="00E6107E" w:rsidRDefault="00BF492F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«Родительское просвещение» </w:t>
      </w:r>
      <w:hyperlink r:id="rId8" w:history="1">
        <w:r w:rsidRPr="00E6107E">
          <w:rPr>
            <w:rStyle w:val="ae"/>
            <w:rFonts w:ascii="Times New Roman" w:hAnsi="Times New Roman" w:cs="Times New Roman"/>
            <w:sz w:val="24"/>
            <w:szCs w:val="24"/>
          </w:rPr>
          <w:t>https://goldfish104.netboard.me/nipx1tc7nu81q6u/?link=i30af9lx-NjvVD0Aw-JRgRgiz6</w:t>
        </w:r>
      </w:hyperlink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62856" w14:textId="77777777" w:rsidR="00616F09" w:rsidRPr="00E6107E" w:rsidRDefault="00616F09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62DDB" w14:textId="723FEC8D" w:rsidR="00616F09" w:rsidRPr="00E6107E" w:rsidRDefault="00616F09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Содержание консультативной помощи может включать информацию о закономерностях развития ребенка в раннем и младенческом возрасте, об индивидуальных особенностях развития ребенка, задачах, направлениях и средствах развивающего взаимодействия взрослых с ребенком, информацию </w:t>
      </w:r>
      <w:r w:rsidRPr="00E6107E">
        <w:rPr>
          <w:rFonts w:ascii="Times New Roman" w:hAnsi="Times New Roman" w:cs="Times New Roman"/>
          <w:sz w:val="24"/>
          <w:szCs w:val="24"/>
        </w:rPr>
        <w:t>об услугах,</w:t>
      </w:r>
      <w:r w:rsidRPr="00E6107E">
        <w:rPr>
          <w:rFonts w:ascii="Times New Roman" w:hAnsi="Times New Roman" w:cs="Times New Roman"/>
          <w:sz w:val="24"/>
          <w:szCs w:val="24"/>
        </w:rPr>
        <w:t xml:space="preserve"> оказываемых детям раннего возраста специалистами службы, а также других, внешних учреждений и служб.</w:t>
      </w:r>
    </w:p>
    <w:p w14:paraId="4B781142" w14:textId="7C228324" w:rsidR="00616F09" w:rsidRPr="00E6107E" w:rsidRDefault="00616F09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Консультативная помощь может ориентировать педагогов и родителей в научно- методических, нормативно-правовых и организационных аспектах ранней психолого- педагогической помощи, материально-технических условиях ее реализации.</w:t>
      </w:r>
    </w:p>
    <w:p w14:paraId="65695B74" w14:textId="718A51C1" w:rsidR="00616F09" w:rsidRPr="00E6107E" w:rsidRDefault="00616F09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Субъектами консультативной деятельности являются педагоги и специалисты Службы. Консультативная помощь обеспечивает профилактику возникновения отклонений в развитии ребенка вторичного характера, обусловленных несоответствием требований среды реальным возможностям ребенка. Базовым условием реализации данной функции является знание особенностей развития ребенка, его реальных и потенциальных возможностей и основанный на этом знании прогноз дальнейшего развития малыша. Возможность предвидеть появление у ребенка в дальнейшем тех или иных трудностей во взаимоотношениях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с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окружающими,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эмоционально-личностном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либо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когнитивном развитии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позволяет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таким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образом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организовать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среду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развития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ребенка,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>чтобы предотвратить их возникновение.</w:t>
      </w:r>
    </w:p>
    <w:p w14:paraId="1A43F235" w14:textId="66B8A0A6" w:rsidR="006454B4" w:rsidRPr="00E6107E" w:rsidRDefault="00CC658C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4C1A2" w14:textId="77777777" w:rsidR="006454B4" w:rsidRPr="00E6107E" w:rsidRDefault="006454B4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CCD3A6" w14:textId="07931BD4" w:rsidR="006454B4" w:rsidRPr="00E6107E" w:rsidRDefault="006454B4" w:rsidP="00E610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lastRenderedPageBreak/>
        <w:t>Слайд 1</w:t>
      </w:r>
      <w:r w:rsidRPr="00E6107E">
        <w:rPr>
          <w:rFonts w:ascii="Times New Roman" w:hAnsi="Times New Roman" w:cs="Times New Roman"/>
          <w:sz w:val="24"/>
          <w:szCs w:val="24"/>
        </w:rPr>
        <w:t>5</w:t>
      </w:r>
    </w:p>
    <w:p w14:paraId="30E04605" w14:textId="77777777" w:rsidR="006454B4" w:rsidRPr="00E6107E" w:rsidRDefault="006454B4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 Перечень разделов и примерных тематик занятий с родителями</w:t>
      </w:r>
    </w:p>
    <w:p w14:paraId="26EB08EE" w14:textId="77777777" w:rsidR="006454B4" w:rsidRPr="00E6107E" w:rsidRDefault="006454B4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217"/>
      </w:tblGrid>
      <w:tr w:rsidR="006454B4" w:rsidRPr="00E6107E" w14:paraId="1E48F555" w14:textId="77777777" w:rsidTr="000672B6">
        <w:trPr>
          <w:trHeight w:val="412"/>
        </w:trPr>
        <w:tc>
          <w:tcPr>
            <w:tcW w:w="3357" w:type="dxa"/>
          </w:tcPr>
          <w:p w14:paraId="21C26782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217" w:type="dxa"/>
          </w:tcPr>
          <w:p w14:paraId="3A099FEC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</w:tr>
      <w:tr w:rsidR="006454B4" w:rsidRPr="00E6107E" w14:paraId="4AA201C0" w14:textId="77777777" w:rsidTr="000672B6">
        <w:trPr>
          <w:trHeight w:val="1499"/>
        </w:trPr>
        <w:tc>
          <w:tcPr>
            <w:tcW w:w="3357" w:type="dxa"/>
          </w:tcPr>
          <w:p w14:paraId="6FF87420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ребенка</w:t>
            </w:r>
          </w:p>
        </w:tc>
        <w:tc>
          <w:tcPr>
            <w:tcW w:w="6217" w:type="dxa"/>
          </w:tcPr>
          <w:p w14:paraId="298BDCF2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физического</w:t>
            </w: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 на различных ступенях дошкольного возраста Гигиена, режим дня и питание как основа нормального физического развития Гимнастика и закаливание</w:t>
            </w:r>
          </w:p>
          <w:p w14:paraId="75A80A59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Примерное недельное меню ребенка дошкольника</w:t>
            </w:r>
          </w:p>
        </w:tc>
      </w:tr>
      <w:tr w:rsidR="006454B4" w:rsidRPr="00E6107E" w14:paraId="74557C10" w14:textId="77777777" w:rsidTr="000672B6">
        <w:trPr>
          <w:trHeight w:val="1168"/>
        </w:trPr>
        <w:tc>
          <w:tcPr>
            <w:tcW w:w="3357" w:type="dxa"/>
          </w:tcPr>
          <w:p w14:paraId="442A01AF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Психоэмоциональное развитие ребенка</w:t>
            </w:r>
          </w:p>
        </w:tc>
        <w:tc>
          <w:tcPr>
            <w:tcW w:w="6217" w:type="dxa"/>
          </w:tcPr>
          <w:p w14:paraId="1A8F75BC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Особенности психоэмоциональной сферы ребенка</w:t>
            </w:r>
          </w:p>
          <w:p w14:paraId="0CA47B00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Стрессовые события в жизни</w:t>
            </w:r>
          </w:p>
          <w:p w14:paraId="1D0F7057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ребенка: профилактика и приемы снижения стрессовых нагрузок</w:t>
            </w:r>
          </w:p>
        </w:tc>
      </w:tr>
      <w:tr w:rsidR="006454B4" w:rsidRPr="00E6107E" w14:paraId="5C504323" w14:textId="77777777" w:rsidTr="000672B6">
        <w:trPr>
          <w:trHeight w:val="1695"/>
        </w:trPr>
        <w:tc>
          <w:tcPr>
            <w:tcW w:w="3357" w:type="dxa"/>
          </w:tcPr>
          <w:p w14:paraId="0E857670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личности</w:t>
            </w:r>
          </w:p>
        </w:tc>
        <w:tc>
          <w:tcPr>
            <w:tcW w:w="6217" w:type="dxa"/>
          </w:tcPr>
          <w:p w14:paraId="311D6DA5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 развития личности ребенка на различных ступенях дошкольного возраста (ранее детство, младший дошкольный возраст, старший дошкольный возраст)</w:t>
            </w:r>
          </w:p>
          <w:p w14:paraId="51042D4E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Стили семейного воспитания и их влияние</w:t>
            </w:r>
          </w:p>
          <w:p w14:paraId="284AE56D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на формирование личности ребенка</w:t>
            </w:r>
          </w:p>
        </w:tc>
      </w:tr>
      <w:tr w:rsidR="006454B4" w:rsidRPr="00E6107E" w14:paraId="7B1728DB" w14:textId="77777777" w:rsidTr="000672B6">
        <w:trPr>
          <w:trHeight w:val="1110"/>
        </w:trPr>
        <w:tc>
          <w:tcPr>
            <w:tcW w:w="3357" w:type="dxa"/>
          </w:tcPr>
          <w:p w14:paraId="0E2C8CEE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развитие и социализация ребенка</w:t>
            </w:r>
          </w:p>
        </w:tc>
        <w:tc>
          <w:tcPr>
            <w:tcW w:w="6217" w:type="dxa"/>
          </w:tcPr>
          <w:p w14:paraId="5E27398F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Детские игры и упражнения для формирования и развития у ребенка коммуникативных компетенций</w:t>
            </w:r>
          </w:p>
          <w:p w14:paraId="21D81E82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ребенка в условиях семейного дошкольного образования</w:t>
            </w:r>
          </w:p>
        </w:tc>
      </w:tr>
      <w:tr w:rsidR="006454B4" w:rsidRPr="00E6107E" w14:paraId="2206EDAF" w14:textId="77777777" w:rsidTr="000672B6">
        <w:trPr>
          <w:trHeight w:val="1275"/>
        </w:trPr>
        <w:tc>
          <w:tcPr>
            <w:tcW w:w="3357" w:type="dxa"/>
          </w:tcPr>
          <w:p w14:paraId="42874C46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(внимание, мышление, память) и их развитие</w:t>
            </w:r>
          </w:p>
        </w:tc>
        <w:tc>
          <w:tcPr>
            <w:tcW w:w="6217" w:type="dxa"/>
          </w:tcPr>
          <w:p w14:paraId="5B85F6DD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 познавательных процессов в дошкольном возрасте</w:t>
            </w:r>
          </w:p>
          <w:p w14:paraId="3D5C6988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 для развития внимания Упражнения и игры для развития памяти Упражнения и игры </w:t>
            </w:r>
          </w:p>
          <w:p w14:paraId="1D4959CE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Для развития мышления</w:t>
            </w:r>
          </w:p>
        </w:tc>
      </w:tr>
      <w:tr w:rsidR="006454B4" w:rsidRPr="00E6107E" w14:paraId="0755D964" w14:textId="77777777" w:rsidTr="000672B6">
        <w:trPr>
          <w:trHeight w:val="2070"/>
        </w:trPr>
        <w:tc>
          <w:tcPr>
            <w:tcW w:w="3357" w:type="dxa"/>
          </w:tcPr>
          <w:p w14:paraId="7ED90EBD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организации образовательного процесса</w:t>
            </w:r>
          </w:p>
        </w:tc>
        <w:tc>
          <w:tcPr>
            <w:tcW w:w="6217" w:type="dxa"/>
          </w:tcPr>
          <w:p w14:paraId="68176364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Основные задачи воспитания и образования детей-дошкольников</w:t>
            </w:r>
          </w:p>
          <w:p w14:paraId="644CE18C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образовательной среды в домашних условиях</w:t>
            </w:r>
          </w:p>
          <w:p w14:paraId="7475991D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Что должен уметь ребенок на различных ступенях дошкольного возраста.</w:t>
            </w:r>
          </w:p>
          <w:p w14:paraId="5E7FE4E5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примерный план занятий на дому по математике и счету</w:t>
            </w:r>
          </w:p>
          <w:p w14:paraId="6B7D0CAA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примерный план занятий на дому по развитию речи</w:t>
            </w:r>
          </w:p>
          <w:p w14:paraId="375BD00B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примерный план занятий на дому по изобразительному искусству</w:t>
            </w:r>
          </w:p>
          <w:p w14:paraId="5848FA41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примерный план</w:t>
            </w:r>
          </w:p>
          <w:p w14:paraId="02B57BAA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занятий на дому по формированию навыков письма</w:t>
            </w:r>
          </w:p>
        </w:tc>
      </w:tr>
      <w:tr w:rsidR="006454B4" w:rsidRPr="00E6107E" w14:paraId="18A70372" w14:textId="77777777" w:rsidTr="000672B6">
        <w:trPr>
          <w:trHeight w:val="2070"/>
        </w:trPr>
        <w:tc>
          <w:tcPr>
            <w:tcW w:w="3357" w:type="dxa"/>
          </w:tcPr>
          <w:p w14:paraId="03818064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воспитания и</w:t>
            </w:r>
          </w:p>
          <w:p w14:paraId="1A272322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способы их решения</w:t>
            </w:r>
          </w:p>
        </w:tc>
        <w:tc>
          <w:tcPr>
            <w:tcW w:w="6217" w:type="dxa"/>
          </w:tcPr>
          <w:p w14:paraId="6A7B9D61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Возрастные кризисы (3-х лет, 7-ми лет):</w:t>
            </w:r>
          </w:p>
          <w:p w14:paraId="235176DE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Особенности их протекания и условия</w:t>
            </w:r>
          </w:p>
          <w:p w14:paraId="0749FA51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воспитания, ориентированные на успешное</w:t>
            </w:r>
          </w:p>
          <w:p w14:paraId="3C14BCD5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преодоление кризисов</w:t>
            </w:r>
          </w:p>
          <w:p w14:paraId="029D1531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Изменения в семье (развод, новый папа</w:t>
            </w:r>
          </w:p>
          <w:p w14:paraId="5F42BC29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(мама), появление младшего ребенка,</w:t>
            </w:r>
          </w:p>
          <w:p w14:paraId="1E39560D" w14:textId="77777777" w:rsidR="006454B4" w:rsidRPr="00E6107E" w:rsidRDefault="006454B4" w:rsidP="00E6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7E">
              <w:rPr>
                <w:rFonts w:ascii="Times New Roman" w:hAnsi="Times New Roman" w:cs="Times New Roman"/>
                <w:sz w:val="24"/>
                <w:szCs w:val="24"/>
              </w:rPr>
              <w:t>смерть члена семьи и др.): как подготовить ребенка</w:t>
            </w:r>
          </w:p>
        </w:tc>
      </w:tr>
    </w:tbl>
    <w:p w14:paraId="5A3BF445" w14:textId="77777777" w:rsidR="006454B4" w:rsidRPr="00E6107E" w:rsidRDefault="006454B4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E4F48" w14:textId="77777777" w:rsidR="00E60D93" w:rsidRPr="00E6107E" w:rsidRDefault="006454B4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="00E60D93" w:rsidRPr="00E6107E">
        <w:rPr>
          <w:rFonts w:ascii="Times New Roman" w:hAnsi="Times New Roman" w:cs="Times New Roman"/>
          <w:sz w:val="24"/>
          <w:szCs w:val="24"/>
        </w:rPr>
        <w:t>Слайд 16.</w:t>
      </w:r>
    </w:p>
    <w:p w14:paraId="3C415E49" w14:textId="77777777" w:rsidR="00E60D93" w:rsidRPr="00E6107E" w:rsidRDefault="00E60D93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Целевыми ориентирами взаимодействия педагогического коллектива ДОО с семьями детей дошкольного возраста в Федеральной образовательной программе дошкольного образования определены обеспечение психолого-педагогической поддержки семьи и повышение компетентности родителей в вопросах образования, охраны и укрепления здоровья детей, а также обеспечение единства подходов к воспитанию и обучению детей в условиях ДОО и семьи, повышение воспитательного потенциала семьи (Федеральная образовательная программа дошкольного образования, (2022). </w:t>
      </w:r>
    </w:p>
    <w:p w14:paraId="32CAF215" w14:textId="77777777" w:rsidR="00E60D93" w:rsidRPr="00E6107E" w:rsidRDefault="00E60D93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И как же нам начать работу по внедрению данного направления, где и какой материал нам нужен, через какие формы работы мы можем это сделать?</w:t>
      </w:r>
    </w:p>
    <w:p w14:paraId="479FB088" w14:textId="6DD42CD0" w:rsidR="00E60D93" w:rsidRPr="00E6107E" w:rsidRDefault="00E60D93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6107E">
        <w:rPr>
          <w:rFonts w:ascii="Times New Roman" w:hAnsi="Times New Roman" w:cs="Times New Roman"/>
          <w:sz w:val="24"/>
          <w:szCs w:val="24"/>
        </w:rPr>
        <w:t>Городск</w:t>
      </w:r>
      <w:r w:rsidRPr="00E6107E">
        <w:rPr>
          <w:rFonts w:ascii="Times New Roman" w:hAnsi="Times New Roman" w:cs="Times New Roman"/>
          <w:sz w:val="24"/>
          <w:szCs w:val="24"/>
        </w:rPr>
        <w:t>ого</w:t>
      </w:r>
      <w:r w:rsidRPr="00E6107E">
        <w:rPr>
          <w:rFonts w:ascii="Times New Roman" w:hAnsi="Times New Roman" w:cs="Times New Roman"/>
          <w:sz w:val="24"/>
          <w:szCs w:val="24"/>
        </w:rPr>
        <w:t xml:space="preserve"> методическо</w:t>
      </w:r>
      <w:r w:rsidRPr="00E6107E">
        <w:rPr>
          <w:rFonts w:ascii="Times New Roman" w:hAnsi="Times New Roman" w:cs="Times New Roman"/>
          <w:sz w:val="24"/>
          <w:szCs w:val="24"/>
        </w:rPr>
        <w:t>го</w:t>
      </w:r>
      <w:r w:rsidRPr="00E6107E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Pr="00E6107E">
        <w:rPr>
          <w:rFonts w:ascii="Times New Roman" w:hAnsi="Times New Roman" w:cs="Times New Roman"/>
          <w:sz w:val="24"/>
          <w:szCs w:val="24"/>
        </w:rPr>
        <w:t>я</w:t>
      </w:r>
      <w:r w:rsidRPr="00E6107E">
        <w:rPr>
          <w:rFonts w:ascii="Times New Roman" w:hAnsi="Times New Roman" w:cs="Times New Roman"/>
          <w:sz w:val="24"/>
          <w:szCs w:val="24"/>
        </w:rPr>
        <w:t xml:space="preserve"> по теме «Организация родительского просвещения в ДОО: эффективные практики», </w:t>
      </w:r>
      <w:r w:rsidR="0031310A" w:rsidRPr="00E6107E">
        <w:rPr>
          <w:rFonts w:ascii="Times New Roman" w:hAnsi="Times New Roman" w:cs="Times New Roman"/>
          <w:sz w:val="24"/>
          <w:szCs w:val="24"/>
        </w:rPr>
        <w:t xml:space="preserve">мы </w:t>
      </w:r>
      <w:r w:rsidRPr="00E6107E">
        <w:rPr>
          <w:rFonts w:ascii="Times New Roman" w:hAnsi="Times New Roman" w:cs="Times New Roman"/>
          <w:sz w:val="24"/>
          <w:szCs w:val="24"/>
        </w:rPr>
        <w:t xml:space="preserve">создали 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  <w:r w:rsidRPr="00E6107E">
        <w:rPr>
          <w:rFonts w:ascii="Times New Roman" w:hAnsi="Times New Roman" w:cs="Times New Roman"/>
          <w:sz w:val="24"/>
          <w:szCs w:val="24"/>
        </w:rPr>
        <w:t xml:space="preserve">на </w:t>
      </w:r>
      <w:r w:rsidRPr="00E6107E">
        <w:rPr>
          <w:rFonts w:ascii="Times New Roman" w:hAnsi="Times New Roman" w:cs="Times New Roman"/>
          <w:sz w:val="24"/>
          <w:szCs w:val="24"/>
        </w:rPr>
        <w:t xml:space="preserve">платформе </w:t>
      </w:r>
      <w:proofErr w:type="spellStart"/>
      <w:r w:rsidRPr="00E6107E">
        <w:rPr>
          <w:rFonts w:ascii="Times New Roman" w:hAnsi="Times New Roman" w:cs="Times New Roman"/>
          <w:sz w:val="24"/>
          <w:szCs w:val="24"/>
          <w:lang w:val="en-US"/>
        </w:rPr>
        <w:t>netboard</w:t>
      </w:r>
      <w:proofErr w:type="spellEnd"/>
      <w:r w:rsidRPr="00E6107E">
        <w:rPr>
          <w:rFonts w:ascii="Times New Roman" w:hAnsi="Times New Roman" w:cs="Times New Roman"/>
          <w:sz w:val="24"/>
          <w:szCs w:val="24"/>
        </w:rPr>
        <w:t>.</w:t>
      </w:r>
      <w:r w:rsidRPr="00E6107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E6107E">
        <w:rPr>
          <w:rFonts w:ascii="Times New Roman" w:hAnsi="Times New Roman" w:cs="Times New Roman"/>
          <w:sz w:val="24"/>
          <w:szCs w:val="24"/>
        </w:rPr>
        <w:t xml:space="preserve"> страницу, посвященную данной теме.</w:t>
      </w:r>
    </w:p>
    <w:p w14:paraId="2D7734D9" w14:textId="77777777" w:rsidR="00E60D93" w:rsidRPr="00E6107E" w:rsidRDefault="00E60D93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1AF6D" w14:textId="00F0B5B3" w:rsidR="00E60D93" w:rsidRPr="00E6107E" w:rsidRDefault="00E60D93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Слайд 17.</w:t>
      </w:r>
    </w:p>
    <w:p w14:paraId="577EDBA7" w14:textId="76AA1AC5" w:rsidR="00E60D93" w:rsidRPr="00E6107E" w:rsidRDefault="0031310A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Платформа адресована и </w:t>
      </w:r>
      <w:proofErr w:type="gramStart"/>
      <w:r w:rsidRPr="00E6107E">
        <w:rPr>
          <w:rFonts w:ascii="Times New Roman" w:hAnsi="Times New Roman" w:cs="Times New Roman"/>
          <w:sz w:val="24"/>
          <w:szCs w:val="24"/>
        </w:rPr>
        <w:t>педагогам</w:t>
      </w:r>
      <w:proofErr w:type="gramEnd"/>
      <w:r w:rsidRPr="00E6107E">
        <w:rPr>
          <w:rFonts w:ascii="Times New Roman" w:hAnsi="Times New Roman" w:cs="Times New Roman"/>
          <w:sz w:val="24"/>
          <w:szCs w:val="24"/>
        </w:rPr>
        <w:t xml:space="preserve"> и родителям (</w:t>
      </w:r>
      <w:proofErr w:type="spellStart"/>
      <w:r w:rsidRPr="00E6107E">
        <w:rPr>
          <w:rFonts w:ascii="Times New Roman" w:hAnsi="Times New Roman" w:cs="Times New Roman"/>
          <w:sz w:val="24"/>
          <w:szCs w:val="24"/>
        </w:rPr>
        <w:t>закнным</w:t>
      </w:r>
      <w:proofErr w:type="spellEnd"/>
      <w:r w:rsidRPr="00E6107E">
        <w:rPr>
          <w:rFonts w:ascii="Times New Roman" w:hAnsi="Times New Roman" w:cs="Times New Roman"/>
          <w:sz w:val="24"/>
          <w:szCs w:val="24"/>
        </w:rPr>
        <w:t xml:space="preserve"> представителям), которые с</w:t>
      </w:r>
      <w:r w:rsidR="00E60D93" w:rsidRPr="00E6107E">
        <w:rPr>
          <w:rFonts w:ascii="Times New Roman" w:hAnsi="Times New Roman" w:cs="Times New Roman"/>
          <w:sz w:val="24"/>
          <w:szCs w:val="24"/>
        </w:rPr>
        <w:t>могут познакомиться с нормативной базой данного вопроса, с содержанием психологического просвещения родителей (законных представителей.</w:t>
      </w:r>
    </w:p>
    <w:p w14:paraId="38BD71D5" w14:textId="77777777" w:rsidR="00E60D93" w:rsidRPr="00E6107E" w:rsidRDefault="00E60D93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Кроме того, современный родитель – это личность, формировавшаяся в условиях цифровой среды, чувствительная к влиянию информационных полей и ориентированная на современные технологии. Эта характеристика требует оперирования во взаимодействии с родителями цифровыми ресурсами как актуальными образовательными технологиями при одновременной поддержке критичности родителей к информационным воздействиям и формировании объективного, </w:t>
      </w:r>
      <w:proofErr w:type="spellStart"/>
      <w:r w:rsidRPr="00E6107E">
        <w:rPr>
          <w:rFonts w:ascii="Times New Roman" w:hAnsi="Times New Roman" w:cs="Times New Roman"/>
          <w:sz w:val="24"/>
          <w:szCs w:val="24"/>
        </w:rPr>
        <w:t>возрастосоотнесенного</w:t>
      </w:r>
      <w:proofErr w:type="spellEnd"/>
      <w:r w:rsidRPr="00E6107E">
        <w:rPr>
          <w:rFonts w:ascii="Times New Roman" w:hAnsi="Times New Roman" w:cs="Times New Roman"/>
          <w:sz w:val="24"/>
          <w:szCs w:val="24"/>
        </w:rPr>
        <w:t xml:space="preserve"> образа ребенка. </w:t>
      </w:r>
    </w:p>
    <w:p w14:paraId="544433C9" w14:textId="56C4BBE3" w:rsidR="00E60D93" w:rsidRPr="00E6107E" w:rsidRDefault="00E60D93" w:rsidP="00E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Независимо от характера взаимодействия образовательной и цифровой сред для педагогов и родителей в фокусе внимания остается ребенок.</w:t>
      </w:r>
      <w:r w:rsidRPr="00E61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6DC53" w14:textId="498BA9CF" w:rsidR="006454B4" w:rsidRPr="00E6107E" w:rsidRDefault="006454B4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93C60A" w14:textId="47C8FEDF" w:rsidR="00E6107E" w:rsidRPr="00E6107E" w:rsidRDefault="00E6107E" w:rsidP="00E6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ab/>
        <w:t>Слайд 18.</w:t>
      </w:r>
    </w:p>
    <w:p w14:paraId="4ADDA9ED" w14:textId="6CE4AB2B" w:rsidR="006454B4" w:rsidRPr="00E6107E" w:rsidRDefault="00A26844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На платформе представлены вкладки «Вопросы здоровья, воспитания и развития детей» - здесь можно найти информацию о том</w:t>
      </w:r>
      <w:r w:rsidR="00427F15" w:rsidRPr="00E6107E">
        <w:rPr>
          <w:rFonts w:ascii="Times New Roman" w:hAnsi="Times New Roman" w:cs="Times New Roman"/>
          <w:sz w:val="24"/>
          <w:szCs w:val="24"/>
        </w:rPr>
        <w:t xml:space="preserve">, </w:t>
      </w:r>
      <w:r w:rsidRPr="00E6107E">
        <w:rPr>
          <w:rFonts w:ascii="Times New Roman" w:hAnsi="Times New Roman" w:cs="Times New Roman"/>
          <w:sz w:val="24"/>
          <w:szCs w:val="24"/>
        </w:rPr>
        <w:t>как создать образовательную среду в семье</w:t>
      </w:r>
      <w:r w:rsidR="00427F15" w:rsidRPr="00E6107E">
        <w:rPr>
          <w:rFonts w:ascii="Times New Roman" w:hAnsi="Times New Roman" w:cs="Times New Roman"/>
          <w:sz w:val="24"/>
          <w:szCs w:val="24"/>
        </w:rPr>
        <w:t>, какие особенности питания и безопасности детей дошкольного возраста, значимость режима дня дошкольников в разные возрастные периоды детства, как поддерживать здоровы образ жизни, про воспитание детей от 2 месяцев до 3 лет. Темы разнообразные.</w:t>
      </w:r>
    </w:p>
    <w:p w14:paraId="37F48132" w14:textId="18032BA6" w:rsidR="00427F15" w:rsidRPr="00E6107E" w:rsidRDefault="00427F15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Родители также имеют возможность познакомиться не только с теоретическими вопросами воспитания, но и посмотреть, как оно осуществляется на практике, т.е. познакомиться с опытом детских садов по вопросам воспитания, развития и обучения детей.</w:t>
      </w:r>
    </w:p>
    <w:p w14:paraId="491DE4F7" w14:textId="77777777" w:rsidR="00427F15" w:rsidRPr="00E6107E" w:rsidRDefault="00427F15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07E">
        <w:rPr>
          <w:rFonts w:ascii="Times New Roman" w:hAnsi="Times New Roman" w:cs="Times New Roman"/>
          <w:sz w:val="24"/>
          <w:szCs w:val="24"/>
        </w:rPr>
        <w:t>Таким образом, именно семья и детский сад становятся факторами, определяющими вектор развития личности ребенка. В результате творческого применения различных форм взаимодействия родителей и педагогов процесс воспитания и образования превращается в гибкую систему, в которой учитываются интересы всех сторон, а родители проявляют активную творческую позицию, позитивное отношение к воспитателям и охотно принимают участие в организации жизни ДОУ. Это позволяет утверждать, что использование различных форм взаимодействия педагогов и родителей оказывает положительный эффект на учебно-воспитательный процесс.</w:t>
      </w:r>
    </w:p>
    <w:p w14:paraId="54C29D6B" w14:textId="77777777" w:rsidR="00427F15" w:rsidRPr="00E6107E" w:rsidRDefault="00427F15" w:rsidP="00E6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7F15" w:rsidRPr="00E6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D4135"/>
    <w:multiLevelType w:val="multilevel"/>
    <w:tmpl w:val="7BA86026"/>
    <w:lvl w:ilvl="0">
      <w:start w:val="1"/>
      <w:numFmt w:val="upperRoman"/>
      <w:lvlText w:val="%1"/>
      <w:lvlJc w:val="left"/>
      <w:pPr>
        <w:ind w:left="143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5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96" w:hanging="7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</w:abstractNum>
  <w:num w:numId="1" w16cid:durableId="6366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A8"/>
    <w:rsid w:val="001F49F7"/>
    <w:rsid w:val="0031310A"/>
    <w:rsid w:val="00354FDF"/>
    <w:rsid w:val="00427F15"/>
    <w:rsid w:val="00435B80"/>
    <w:rsid w:val="00491EAC"/>
    <w:rsid w:val="004D3D2D"/>
    <w:rsid w:val="005929BE"/>
    <w:rsid w:val="00616F09"/>
    <w:rsid w:val="006454B4"/>
    <w:rsid w:val="007B47C1"/>
    <w:rsid w:val="007D2E70"/>
    <w:rsid w:val="00824FF5"/>
    <w:rsid w:val="00831A9A"/>
    <w:rsid w:val="00856F5E"/>
    <w:rsid w:val="00A26844"/>
    <w:rsid w:val="00A743A8"/>
    <w:rsid w:val="00B33233"/>
    <w:rsid w:val="00B9094A"/>
    <w:rsid w:val="00B939A2"/>
    <w:rsid w:val="00BF492F"/>
    <w:rsid w:val="00C46D07"/>
    <w:rsid w:val="00CC658C"/>
    <w:rsid w:val="00E60D93"/>
    <w:rsid w:val="00E6107E"/>
    <w:rsid w:val="00F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E821"/>
  <w15:chartTrackingRefBased/>
  <w15:docId w15:val="{4DE27C35-E3EA-410A-9F22-4703D68D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4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43A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A743A8"/>
    <w:pPr>
      <w:widowControl w:val="0"/>
      <w:autoSpaceDE w:val="0"/>
      <w:autoSpaceDN w:val="0"/>
      <w:spacing w:after="0" w:line="240" w:lineRule="auto"/>
      <w:ind w:left="140"/>
    </w:pPr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A743A8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character" w:styleId="ae">
    <w:name w:val="Hyperlink"/>
    <w:basedOn w:val="a0"/>
    <w:uiPriority w:val="99"/>
    <w:unhideWhenUsed/>
    <w:rsid w:val="00B939A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9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dfish104.netboard.me/nipx1tc7nu81q6u/?link=i30af9lx-NjvVD0Aw-JRgRgiz6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nova7878.netboard.me/fl0lanrw9svaxw4/?link=m1yHZly7-YyDh5t4w-hmmDkkY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nova7878.netboard.me/33l2sfb4okuo7nw/?link=ECdYOgDj-fZ94iToj-hUmI36F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D37C-FAA7-4A0F-93BA-78023CF0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2025-04-21T17:15:00Z</dcterms:created>
  <dcterms:modified xsi:type="dcterms:W3CDTF">2025-04-28T17:13:00Z</dcterms:modified>
</cp:coreProperties>
</file>