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9"/>
        <w:gridCol w:w="2304"/>
        <w:gridCol w:w="7016"/>
      </w:tblGrid>
      <w:tr w:rsidR="00682667">
        <w:trPr>
          <w:trHeight w:val="342"/>
        </w:trPr>
        <w:tc>
          <w:tcPr>
            <w:tcW w:w="2304" w:type="dxa"/>
            <w:gridSpan w:val="2"/>
          </w:tcPr>
          <w:p w:rsidR="00682667" w:rsidRDefault="001B665F">
            <w:pPr>
              <w:pStyle w:val="TableParagraph"/>
              <w:spacing w:line="323" w:lineRule="exact"/>
              <w:ind w:left="563"/>
              <w:rPr>
                <w:b/>
                <w:sz w:val="28"/>
              </w:rPr>
            </w:pPr>
            <w:r>
              <w:rPr>
                <w:b/>
                <w:sz w:val="28"/>
              </w:rPr>
              <w:t>Terminale</w:t>
            </w:r>
          </w:p>
        </w:tc>
        <w:tc>
          <w:tcPr>
            <w:tcW w:w="2304" w:type="dxa"/>
          </w:tcPr>
          <w:p w:rsidR="00682667" w:rsidRDefault="001B665F">
            <w:pPr>
              <w:pStyle w:val="TableParagraph"/>
              <w:spacing w:line="323" w:lineRule="exact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Thème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7016" w:type="dxa"/>
            <w:vMerge w:val="restart"/>
          </w:tcPr>
          <w:p w:rsidR="00682667" w:rsidRDefault="001B665F">
            <w:pPr>
              <w:pStyle w:val="TableParagraph"/>
              <w:spacing w:line="341" w:lineRule="exact"/>
              <w:ind w:left="471" w:right="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Activité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impacts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des activités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humaines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sur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</w:p>
          <w:p w:rsidR="00682667" w:rsidRDefault="001B665F">
            <w:pPr>
              <w:pStyle w:val="TableParagraph"/>
              <w:spacing w:before="1" w:line="330" w:lineRule="exact"/>
              <w:ind w:left="471" w:right="46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biodiversité</w:t>
            </w:r>
            <w:proofErr w:type="gramEnd"/>
            <w:r>
              <w:rPr>
                <w:b/>
                <w:sz w:val="28"/>
              </w:rPr>
              <w:t>.</w:t>
            </w:r>
          </w:p>
        </w:tc>
      </w:tr>
      <w:tr w:rsidR="00682667">
        <w:trPr>
          <w:trHeight w:val="340"/>
        </w:trPr>
        <w:tc>
          <w:tcPr>
            <w:tcW w:w="4608" w:type="dxa"/>
            <w:gridSpan w:val="3"/>
          </w:tcPr>
          <w:p w:rsidR="00682667" w:rsidRDefault="001B665F">
            <w:pPr>
              <w:pStyle w:val="TableParagraph"/>
              <w:spacing w:line="320" w:lineRule="exact"/>
              <w:ind w:left="1702" w:right="1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Chapitre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7016" w:type="dxa"/>
            <w:vMerge/>
            <w:tcBorders>
              <w:top w:val="nil"/>
            </w:tcBorders>
          </w:tcPr>
          <w:p w:rsidR="00682667" w:rsidRDefault="00682667">
            <w:pPr>
              <w:rPr>
                <w:sz w:val="2"/>
                <w:szCs w:val="2"/>
              </w:rPr>
            </w:pPr>
          </w:p>
        </w:tc>
      </w:tr>
      <w:tr w:rsidR="00682667">
        <w:trPr>
          <w:trHeight w:val="570"/>
        </w:trPr>
        <w:tc>
          <w:tcPr>
            <w:tcW w:w="1985" w:type="dxa"/>
          </w:tcPr>
          <w:p w:rsidR="00682667" w:rsidRDefault="001B665F">
            <w:pPr>
              <w:pStyle w:val="TableParagraph"/>
              <w:ind w:left="7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65696" cy="335279"/>
                  <wp:effectExtent l="0" t="0" r="0" b="0"/>
                  <wp:docPr id="1" name="image1.jpeg" descr="RÃ©sultat de recherche d'images pour &quot;rouage tÃª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6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3"/>
          </w:tcPr>
          <w:p w:rsidR="00682667" w:rsidRDefault="001B665F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Compétences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travaillées 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Argumenter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rechercher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l’information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utile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raisonner</w:t>
            </w:r>
          </w:p>
        </w:tc>
      </w:tr>
    </w:tbl>
    <w:p w:rsidR="00682667" w:rsidRDefault="001B665F">
      <w:pPr>
        <w:pStyle w:val="Corpsdetexte"/>
        <w:spacing w:line="322" w:lineRule="exact"/>
        <w:ind w:left="1005"/>
        <w:rPr>
          <w:rFonts w:ascii="Arial" w:hAnsi="Arial"/>
        </w:rPr>
      </w:pPr>
      <w:r>
        <w:rPr>
          <w:rFonts w:ascii="Arial" w:hAnsi="Arial"/>
          <w:color w:val="C00000"/>
        </w:rPr>
        <w:t>Quelles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sont</w:t>
      </w:r>
      <w:r>
        <w:rPr>
          <w:rFonts w:ascii="Arial" w:hAnsi="Arial"/>
          <w:color w:val="C00000"/>
          <w:spacing w:val="-3"/>
        </w:rPr>
        <w:t xml:space="preserve"> </w:t>
      </w:r>
      <w:r>
        <w:rPr>
          <w:rFonts w:ascii="Arial" w:hAnsi="Arial"/>
          <w:color w:val="C00000"/>
        </w:rPr>
        <w:t>les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conséquences</w:t>
      </w:r>
      <w:r>
        <w:rPr>
          <w:rFonts w:ascii="Arial" w:hAnsi="Arial"/>
          <w:color w:val="C00000"/>
          <w:spacing w:val="-2"/>
        </w:rPr>
        <w:t xml:space="preserve"> </w:t>
      </w:r>
      <w:r>
        <w:rPr>
          <w:rFonts w:ascii="Arial" w:hAnsi="Arial"/>
          <w:color w:val="C00000"/>
        </w:rPr>
        <w:t>des</w:t>
      </w:r>
      <w:r>
        <w:rPr>
          <w:rFonts w:ascii="Arial" w:hAnsi="Arial"/>
          <w:color w:val="C00000"/>
          <w:spacing w:val="-2"/>
        </w:rPr>
        <w:t xml:space="preserve"> </w:t>
      </w:r>
      <w:r>
        <w:rPr>
          <w:rFonts w:ascii="Arial" w:hAnsi="Arial"/>
          <w:color w:val="C00000"/>
        </w:rPr>
        <w:t>activités</w:t>
      </w:r>
      <w:r>
        <w:rPr>
          <w:rFonts w:ascii="Arial" w:hAnsi="Arial"/>
          <w:color w:val="C00000"/>
          <w:spacing w:val="-4"/>
        </w:rPr>
        <w:t xml:space="preserve"> </w:t>
      </w:r>
      <w:r>
        <w:rPr>
          <w:rFonts w:ascii="Arial" w:hAnsi="Arial"/>
          <w:color w:val="C00000"/>
        </w:rPr>
        <w:t>humaines sur</w:t>
      </w:r>
      <w:r>
        <w:rPr>
          <w:rFonts w:ascii="Arial" w:hAnsi="Arial"/>
          <w:color w:val="C00000"/>
          <w:spacing w:val="-3"/>
        </w:rPr>
        <w:t xml:space="preserve"> </w:t>
      </w:r>
      <w:r>
        <w:rPr>
          <w:rFonts w:ascii="Arial" w:hAnsi="Arial"/>
          <w:color w:val="C00000"/>
        </w:rPr>
        <w:t>la</w:t>
      </w:r>
      <w:r>
        <w:rPr>
          <w:rFonts w:ascii="Arial" w:hAnsi="Arial"/>
          <w:color w:val="C00000"/>
          <w:spacing w:val="2"/>
        </w:rPr>
        <w:t xml:space="preserve"> </w:t>
      </w:r>
      <w:r>
        <w:rPr>
          <w:rFonts w:ascii="Arial" w:hAnsi="Arial"/>
          <w:color w:val="C00000"/>
        </w:rPr>
        <w:t>biodiversité ?</w:t>
      </w:r>
    </w:p>
    <w:p w:rsidR="00682667" w:rsidRDefault="001B665F">
      <w:pPr>
        <w:pStyle w:val="Corpsdetexte"/>
        <w:spacing w:before="9"/>
        <w:rPr>
          <w:rFonts w:ascii="Arial"/>
          <w:sz w:val="17"/>
        </w:rPr>
      </w:pPr>
      <w:r>
        <w:pict>
          <v:group id="_x0000_s1270" style="position:absolute;margin-left:15.7pt;margin-top:12.2pt;width:572.3pt;height:169.4pt;z-index:-15728640;mso-wrap-distance-left:0;mso-wrap-distance-right:0;mso-position-horizontal-relative:page" coordorigin="314,244" coordsize="11446,3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alt="https://upload.wikimedia.org/wikipedia/commons/thumb/3/35/Gelbbauchunke_Kahnstellung.jpg/1280px-Gelbbauchunke_Kahnstellung.jpg" style="position:absolute;left:314;top:252;width:4357;height:2904">
              <v:imagedata r:id="rId6" o:title=""/>
            </v:shape>
            <v:shape id="_x0000_s1274" style="position:absolute;left:4705;top:364;width:6935;height:2912" coordorigin="4705,365" coordsize="6935,2912" path="m11640,3136r-20,l11600,3136r,-2732l4845,404r,-19l4845,365r-140,l4705,385r,2822l4725,3207r20,l4745,3236r6855,l11620,3236r,1l5095,3237r,20l5095,3277r6545,l11640,3257r-20,l11620,3256r20,l11640,3136xe" fillcolor="#ffc000" stroked="f">
              <v:fill opacity="32896f"/>
              <v:path arrowok="t"/>
            </v:shape>
            <v:shape id="_x0000_s1273" style="position:absolute;left:332;top:264;width:11408;height:3360" coordorigin="332,264" coordsize="11408,3360" o:spt="100" adj="0,,0" path="m5095,3207r-4763,l332,3624r4763,l5095,3207xm11740,264r-6895,l4845,3136r6895,l11740,26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2" type="#_x0000_t202" style="position:absolute;left:332;top:3207;width:4763;height:417" filled="f">
              <v:textbox inset="0,0,0,0">
                <w:txbxContent>
                  <w:p w:rsidR="00682667" w:rsidRDefault="001B665F">
                    <w:pPr>
                      <w:spacing w:before="70"/>
                      <w:ind w:left="21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Sonneur à ventre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jaune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(</w:t>
                    </w:r>
                    <w:r>
                      <w:rPr>
                        <w:rFonts w:ascii="Arial" w:hAnsi="Arial"/>
                        <w:i/>
                      </w:rPr>
                      <w:t xml:space="preserve">Bombina </w:t>
                    </w:r>
                    <w:proofErr w:type="spellStart"/>
                    <w:r>
                      <w:rPr>
                        <w:rFonts w:ascii="Arial" w:hAnsi="Arial"/>
                        <w:i/>
                      </w:rPr>
                      <w:t>variegata</w:t>
                    </w:r>
                    <w:proofErr w:type="spellEnd"/>
                    <w:r>
                      <w:rPr>
                        <w:rFonts w:ascii="Arial MT" w:hAnsi="Arial MT"/>
                      </w:rPr>
                      <w:t>)</w:t>
                    </w:r>
                  </w:p>
                </w:txbxContent>
              </v:textbox>
            </v:shape>
            <v:shape id="_x0000_s1271" type="#_x0000_t202" style="position:absolute;left:4845;top:264;width:6895;height:2872" filled="f" strokecolor="#0d0d0d" strokeweight="2pt">
              <v:textbox inset="0,0,0,0">
                <w:txbxContent>
                  <w:p w:rsidR="00682667" w:rsidRDefault="001B665F">
                    <w:pPr>
                      <w:spacing w:before="70" w:line="276" w:lineRule="auto"/>
                      <w:ind w:left="144" w:right="138"/>
                      <w:jc w:val="both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Un petit village de Normandie accueille la dernière population</w:t>
                    </w:r>
                    <w:r>
                      <w:rPr>
                        <w:rFonts w:ascii="Arial MT" w:hAnsi="Arial MT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Sonneur à ventre jaune (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 xml:space="preserve">Bombina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24"/>
                      </w:rPr>
                      <w:t>variegata</w:t>
                    </w:r>
                    <w:proofErr w:type="spellEnd"/>
                    <w:r>
                      <w:rPr>
                        <w:rFonts w:ascii="Arial MT" w:hAnsi="Arial MT"/>
                        <w:sz w:val="24"/>
                      </w:rPr>
                      <w:t>) de la région.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Le maire du village souhaiterait construire une déviation pour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désengorger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la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rue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principale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mais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cette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dernière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devrait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passer par le bois ou l’on trouve le Sonneur à ventre jaune.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Soucieux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sauvegarder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cette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espèce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en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danger,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il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commande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une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étude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à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votre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cabinet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d’expertise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afin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connaitre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l’impact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son proje</w:t>
                    </w:r>
                    <w:r>
                      <w:rPr>
                        <w:rFonts w:ascii="Arial MT" w:hAnsi="Arial MT"/>
                        <w:sz w:val="24"/>
                      </w:rPr>
                      <w:t>t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sur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l’espèce.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2667" w:rsidRDefault="00682667">
      <w:pPr>
        <w:pStyle w:val="Corpsdetexte"/>
        <w:spacing w:before="3"/>
        <w:rPr>
          <w:rFonts w:ascii="Arial"/>
          <w:sz w:val="10"/>
        </w:rPr>
      </w:pPr>
    </w:p>
    <w:p w:rsidR="00682667" w:rsidRDefault="00682667">
      <w:pPr>
        <w:rPr>
          <w:rFonts w:ascii="Arial"/>
          <w:sz w:val="10"/>
        </w:rPr>
        <w:sectPr w:rsidR="00682667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:rsidR="00682667" w:rsidRDefault="001B665F">
      <w:pPr>
        <w:spacing w:before="57"/>
        <w:ind w:left="1997"/>
        <w:rPr>
          <w:b/>
        </w:rPr>
      </w:pPr>
      <w:r>
        <w:pict>
          <v:shape id="_x0000_s1269" style="position:absolute;left:0;text-align:left;margin-left:26.75pt;margin-top:6.65pt;width:68.7pt;height:6pt;z-index:15730176;mso-position-horizontal-relative:page" coordorigin="535,133" coordsize="1374,120" o:spt="100" adj="0,,0" path="m655,133l535,194r120,59l655,203r-25,l625,199r,-11l629,183r6,l655,183r,-50xm655,183r-20,l629,183r-4,5l625,199r5,4l635,203r20,l655,183xm655,203r-20,l655,203r,xm1903,173r-5,l655,183r,20l1904,193r4,-5l1908,177r-5,-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68" style="position:absolute;left:0;text-align:left;margin-left:152.6pt;margin-top:6.2pt;width:71.6pt;height:6pt;z-index:15730688;mso-position-horizontal-relative:page" coordorigin="3052,124" coordsize="1432,120" o:spt="100" adj="0,,0" path="m4465,174r-76,l4394,178r,11l4390,194r-26,l4364,244r120,-61l4465,174xm4364,174l3062,184r-6,l3052,189r,11l3057,204r5,l4364,194r,-20xm4389,174r-5,l4364,174r,20l4390,194r4,-5l4394,178r-5,-4xm4364,124r,50l4465,174,4364,12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500</w:t>
      </w:r>
      <w:r>
        <w:rPr>
          <w:b/>
          <w:spacing w:val="-2"/>
        </w:rPr>
        <w:t xml:space="preserve"> </w:t>
      </w:r>
      <w:r>
        <w:rPr>
          <w:b/>
        </w:rPr>
        <w:t>mètres</w:t>
      </w:r>
    </w:p>
    <w:p w:rsidR="00682667" w:rsidRDefault="00682667">
      <w:pPr>
        <w:spacing w:before="9"/>
        <w:rPr>
          <w:b/>
          <w:sz w:val="11"/>
        </w:rPr>
      </w:pPr>
    </w:p>
    <w:p w:rsidR="00682667" w:rsidRDefault="001B665F">
      <w:pPr>
        <w:tabs>
          <w:tab w:val="left" w:pos="5219"/>
        </w:tabs>
        <w:ind w:left="407" w:right="-26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shape id="_x0000_s1267" type="#_x0000_t202" style="width:208.15pt;height:19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 w:rsidR="00682667">
                    <w:trPr>
                      <w:trHeight w:val="377"/>
                    </w:trPr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7"/>
                    </w:trPr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7"/>
                    </w:trPr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4"/>
                    </w:trPr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2667">
                    <w:trPr>
                      <w:trHeight w:val="377"/>
                    </w:trPr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left w:val="single" w:sz="8" w:space="0" w:color="000000"/>
                        </w:tcBorders>
                        <w:shd w:val="clear" w:color="auto" w:fill="BEBEBE"/>
                      </w:tcPr>
                      <w:p w:rsidR="00682667" w:rsidRDefault="0068266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2667" w:rsidRDefault="00682667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1" style="width:207.75pt;height:196.75pt;mso-position-horizontal-relative:char;mso-position-vertical-relative:line" coordsize="4155,3935">
            <v:rect id="_x0000_s1266" style="position:absolute;left:7;top:7;width:414;height:392" fillcolor="#bebebe" stroked="f"/>
            <v:rect id="_x0000_s1265" style="position:absolute;left:7;top:7;width:414;height:392" filled="f"/>
            <v:rect id="_x0000_s1264" style="position:absolute;left:421;top:7;width:414;height:392" fillcolor="#bebebe" stroked="f"/>
            <v:rect id="_x0000_s1263" style="position:absolute;left:421;top:7;width:414;height:392" filled="f"/>
            <v:rect id="_x0000_s1262" style="position:absolute;left:835;top:7;width:414;height:392" fillcolor="#bebebe" stroked="f"/>
            <v:rect id="_x0000_s1261" style="position:absolute;left:835;top:7;width:414;height:392" filled="f"/>
            <v:rect id="_x0000_s1260" style="position:absolute;left:1249;top:7;width:414;height:392" fillcolor="#bebebe" stroked="f"/>
            <v:rect id="_x0000_s1259" style="position:absolute;left:1249;top:7;width:414;height:392" filled="f"/>
            <v:rect id="_x0000_s1258" style="position:absolute;left:1663;top:7;width:281;height:392" fillcolor="#bebebe" stroked="f"/>
            <v:rect id="_x0000_s1257" style="position:absolute;left:1663;top:7;width:414;height:392" filled="f"/>
            <v:rect id="_x0000_s1256" style="position:absolute;left:2213;top:7;width:278;height:392" fillcolor="#bebebe" stroked="f"/>
            <v:rect id="_x0000_s1255" style="position:absolute;left:2077;top:7;width:414;height:392" filled="f"/>
            <v:rect id="_x0000_s1254" style="position:absolute;left:2491;top:7;width:414;height:392" fillcolor="#bebebe" stroked="f"/>
            <v:rect id="_x0000_s1253" style="position:absolute;left:2491;top:7;width:414;height:392" filled="f"/>
            <v:rect id="_x0000_s1252" style="position:absolute;left:2905;top:7;width:414;height:392" fillcolor="#bebebe" stroked="f"/>
            <v:rect id="_x0000_s1251" style="position:absolute;left:2905;top:7;width:414;height:392" filled="f"/>
            <v:rect id="_x0000_s1250" style="position:absolute;left:3319;top:7;width:414;height:392" fillcolor="#bebebe" stroked="f"/>
            <v:rect id="_x0000_s1249" style="position:absolute;left:3319;top:7;width:414;height:392" filled="f"/>
            <v:rect id="_x0000_s1248" style="position:absolute;left:3733;top:7;width:414;height:392" fillcolor="#bebebe" stroked="f"/>
            <v:rect id="_x0000_s1247" style="position:absolute;left:3733;top:7;width:414;height:392" filled="f"/>
            <v:rect id="_x0000_s1246" style="position:absolute;left:7;top:399;width:414;height:392" fillcolor="#bebebe" stroked="f"/>
            <v:rect id="_x0000_s1245" style="position:absolute;left:7;top:399;width:414;height:392" filled="f"/>
            <v:rect id="_x0000_s1244" style="position:absolute;left:421;top:399;width:414;height:392" fillcolor="#92d050" stroked="f"/>
            <v:rect id="_x0000_s1243" style="position:absolute;left:421;top:399;width:414;height:392" filled="f"/>
            <v:rect id="_x0000_s1242" style="position:absolute;left:835;top:399;width:414;height:392" fillcolor="#92d050" stroked="f"/>
            <v:rect id="_x0000_s1241" style="position:absolute;left:835;top:399;width:414;height:392" filled="f"/>
            <v:rect id="_x0000_s1240" style="position:absolute;left:1249;top:399;width:414;height:392" fillcolor="#92d050" stroked="f"/>
            <v:rect id="_x0000_s1239" style="position:absolute;left:1249;top:399;width:414;height:392" filled="f"/>
            <v:rect id="_x0000_s1238" style="position:absolute;left:1663;top:399;width:281;height:392" fillcolor="#bebebe" stroked="f"/>
            <v:rect id="_x0000_s1237" style="position:absolute;left:1663;top:399;width:414;height:392" filled="f"/>
            <v:rect id="_x0000_s1236" style="position:absolute;left:2213;top:399;width:278;height:392" fillcolor="#bebebe" stroked="f"/>
            <v:rect id="_x0000_s1235" style="position:absolute;left:2077;top:399;width:414;height:392" filled="f"/>
            <v:rect id="_x0000_s1234" style="position:absolute;left:2491;top:399;width:414;height:392" fillcolor="#92d050" stroked="f"/>
            <v:rect id="_x0000_s1233" style="position:absolute;left:2491;top:399;width:414;height:392" filled="f"/>
            <v:rect id="_x0000_s1232" style="position:absolute;left:2905;top:399;width:414;height:392" fillcolor="#92d050" stroked="f"/>
            <v:rect id="_x0000_s1231" style="position:absolute;left:2905;top:399;width:414;height:392" filled="f"/>
            <v:rect id="_x0000_s1230" style="position:absolute;left:3319;top:399;width:414;height:392" fillcolor="#92d050" stroked="f"/>
            <v:rect id="_x0000_s1229" style="position:absolute;left:3319;top:399;width:414;height:392" filled="f"/>
            <v:rect id="_x0000_s1228" style="position:absolute;left:3733;top:399;width:414;height:392" fillcolor="#bebebe" stroked="f"/>
            <v:rect id="_x0000_s1227" style="position:absolute;left:3733;top:399;width:414;height:392" filled="f"/>
            <v:rect id="_x0000_s1226" style="position:absolute;left:7;top:791;width:414;height:392" fillcolor="#bebebe" stroked="f"/>
            <v:rect id="_x0000_s1225" style="position:absolute;left:7;top:791;width:414;height:392" filled="f"/>
            <v:rect id="_x0000_s1224" style="position:absolute;left:421;top:791;width:414;height:392" fillcolor="#92d050" stroked="f"/>
            <v:rect id="_x0000_s1223" style="position:absolute;left:421;top:791;width:414;height:392" filled="f"/>
            <v:rect id="_x0000_s1222" style="position:absolute;left:835;top:791;width:414;height:392" fillcolor="#92d050" stroked="f"/>
            <v:rect id="_x0000_s1221" style="position:absolute;left:835;top:791;width:414;height:392" filled="f"/>
            <v:rect id="_x0000_s1220" style="position:absolute;left:1249;top:791;width:414;height:392" fillcolor="#92d050" stroked="f"/>
            <v:rect id="_x0000_s1219" style="position:absolute;left:1249;top:791;width:414;height:392" filled="f"/>
            <v:rect id="_x0000_s1218" style="position:absolute;left:1663;top:791;width:281;height:392" fillcolor="#bebebe" stroked="f"/>
            <v:rect id="_x0000_s1217" style="position:absolute;left:1663;top:791;width:414;height:392" filled="f"/>
            <v:rect id="_x0000_s1216" style="position:absolute;left:2213;top:791;width:278;height:392" fillcolor="#bebebe" stroked="f"/>
            <v:rect id="_x0000_s1215" style="position:absolute;left:2077;top:791;width:414;height:392" filled="f"/>
            <v:rect id="_x0000_s1214" style="position:absolute;left:2491;top:791;width:414;height:392" fillcolor="#92d050" stroked="f"/>
            <v:rect id="_x0000_s1213" style="position:absolute;left:2491;top:791;width:414;height:392" filled="f"/>
            <v:rect id="_x0000_s1212" style="position:absolute;left:2905;top:791;width:414;height:392" fillcolor="#92d050" stroked="f"/>
            <v:rect id="_x0000_s1211" style="position:absolute;left:2905;top:791;width:414;height:392" filled="f"/>
            <v:rect id="_x0000_s1210" style="position:absolute;left:3319;top:791;width:414;height:392" fillcolor="#92d050" stroked="f"/>
            <v:rect id="_x0000_s1209" style="position:absolute;left:3319;top:791;width:414;height:392" filled="f"/>
            <v:rect id="_x0000_s1208" style="position:absolute;left:3733;top:791;width:414;height:392" fillcolor="#bebebe" stroked="f"/>
            <v:rect id="_x0000_s1207" style="position:absolute;left:3733;top:791;width:414;height:392" filled="f"/>
            <v:rect id="_x0000_s1206" style="position:absolute;left:7;top:1183;width:414;height:392" fillcolor="#bebebe" stroked="f"/>
            <v:rect id="_x0000_s1205" style="position:absolute;left:7;top:1183;width:414;height:392" filled="f"/>
            <v:rect id="_x0000_s1204" style="position:absolute;left:421;top:1183;width:414;height:392" fillcolor="#92d050" stroked="f"/>
            <v:rect id="_x0000_s1203" style="position:absolute;left:421;top:1183;width:414;height:392" filled="f"/>
            <v:rect id="_x0000_s1202" style="position:absolute;left:835;top:1183;width:414;height:392" fillcolor="#92d050" stroked="f"/>
            <v:rect id="_x0000_s1201" style="position:absolute;left:835;top:1183;width:414;height:392" filled="f"/>
            <v:rect id="_x0000_s1200" style="position:absolute;left:1249;top:1183;width:414;height:392" fillcolor="#92d050" stroked="f"/>
            <v:rect id="_x0000_s1199" style="position:absolute;left:1249;top:1183;width:414;height:392" filled="f"/>
            <v:rect id="_x0000_s1198" style="position:absolute;left:1663;top:1183;width:281;height:392" fillcolor="#bebebe" stroked="f"/>
            <v:rect id="_x0000_s1197" style="position:absolute;left:1663;top:1183;width:414;height:392" filled="f"/>
            <v:rect id="_x0000_s1196" style="position:absolute;left:2213;top:1183;width:278;height:392" fillcolor="#bebebe" stroked="f"/>
            <v:rect id="_x0000_s1195" style="position:absolute;left:2077;top:1183;width:414;height:392" filled="f"/>
            <v:rect id="_x0000_s1194" style="position:absolute;left:2491;top:1183;width:414;height:392" fillcolor="#92d050" stroked="f"/>
            <v:rect id="_x0000_s1193" style="position:absolute;left:2491;top:1183;width:414;height:392" filled="f"/>
            <v:rect id="_x0000_s1192" style="position:absolute;left:2905;top:1183;width:414;height:392" fillcolor="#92d050" stroked="f"/>
            <v:rect id="_x0000_s1191" style="position:absolute;left:2905;top:1183;width:414;height:392" filled="f"/>
            <v:rect id="_x0000_s1190" style="position:absolute;left:3319;top:1183;width:414;height:392" fillcolor="#92d050" stroked="f"/>
            <v:rect id="_x0000_s1189" style="position:absolute;left:3319;top:1183;width:414;height:392" filled="f"/>
            <v:rect id="_x0000_s1188" style="position:absolute;left:3733;top:1183;width:414;height:392" fillcolor="#bebebe" stroked="f"/>
            <v:rect id="_x0000_s1187" style="position:absolute;left:3733;top:1183;width:414;height:392" filled="f"/>
            <v:rect id="_x0000_s1186" style="position:absolute;left:7;top:1575;width:414;height:392" fillcolor="#bebebe" stroked="f"/>
            <v:rect id="_x0000_s1185" style="position:absolute;left:7;top:1575;width:414;height:392" filled="f"/>
            <v:rect id="_x0000_s1184" style="position:absolute;left:421;top:1575;width:414;height:392" fillcolor="#92d050" stroked="f"/>
            <v:rect id="_x0000_s1183" style="position:absolute;left:421;top:1575;width:414;height:392" filled="f"/>
            <v:rect id="_x0000_s1182" style="position:absolute;left:835;top:1575;width:414;height:392" fillcolor="#92d050" stroked="f"/>
            <v:rect id="_x0000_s1181" style="position:absolute;left:835;top:1575;width:414;height:392" filled="f"/>
            <v:rect id="_x0000_s1180" style="position:absolute;left:1249;top:1575;width:414;height:392" fillcolor="#92d050" stroked="f"/>
            <v:rect id="_x0000_s1179" style="position:absolute;left:1249;top:1575;width:414;height:392" filled="f"/>
            <v:rect id="_x0000_s1178" style="position:absolute;left:1663;top:1575;width:281;height:392" fillcolor="#bebebe" stroked="f"/>
            <v:rect id="_x0000_s1177" style="position:absolute;left:1663;top:1575;width:414;height:392" filled="f"/>
            <v:rect id="_x0000_s1176" style="position:absolute;left:2213;top:1575;width:278;height:392" fillcolor="#bebebe" stroked="f"/>
            <v:rect id="_x0000_s1175" style="position:absolute;left:2077;top:1575;width:414;height:392" filled="f"/>
            <v:rect id="_x0000_s1174" style="position:absolute;left:2491;top:1575;width:414;height:392" fillcolor="#92d050" stroked="f"/>
            <v:rect id="_x0000_s1173" style="position:absolute;left:2491;top:1575;width:414;height:392" filled="f"/>
            <v:rect id="_x0000_s1172" style="position:absolute;left:2905;top:1575;width:414;height:392" fillcolor="#92d050" stroked="f"/>
            <v:rect id="_x0000_s1171" style="position:absolute;left:2905;top:1575;width:414;height:392" filled="f"/>
            <v:rect id="_x0000_s1170" style="position:absolute;left:3319;top:1575;width:414;height:392" fillcolor="#92d050" stroked="f"/>
            <v:rect id="_x0000_s1169" style="position:absolute;left:3319;top:1575;width:414;height:392" filled="f"/>
            <v:rect id="_x0000_s1168" style="position:absolute;left:3733;top:1575;width:414;height:392" fillcolor="#bebebe" stroked="f"/>
            <v:rect id="_x0000_s1167" style="position:absolute;left:3733;top:1575;width:414;height:392" filled="f"/>
            <v:rect id="_x0000_s1166" style="position:absolute;left:7;top:1967;width:414;height:392" fillcolor="#bebebe" stroked="f"/>
            <v:rect id="_x0000_s1165" style="position:absolute;left:7;top:1967;width:414;height:392" filled="f"/>
            <v:rect id="_x0000_s1164" style="position:absolute;left:421;top:1967;width:414;height:392" fillcolor="#92d050" stroked="f"/>
            <v:rect id="_x0000_s1163" style="position:absolute;left:421;top:1967;width:414;height:392" filled="f"/>
            <v:rect id="_x0000_s1162" style="position:absolute;left:835;top:1967;width:414;height:392" fillcolor="#92d050" stroked="f"/>
            <v:rect id="_x0000_s1161" style="position:absolute;left:835;top:1967;width:414;height:392" filled="f"/>
            <v:rect id="_x0000_s1160" style="position:absolute;left:1249;top:1967;width:414;height:392" fillcolor="#92d050" stroked="f"/>
            <v:rect id="_x0000_s1159" style="position:absolute;left:1249;top:1967;width:414;height:392" filled="f"/>
            <v:rect id="_x0000_s1158" style="position:absolute;left:1663;top:1967;width:281;height:392" fillcolor="#bebebe" stroked="f"/>
            <v:rect id="_x0000_s1157" style="position:absolute;left:1663;top:1967;width:414;height:392" filled="f"/>
            <v:rect id="_x0000_s1156" style="position:absolute;left:2213;top:1967;width:278;height:392" fillcolor="#bebebe" stroked="f"/>
            <v:rect id="_x0000_s1155" style="position:absolute;left:2077;top:1967;width:414;height:392" filled="f"/>
            <v:rect id="_x0000_s1154" style="position:absolute;left:2491;top:1967;width:414;height:392" fillcolor="#92d050" stroked="f"/>
            <v:rect id="_x0000_s1153" style="position:absolute;left:2491;top:1967;width:414;height:392" filled="f"/>
            <v:rect id="_x0000_s1152" style="position:absolute;left:2905;top:1967;width:414;height:392" fillcolor="#92d050" stroked="f"/>
            <v:rect id="_x0000_s1151" style="position:absolute;left:2905;top:1967;width:414;height:392" filled="f"/>
            <v:rect id="_x0000_s1150" style="position:absolute;left:3319;top:1967;width:414;height:392" fillcolor="#92d050" stroked="f"/>
            <v:rect id="_x0000_s1149" style="position:absolute;left:3319;top:1967;width:414;height:392" filled="f"/>
            <v:rect id="_x0000_s1148" style="position:absolute;left:3733;top:1967;width:414;height:392" fillcolor="#bebebe" stroked="f"/>
            <v:rect id="_x0000_s1147" style="position:absolute;left:3733;top:1967;width:414;height:392" filled="f"/>
            <v:rect id="_x0000_s1146" style="position:absolute;left:7;top:2359;width:414;height:392" fillcolor="#bebebe" stroked="f"/>
            <v:rect id="_x0000_s1145" style="position:absolute;left:7;top:2359;width:414;height:392" filled="f"/>
            <v:rect id="_x0000_s1144" style="position:absolute;left:421;top:2359;width:414;height:392" fillcolor="#92d050" stroked="f"/>
            <v:rect id="_x0000_s1143" style="position:absolute;left:421;top:2359;width:414;height:392" filled="f"/>
            <v:rect id="_x0000_s1142" style="position:absolute;left:835;top:2359;width:414;height:392" fillcolor="#92d050" stroked="f"/>
            <v:rect id="_x0000_s1141" style="position:absolute;left:835;top:2359;width:414;height:392" filled="f"/>
            <v:rect id="_x0000_s1140" style="position:absolute;left:1249;top:2359;width:414;height:392" fillcolor="#92d050" stroked="f"/>
            <v:rect id="_x0000_s1139" style="position:absolute;left:1249;top:2359;width:414;height:392" filled="f"/>
            <v:rect id="_x0000_s1138" style="position:absolute;left:1663;top:2359;width:281;height:392" fillcolor="#bebebe" stroked="f"/>
            <v:rect id="_x0000_s1137" style="position:absolute;left:1663;top:2359;width:414;height:392" filled="f"/>
            <v:rect id="_x0000_s1136" style="position:absolute;left:2213;top:2359;width:278;height:392" fillcolor="#bebebe" stroked="f"/>
            <v:rect id="_x0000_s1135" style="position:absolute;left:2077;top:2359;width:414;height:392" filled="f"/>
            <v:rect id="_x0000_s1134" style="position:absolute;left:2491;top:2359;width:414;height:392" fillcolor="#92d050" stroked="f"/>
            <v:rect id="_x0000_s1133" style="position:absolute;left:2491;top:2359;width:414;height:392" filled="f"/>
            <v:rect id="_x0000_s1132" style="position:absolute;left:2905;top:2359;width:414;height:392" fillcolor="#92d050" stroked="f"/>
            <v:rect id="_x0000_s1131" style="position:absolute;left:2905;top:2359;width:414;height:392" filled="f"/>
            <v:rect id="_x0000_s1130" style="position:absolute;left:3319;top:2359;width:414;height:392" fillcolor="#92d050" stroked="f"/>
            <v:rect id="_x0000_s1129" style="position:absolute;left:3319;top:2359;width:414;height:392" filled="f"/>
            <v:rect id="_x0000_s1128" style="position:absolute;left:3733;top:2359;width:414;height:392" fillcolor="#bebebe" stroked="f"/>
            <v:rect id="_x0000_s1127" style="position:absolute;left:3733;top:2359;width:414;height:392" filled="f"/>
            <v:rect id="_x0000_s1126" style="position:absolute;left:7;top:2751;width:414;height:392" fillcolor="#bebebe" stroked="f"/>
            <v:rect id="_x0000_s1125" style="position:absolute;left:7;top:2751;width:414;height:392" filled="f"/>
            <v:rect id="_x0000_s1124" style="position:absolute;left:421;top:2751;width:414;height:392" fillcolor="#92d050" stroked="f"/>
            <v:rect id="_x0000_s1123" style="position:absolute;left:421;top:2751;width:414;height:392" filled="f"/>
            <v:rect id="_x0000_s1122" style="position:absolute;left:835;top:2751;width:414;height:392" fillcolor="#92d050" stroked="f"/>
            <v:rect id="_x0000_s1121" style="position:absolute;left:835;top:2751;width:414;height:392" filled="f"/>
            <v:rect id="_x0000_s1120" style="position:absolute;left:1249;top:2751;width:414;height:392" fillcolor="#92d050" stroked="f"/>
            <v:rect id="_x0000_s1119" style="position:absolute;left:1249;top:2751;width:414;height:392" filled="f"/>
            <v:rect id="_x0000_s1118" style="position:absolute;left:1663;top:2751;width:281;height:392" fillcolor="#bebebe" stroked="f"/>
            <v:rect id="_x0000_s1117" style="position:absolute;left:1663;top:2751;width:414;height:392" filled="f"/>
            <v:rect id="_x0000_s1116" style="position:absolute;left:2213;top:2751;width:278;height:392" fillcolor="#bebebe" stroked="f"/>
            <v:rect id="_x0000_s1115" style="position:absolute;left:2077;top:2751;width:414;height:392" filled="f"/>
            <v:rect id="_x0000_s1114" style="position:absolute;left:2491;top:2751;width:414;height:392" fillcolor="#92d050" stroked="f"/>
            <v:rect id="_x0000_s1113" style="position:absolute;left:2491;top:2751;width:414;height:392" filled="f"/>
            <v:rect id="_x0000_s1112" style="position:absolute;left:2905;top:2751;width:414;height:392" fillcolor="#92d050" stroked="f"/>
            <v:rect id="_x0000_s1111" style="position:absolute;left:2905;top:2751;width:414;height:392" filled="f"/>
            <v:rect id="_x0000_s1110" style="position:absolute;left:3319;top:2751;width:414;height:392" fillcolor="#92d050" stroked="f"/>
            <v:rect id="_x0000_s1109" style="position:absolute;left:3319;top:2751;width:414;height:392" filled="f"/>
            <v:rect id="_x0000_s1108" style="position:absolute;left:3733;top:2751;width:414;height:392" fillcolor="#bebebe" stroked="f"/>
            <v:rect id="_x0000_s1107" style="position:absolute;left:3733;top:2751;width:414;height:392" filled="f"/>
            <v:rect id="_x0000_s1106" style="position:absolute;left:7;top:3143;width:414;height:392" fillcolor="#bebebe" stroked="f"/>
            <v:rect id="_x0000_s1105" style="position:absolute;left:7;top:3143;width:414;height:392" filled="f"/>
            <v:rect id="_x0000_s1104" style="position:absolute;left:421;top:3143;width:414;height:392" fillcolor="#92d050" stroked="f"/>
            <v:rect id="_x0000_s1103" style="position:absolute;left:421;top:3143;width:414;height:392" filled="f"/>
            <v:rect id="_x0000_s1102" style="position:absolute;left:835;top:3143;width:414;height:392" fillcolor="#92d050" stroked="f"/>
            <v:rect id="_x0000_s1101" style="position:absolute;left:835;top:3143;width:414;height:392" filled="f"/>
            <v:rect id="_x0000_s1100" style="position:absolute;left:1249;top:3143;width:414;height:392" fillcolor="#92d050" stroked="f"/>
            <v:rect id="_x0000_s1099" style="position:absolute;left:1249;top:3143;width:414;height:392" filled="f"/>
            <v:rect id="_x0000_s1098" style="position:absolute;left:1663;top:3143;width:281;height:392" fillcolor="#bebebe" stroked="f"/>
            <v:rect id="_x0000_s1097" style="position:absolute;left:1663;top:3143;width:414;height:392" filled="f"/>
            <v:rect id="_x0000_s1096" style="position:absolute;left:2213;top:3143;width:278;height:392" fillcolor="#bebebe" stroked="f"/>
            <v:rect id="_x0000_s1095" style="position:absolute;left:2077;top:3143;width:414;height:392" filled="f"/>
            <v:rect id="_x0000_s1094" style="position:absolute;left:2491;top:3143;width:414;height:392" fillcolor="#92d050" stroked="f"/>
            <v:rect id="_x0000_s1093" style="position:absolute;left:2491;top:3143;width:414;height:392" filled="f"/>
            <v:rect id="_x0000_s1092" style="position:absolute;left:2905;top:3143;width:414;height:392" fillcolor="#92d050" stroked="f"/>
            <v:rect id="_x0000_s1091" style="position:absolute;left:2905;top:3143;width:414;height:392" filled="f"/>
            <v:rect id="_x0000_s1090" style="position:absolute;left:3319;top:3143;width:414;height:392" fillcolor="#92d050" stroked="f"/>
            <v:rect id="_x0000_s1089" style="position:absolute;left:3319;top:3143;width:414;height:392" filled="f"/>
            <v:rect id="_x0000_s1088" style="position:absolute;left:3733;top:3143;width:414;height:392" fillcolor="#bebebe" stroked="f"/>
            <v:rect id="_x0000_s1087" style="position:absolute;left:3733;top:3143;width:414;height:392" filled="f"/>
            <v:rect id="_x0000_s1086" style="position:absolute;left:7;top:3535;width:414;height:392" fillcolor="#bebebe" stroked="f"/>
            <v:rect id="_x0000_s1085" style="position:absolute;left:7;top:3535;width:414;height:392" filled="f"/>
            <v:rect id="_x0000_s1084" style="position:absolute;left:421;top:3535;width:414;height:392" fillcolor="#bebebe" stroked="f"/>
            <v:rect id="_x0000_s1083" style="position:absolute;left:421;top:3535;width:414;height:392" filled="f"/>
            <v:rect id="_x0000_s1082" style="position:absolute;left:835;top:3535;width:414;height:392" fillcolor="#bebebe" stroked="f"/>
            <v:rect id="_x0000_s1081" style="position:absolute;left:835;top:3535;width:414;height:392" filled="f"/>
            <v:rect id="_x0000_s1080" style="position:absolute;left:1249;top:3535;width:414;height:392" fillcolor="#bebebe" stroked="f"/>
            <v:rect id="_x0000_s1079" style="position:absolute;left:1249;top:3535;width:414;height:392" filled="f"/>
            <v:rect id="_x0000_s1078" style="position:absolute;left:1663;top:3535;width:281;height:392" fillcolor="#bebebe" stroked="f"/>
            <v:rect id="_x0000_s1077" style="position:absolute;left:1663;top:3535;width:414;height:392" filled="f"/>
            <v:rect id="_x0000_s1076" style="position:absolute;left:2213;top:3535;width:278;height:392" fillcolor="#bebebe" stroked="f"/>
            <v:rect id="_x0000_s1075" style="position:absolute;left:2077;top:3535;width:414;height:392" filled="f"/>
            <v:rect id="_x0000_s1074" style="position:absolute;left:2491;top:3535;width:414;height:392" fillcolor="#bebebe" stroked="f"/>
            <v:rect id="_x0000_s1073" style="position:absolute;left:2491;top:3535;width:414;height:392" filled="f"/>
            <v:rect id="_x0000_s1072" style="position:absolute;left:2905;top:3535;width:414;height:392" fillcolor="#bebebe" stroked="f"/>
            <v:rect id="_x0000_s1071" style="position:absolute;left:2905;top:3535;width:414;height:392" filled="f"/>
            <v:rect id="_x0000_s1070" style="position:absolute;left:3319;top:3535;width:414;height:392" fillcolor="#bebebe" stroked="f"/>
            <v:rect id="_x0000_s1069" style="position:absolute;left:3319;top:3535;width:414;height:392" filled="f"/>
            <v:rect id="_x0000_s1068" style="position:absolute;left:3733;top:3535;width:414;height:392" fillcolor="#bebebe" stroked="f"/>
            <v:rect id="_x0000_s1067" style="position:absolute;left:3733;top:3535;width:414;height:392" filled="f"/>
            <v:rect id="_x0000_s1066" style="position:absolute;left:1944;top:7;width:269;height:3920" fillcolor="#404040" stroked="f"/>
            <v:rect id="_x0000_s1065" style="position:absolute;left:1944;top:7;width:269;height:3920" filled="f" strokecolor="#404040"/>
            <v:line id="_x0000_s1064" style="position:absolute" from="2078,3928" to="2078,8" strokecolor="white" strokeweight="2pt">
              <v:stroke dashstyle="longDash"/>
            </v:line>
            <v:shape id="_x0000_s1063" style="position:absolute;left:1355;top:2185;width:1740;height:330" coordorigin="1356,2186" coordsize="1740,330" path="m2661,2186r,82l1356,2268r,165l2661,2433r,83l3096,2351,2661,2186xe" fillcolor="#612322" stroked="f">
              <v:path arrowok="t"/>
            </v:shape>
            <v:shape id="_x0000_s1062" type="#_x0000_t75" style="position:absolute;left:1335;top:2145;width:1740;height:330">
              <v:imagedata r:id="rId7" o:title=""/>
            </v:shape>
            <v:shape id="_x0000_s1061" style="position:absolute;left:1335;top:2145;width:1740;height:330" coordorigin="1336,2146" coordsize="1740,330" path="m2641,2146r,82l1336,2228r,165l2641,2393r,83l3076,2311,2641,2146xe" filled="f" strokecolor="#c0504d" strokeweight="1pt">
              <v:path arrowok="t"/>
            </v:shape>
            <v:shape id="_x0000_s1060" style="position:absolute;left:1185;top:1040;width:1740;height:330" coordorigin="1186,1041" coordsize="1740,330" path="m1621,1041r-435,165l1621,1371r,-83l2926,1288r,-165l1621,1123r,-82xe" fillcolor="#612322" stroked="f">
              <v:path arrowok="t"/>
            </v:shape>
            <v:shape id="_x0000_s1059" type="#_x0000_t75" style="position:absolute;left:1165;top:1000;width:1740;height:330">
              <v:imagedata r:id="rId8" o:title=""/>
            </v:shape>
            <v:shape id="_x0000_s1058" style="position:absolute;left:1165;top:1000;width:1740;height:330" coordorigin="1166,1001" coordsize="1740,330" path="m1601,1331r,-83l2906,1248r,-165l1601,1083r,-82l1166,1166r435,165xe" filled="f" strokecolor="#c0504d" strokeweight="1pt">
              <v:path arrowok="t"/>
            </v:shape>
            <v:shape id="_x0000_s1057" style="position:absolute;left:1788;top:915;width:662;height:658" coordorigin="1789,916" coordsize="662,658" path="m1931,916r-118,104l2022,1254r-233,209l1866,1549r233,-209l2308,1574r117,-105l2217,1235r233,-209l2373,940r-233,209l1931,916xe" fillcolor="#612322" stroked="f">
              <v:path arrowok="t"/>
            </v:shape>
            <v:shape id="_x0000_s1056" type="#_x0000_t75" style="position:absolute;left:1768;top:875;width:662;height:658">
              <v:imagedata r:id="rId9" o:title=""/>
            </v:shape>
            <v:shape id="_x0000_s1055" style="position:absolute;left:1768;top:875;width:662;height:658" coordorigin="1769,876" coordsize="662,658" path="m2353,900r-233,209l1911,876,1793,980r209,234l1769,1423r77,86l2079,1300r209,234l2405,1429,2197,1195,2430,986r-77,-86xe" filled="f" strokecolor="#c0504d" strokeweight="1pt">
              <v:path arrowok="t"/>
            </v:shape>
            <v:shape id="_x0000_s1054" style="position:absolute;left:1744;top:2049;width:662;height:658" coordorigin="1745,2049" coordsize="662,658" path="m1887,2049r-117,105l1978,2388r-233,209l1822,2683r233,-209l2264,2707r118,-104l2173,2369r233,-209l2329,2074r-233,209l1887,2049xe" fillcolor="#612322" stroked="f">
              <v:path arrowok="t"/>
            </v:shape>
            <v:shape id="_x0000_s1053" type="#_x0000_t75" style="position:absolute;left:1724;top:2009;width:662;height:658">
              <v:imagedata r:id="rId10" o:title=""/>
            </v:shape>
            <v:shape id="_x0000_s1052" style="position:absolute;left:1724;top:2009;width:662;height:658" coordorigin="1725,2009" coordsize="662,658" path="m2309,2034r-233,209l1867,2009r-117,105l1958,2348r-233,209l1802,2643r233,-209l2244,2667r118,-104l2153,2329r233,-209l2309,2034xe" filled="f" strokecolor="#c0504d" strokeweight="1pt">
              <v:path arrowok="t"/>
            </v:shape>
            <w10:anchorlock/>
          </v:group>
        </w:pict>
      </w:r>
    </w:p>
    <w:p w:rsidR="00682667" w:rsidRDefault="001B665F">
      <w:pPr>
        <w:tabs>
          <w:tab w:val="left" w:pos="5456"/>
        </w:tabs>
        <w:spacing w:before="154" w:line="276" w:lineRule="auto"/>
        <w:ind w:left="6183" w:right="38" w:hanging="4843"/>
        <w:rPr>
          <w:b/>
        </w:rPr>
      </w:pPr>
      <w:r>
        <w:pict>
          <v:group id="_x0000_s1047" style="position:absolute;left:0;text-align:left;margin-left:10.2pt;margin-top:5.75pt;width:57.8pt;height:45pt;z-index:15731712;mso-position-horizontal-relative:page" coordorigin="204,115" coordsize="1156,900">
            <v:shape id="_x0000_s1050" type="#_x0000_t75" alt="Crapaud Images - Téléchargez des images gratuites - Pixabay" style="position:absolute;left:204;top:114;width:929;height:900">
              <v:imagedata r:id="rId11" o:title=""/>
            </v:shape>
            <v:shape id="_x0000_s1049" type="#_x0000_t202" style="position:absolute;left:1101;top:197;width:259;height:221" filled="f" stroked="f">
              <v:textbox inset="0,0,0,0">
                <w:txbxContent>
                  <w:p w:rsidR="00682667" w:rsidRDefault="001B665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Av</w:t>
                    </w:r>
                  </w:p>
                </w:txbxContent>
              </v:textbox>
            </v:shape>
            <v:shape id="_x0000_s1048" type="#_x0000_t202" style="position:absolute;left:614;top:580;width:182;height:320" filled="f" stroked="f">
              <v:textbox inset="0,0,0,0">
                <w:txbxContent>
                  <w:p w:rsidR="00682667" w:rsidRDefault="001B665F">
                    <w:pPr>
                      <w:spacing w:line="319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b/>
        </w:rPr>
        <w:t>ant</w:t>
      </w:r>
      <w:proofErr w:type="spellEnd"/>
      <w:proofErr w:type="gramEnd"/>
      <w:r>
        <w:rPr>
          <w:b/>
          <w:spacing w:val="-3"/>
        </w:rPr>
        <w:t xml:space="preserve"> </w:t>
      </w:r>
      <w:r>
        <w:rPr>
          <w:b/>
        </w:rPr>
        <w:t>construction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route</w:t>
      </w:r>
      <w:r>
        <w:rPr>
          <w:b/>
        </w:rPr>
        <w:tab/>
        <w:t>Après construction de la route. Les deux</w:t>
      </w:r>
      <w:r>
        <w:rPr>
          <w:b/>
          <w:spacing w:val="-47"/>
        </w:rPr>
        <w:t xml:space="preserve"> </w:t>
      </w:r>
      <w:r>
        <w:rPr>
          <w:b/>
        </w:rPr>
        <w:t>populations sont</w:t>
      </w:r>
      <w:r>
        <w:rPr>
          <w:b/>
          <w:spacing w:val="-1"/>
        </w:rPr>
        <w:t xml:space="preserve"> </w:t>
      </w:r>
      <w:r>
        <w:rPr>
          <w:b/>
        </w:rPr>
        <w:t>isolées</w:t>
      </w:r>
    </w:p>
    <w:p w:rsidR="00682667" w:rsidRDefault="00682667">
      <w:pPr>
        <w:rPr>
          <w:b/>
          <w:sz w:val="19"/>
        </w:rPr>
      </w:pPr>
    </w:p>
    <w:p w:rsidR="00682667" w:rsidRDefault="001B665F">
      <w:pPr>
        <w:tabs>
          <w:tab w:val="left" w:pos="623"/>
          <w:tab w:val="left" w:pos="9099"/>
        </w:tabs>
        <w:spacing w:before="1"/>
        <w:ind w:left="329"/>
        <w:rPr>
          <w:rFonts w:ascii="Arial MT" w:hAnsi="Arial MT"/>
        </w:rPr>
      </w:pPr>
      <w:r>
        <w:rPr>
          <w:rFonts w:ascii="Arial MT" w:hAnsi="Arial MT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ab/>
        <w:t>Modélisation</w:t>
      </w:r>
      <w:r>
        <w:rPr>
          <w:rFonts w:ascii="Arial MT" w:hAnsi="Arial MT"/>
          <w:spacing w:val="-2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du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bois dans lequel</w:t>
      </w:r>
      <w:r>
        <w:rPr>
          <w:rFonts w:ascii="Arial MT" w:hAnsi="Arial MT"/>
          <w:spacing w:val="-4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se</w:t>
      </w:r>
      <w:r>
        <w:rPr>
          <w:rFonts w:ascii="Arial MT" w:hAnsi="Arial MT"/>
          <w:spacing w:val="-4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trouve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la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population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de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Sonneur à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ventre</w:t>
      </w:r>
      <w:r>
        <w:rPr>
          <w:rFonts w:ascii="Arial MT" w:hAnsi="Arial MT"/>
          <w:spacing w:val="-3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jaune.</w:t>
      </w:r>
      <w:r>
        <w:rPr>
          <w:rFonts w:ascii="Arial MT" w:hAnsi="Arial MT"/>
          <w:shd w:val="clear" w:color="auto" w:fill="CCFF66"/>
        </w:rPr>
        <w:tab/>
      </w:r>
    </w:p>
    <w:p w:rsidR="00682667" w:rsidRDefault="001B665F">
      <w:pPr>
        <w:pStyle w:val="Corpsdetexte"/>
        <w:rPr>
          <w:rFonts w:ascii="Arial MT"/>
          <w:b w:val="0"/>
          <w:sz w:val="22"/>
        </w:rPr>
      </w:pPr>
      <w:r>
        <w:rPr>
          <w:b w:val="0"/>
        </w:rPr>
        <w:br w:type="column"/>
      </w:r>
    </w:p>
    <w:p w:rsidR="00682667" w:rsidRDefault="00682667">
      <w:pPr>
        <w:pStyle w:val="Corpsdetexte"/>
        <w:spacing w:before="8"/>
        <w:rPr>
          <w:rFonts w:ascii="Arial MT"/>
          <w:b w:val="0"/>
          <w:sz w:val="26"/>
        </w:rPr>
      </w:pPr>
    </w:p>
    <w:p w:rsidR="00682667" w:rsidRDefault="001B665F">
      <w:pPr>
        <w:spacing w:before="1" w:line="280" w:lineRule="auto"/>
        <w:ind w:left="581" w:right="256" w:hanging="252"/>
        <w:rPr>
          <w:b/>
        </w:rPr>
      </w:pPr>
      <w:r>
        <w:rPr>
          <w:b/>
        </w:rPr>
        <w:t>Zone habitable</w:t>
      </w:r>
      <w:r>
        <w:rPr>
          <w:b/>
          <w:spacing w:val="-47"/>
        </w:rPr>
        <w:t xml:space="preserve"> </w:t>
      </w:r>
      <w:r>
        <w:rPr>
          <w:b/>
        </w:rPr>
        <w:t>Zone non</w:t>
      </w:r>
      <w:r>
        <w:rPr>
          <w:b/>
          <w:spacing w:val="1"/>
        </w:rPr>
        <w:t xml:space="preserve"> </w:t>
      </w:r>
      <w:r>
        <w:rPr>
          <w:b/>
        </w:rPr>
        <w:t>habitable</w:t>
      </w:r>
    </w:p>
    <w:p w:rsidR="00682667" w:rsidRDefault="00682667">
      <w:pPr>
        <w:spacing w:line="280" w:lineRule="auto"/>
        <w:sectPr w:rsidR="00682667">
          <w:type w:val="continuous"/>
          <w:pgSz w:w="11910" w:h="16840"/>
          <w:pgMar w:top="120" w:right="0" w:bottom="280" w:left="0" w:header="720" w:footer="720" w:gutter="0"/>
          <w:cols w:num="2" w:space="720" w:equalWidth="0">
            <w:col w:w="9165" w:space="771"/>
            <w:col w:w="1974"/>
          </w:cols>
        </w:sectPr>
      </w:pPr>
    </w:p>
    <w:p w:rsidR="00682667" w:rsidRDefault="001B665F">
      <w:pPr>
        <w:rPr>
          <w:b/>
          <w:sz w:val="20"/>
        </w:rPr>
      </w:pPr>
      <w:r>
        <w:pict>
          <v:group id="_x0000_s1042" style="position:absolute;margin-left:477.4pt;margin-top:300.7pt;width:22.05pt;height:43.85pt;z-index:15731200;mso-position-horizontal-relative:page;mso-position-vertical-relative:page" coordorigin="9548,6014" coordsize="441,877">
            <v:rect id="_x0000_s1046" style="position:absolute;left:9556;top:6022;width:426;height:392" fillcolor="#92d050" stroked="f"/>
            <v:rect id="_x0000_s1045" style="position:absolute;left:9556;top:6022;width:426;height:392" filled="f"/>
            <v:rect id="_x0000_s1044" style="position:absolute;left:9556;top:6492;width:426;height:392" fillcolor="#bebebe" stroked="f"/>
            <v:rect id="_x0000_s1043" style="position:absolute;left:9556;top:6492;width:426;height:392" filled="f"/>
            <w10:wrap anchorx="page" anchory="page"/>
          </v:group>
        </w:pict>
      </w:r>
    </w:p>
    <w:p w:rsidR="00682667" w:rsidRDefault="00682667">
      <w:pPr>
        <w:spacing w:before="12"/>
        <w:rPr>
          <w:b/>
          <w:sz w:val="10"/>
        </w:rPr>
      </w:pPr>
    </w:p>
    <w:p w:rsidR="00682667" w:rsidRDefault="001B665F">
      <w:pPr>
        <w:ind w:left="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585.7pt;height:198.65pt;mso-position-horizontal-relative:char;mso-position-vertical-relative:line" coordsize="11714,3973">
            <v:shape id="_x0000_s1041" type="#_x0000_t75" alt="Crapaud Images - Téléchargez des images gratuites - Pixabay" style="position:absolute;left:128;top:3072;width:929;height:900">
              <v:imagedata r:id="rId11" o:title=""/>
            </v:shape>
            <v:shape id="_x0000_s1040" style="position:absolute;top:119;width:11594;height:2988" coordorigin=",119" coordsize="11594,2988" path="m11594,2967r-20,l11574,3067r,l40,3067r,l11554,3067r20,l11574,2967r-20,l11554,160,40,160r,-1l140,159r,-20l140,119,,119r,20l,3087r,20l11594,3107r,-20l11574,3087r,l11594,3087r,-120xe" fillcolor="#ffc000" stroked="f">
              <v:fill opacity="32896f"/>
              <v:path arrowok="t"/>
            </v:shape>
            <v:rect id="_x0000_s1039" style="position:absolute;left:140;top:20;width:11554;height:2947" stroked="f"/>
            <v:shape id="_x0000_s1038" type="#_x0000_t202" style="position:absolute;left:522;top:3497;width:182;height:320" filled="f" stroked="f">
              <v:textbox inset="0,0,0,0">
                <w:txbxContent>
                  <w:p w:rsidR="00682667" w:rsidRDefault="001B665F">
                    <w:pPr>
                      <w:spacing w:line="319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140;top:20;width:11554;height:2947" filled="f" strokecolor="#0d0d0d" strokeweight="2pt">
              <v:textbox inset="0,0,0,0">
                <w:txbxContent>
                  <w:p w:rsidR="00682667" w:rsidRDefault="001B665F">
                    <w:pPr>
                      <w:spacing w:before="188"/>
                      <w:ind w:left="143" w:right="144"/>
                      <w:jc w:val="both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Le Sonneur à ventre jaune est un petit crapaud mesurant en moyenne 4 à 5 cm à l’âge adulte. On peut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aisément le reconnaître à ses yeux globuleux positionnés sur le dessus de la tête et à ses pupilles en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forme de cœur ou triangulaires. L'habitat de cette espèce est constitué de mares, ornières ou flaques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d'eau en forêt. Elle ne peut pas vivre à moins de 5</w:t>
                    </w:r>
                    <w:r>
                      <w:rPr>
                        <w:rFonts w:ascii="Arial MT" w:hAnsi="Arial MT"/>
                        <w:sz w:val="24"/>
                      </w:rPr>
                      <w:t>0 mètres de la lisière. L'espèce peut vivre dans des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eaux au PH acide. Les sonneurs à ventre jaune forment des populations qui ne peuvent excéder 400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individus par km</w:t>
                    </w:r>
                    <w:r>
                      <w:rPr>
                        <w:rFonts w:ascii="Arial MT" w:hAnsi="Arial MT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Arial MT" w:hAnsi="Arial MT"/>
                        <w:sz w:val="24"/>
                      </w:rPr>
                      <w:t>.</w:t>
                    </w:r>
                  </w:p>
                  <w:p w:rsidR="00682667" w:rsidRDefault="001B665F">
                    <w:pPr>
                      <w:spacing w:before="121"/>
                      <w:ind w:left="143" w:right="137"/>
                      <w:jc w:val="both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S’il se sent "agressé", le Sonneur adopte une posture de défense originale : la lordose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lombaire, appelée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aussi "réflexe d’</w:t>
                    </w:r>
                    <w:proofErr w:type="spellStart"/>
                    <w:r>
                      <w:rPr>
                        <w:rFonts w:ascii="Arial MT" w:hAnsi="Arial MT"/>
                        <w:sz w:val="24"/>
                      </w:rPr>
                      <w:t>Unken</w:t>
                    </w:r>
                    <w:proofErr w:type="spellEnd"/>
                    <w:r>
                      <w:rPr>
                        <w:rFonts w:ascii="Arial MT" w:hAnsi="Arial MT"/>
                        <w:sz w:val="24"/>
                      </w:rPr>
                      <w:t>". Cette position permet de montrer une partie de ses couleurs vives (pattes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repliées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sur le</w:t>
                    </w:r>
                    <w:r>
                      <w:rPr>
                        <w:rFonts w:ascii="Arial MT" w:hAnsi="Arial MT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dos)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pour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prévenir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les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prédateurs de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la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toxicité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l’amphibien.</w:t>
                    </w:r>
                  </w:p>
                </w:txbxContent>
              </v:textbox>
            </v:shape>
            <w10:anchorlock/>
          </v:group>
        </w:pict>
      </w:r>
    </w:p>
    <w:p w:rsidR="00682667" w:rsidRDefault="001B665F">
      <w:pPr>
        <w:spacing w:line="248" w:lineRule="exact"/>
        <w:ind w:left="177"/>
        <w:rPr>
          <w:rFonts w:ascii="Arial MT" w:hAnsi="Arial MT"/>
        </w:rPr>
      </w:pPr>
      <w:r>
        <w:rPr>
          <w:rFonts w:ascii="Times New Roman" w:hAnsi="Times New Roman"/>
          <w:shd w:val="clear" w:color="auto" w:fill="CCFF66"/>
        </w:rPr>
        <w:t xml:space="preserve"> </w:t>
      </w:r>
      <w:r>
        <w:rPr>
          <w:rFonts w:ascii="Times New Roman" w:hAnsi="Times New Roman"/>
          <w:shd w:val="clear" w:color="auto" w:fill="CCFF66"/>
        </w:rPr>
        <w:t xml:space="preserve"> </w:t>
      </w:r>
      <w:r>
        <w:rPr>
          <w:rFonts w:ascii="Times New Roman" w:hAnsi="Times New Roman"/>
          <w:spacing w:val="3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L’écologie</w:t>
      </w:r>
      <w:r>
        <w:rPr>
          <w:rFonts w:ascii="Arial MT" w:hAnsi="Arial MT"/>
          <w:spacing w:val="-3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du</w:t>
      </w:r>
      <w:r>
        <w:rPr>
          <w:rFonts w:ascii="Arial MT" w:hAnsi="Arial MT"/>
          <w:spacing w:val="-3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Sonneur</w:t>
      </w:r>
      <w:r>
        <w:rPr>
          <w:rFonts w:ascii="Arial MT" w:hAnsi="Arial MT"/>
          <w:spacing w:val="-2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à</w:t>
      </w:r>
      <w:r>
        <w:rPr>
          <w:rFonts w:ascii="Arial MT" w:hAnsi="Arial MT"/>
          <w:spacing w:val="-7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ventre</w:t>
      </w:r>
      <w:r>
        <w:rPr>
          <w:rFonts w:ascii="Arial MT" w:hAnsi="Arial MT"/>
          <w:spacing w:val="-3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jaune.</w:t>
      </w:r>
      <w:r>
        <w:rPr>
          <w:rFonts w:ascii="Arial MT" w:hAnsi="Arial MT"/>
          <w:spacing w:val="-17"/>
          <w:shd w:val="clear" w:color="auto" w:fill="CCFF66"/>
        </w:rPr>
        <w:t xml:space="preserve"> </w:t>
      </w:r>
    </w:p>
    <w:p w:rsidR="00682667" w:rsidRDefault="00682667">
      <w:pPr>
        <w:spacing w:line="248" w:lineRule="exact"/>
        <w:rPr>
          <w:rFonts w:ascii="Arial MT" w:hAnsi="Arial MT"/>
        </w:rPr>
        <w:sectPr w:rsidR="00682667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:rsidR="00682667" w:rsidRDefault="001B665F">
      <w:pPr>
        <w:pStyle w:val="Corpsdetexte"/>
        <w:ind w:left="41"/>
        <w:rPr>
          <w:rFonts w:ascii="Arial MT"/>
          <w:b w:val="0"/>
          <w:sz w:val="20"/>
        </w:rPr>
      </w:pPr>
      <w:r>
        <w:lastRenderedPageBreak/>
        <w:pict>
          <v:shape id="_x0000_s1035" type="#_x0000_t202" style="position:absolute;left:0;text-align:left;margin-left:187.2pt;margin-top:162.55pt;width:228.65pt;height:36.45pt;z-index:-15724544;mso-wrap-distance-left:0;mso-wrap-distance-right:0;mso-position-horizontal-relative:page" filled="f">
            <v:textbox inset="0,0,0,0">
              <w:txbxContent>
                <w:p w:rsidR="00682667" w:rsidRDefault="001B665F">
                  <w:pPr>
                    <w:pStyle w:val="Corpsdetexte"/>
                    <w:spacing w:before="69"/>
                    <w:ind w:left="31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Modéliser</w:t>
                  </w:r>
                  <w:r>
                    <w:rPr>
                      <w:rFonts w:ascii="Arial" w:hAnsi="Arial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la</w:t>
                  </w:r>
                  <w:r>
                    <w:rPr>
                      <w:rFonts w:ascii="Arial" w:hAnsi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dérive</w:t>
                  </w:r>
                  <w:r>
                    <w:rPr>
                      <w:rFonts w:ascii="Arial" w:hAnsi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génétique</w:t>
                  </w:r>
                </w:p>
              </w:txbxContent>
            </v:textbox>
            <w10:wrap type="topAndBottom" anchorx="page"/>
          </v:shape>
        </w:pict>
      </w:r>
      <w:bookmarkStart w:id="0" w:name="_GoBack"/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294932</wp:posOffset>
            </wp:positionH>
            <wp:positionV relativeFrom="paragraph">
              <wp:posOffset>2688275</wp:posOffset>
            </wp:positionV>
            <wp:extent cx="1745753" cy="2157031"/>
            <wp:effectExtent l="0" t="0" r="6985" b="0"/>
            <wp:wrapTopAndBottom/>
            <wp:docPr id="3" name="image8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jpeg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753" cy="215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pict>
          <v:shape id="_x0000_s1034" type="#_x0000_t202" style="position:absolute;left:0;text-align:left;margin-left:173.3pt;margin-top:214.75pt;width:404.2pt;height:214.5pt;z-index:-15723520;mso-wrap-distance-left:0;mso-wrap-distance-right:0;mso-position-horizontal-relative:page;mso-position-vertical-relative:text" filled="f">
            <v:textbox inset="0,0,0,0">
              <w:txbxContent>
                <w:p w:rsidR="00682667" w:rsidRDefault="001B665F">
                  <w:pPr>
                    <w:pStyle w:val="Corpsdetexte"/>
                    <w:spacing w:before="75"/>
                    <w:ind w:left="143"/>
                  </w:pPr>
                  <w:r>
                    <w:rPr>
                      <w:u w:val="single"/>
                    </w:rPr>
                    <w:t>Protocole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:</w:t>
                  </w:r>
                </w:p>
                <w:p w:rsidR="00682667" w:rsidRDefault="001B665F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before="249" w:line="276" w:lineRule="auto"/>
                    <w:ind w:right="141"/>
                    <w:jc w:val="both"/>
                  </w:pPr>
                  <w:r>
                    <w:t>Cliquez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l’image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gauche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accéder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logiciel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modélisation de la dérive génétique. Vous allez réaliser deux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modélisations. Une avec la population du bois sans la route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avec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population estimée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route.</w:t>
                  </w:r>
                </w:p>
                <w:p w:rsidR="00682667" w:rsidRDefault="001B665F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line="276" w:lineRule="auto"/>
                    <w:ind w:right="139"/>
                    <w:jc w:val="both"/>
                  </w:pPr>
                  <w:r>
                    <w:t>Chaque boule représente un individu. Indiquez le nombre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d’individus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voulus 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ca</w:t>
                  </w:r>
                  <w:r>
                    <w:t>se.</w:t>
                  </w:r>
                </w:p>
                <w:p w:rsidR="00682667" w:rsidRDefault="001B665F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before="1" w:line="276" w:lineRule="auto"/>
                    <w:ind w:right="142"/>
                    <w:jc w:val="both"/>
                  </w:pPr>
                  <w:r>
                    <w:t>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travaillera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deux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modélisations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gène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possédant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allèles.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indiquerez donc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couleurs.</w:t>
                  </w:r>
                </w:p>
                <w:p w:rsidR="00682667" w:rsidRDefault="001B665F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before="1"/>
                    <w:ind w:hanging="361"/>
                    <w:jc w:val="both"/>
                  </w:pPr>
                  <w:r>
                    <w:t>Effectuez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modélisations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jusqu’à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génération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15.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group id="_x0000_s1029" style="width:585.45pt;height:159.55pt;mso-position-horizontal-relative:char;mso-position-vertical-relative:line" coordsize="11709,3191">
            <v:shape id="_x0000_s1033" style="position:absolute;top:120;width:11589;height:3070" coordorigin=",120" coordsize="11589,3070" path="m11589,3050r-20,l11569,3150r,l40,3150r,l11549,3150r20,l11569,3050r-20,l11549,160,140,160r,-20l140,120,,120r,20l,3170r,20l11589,3190r,-20l11569,3170r,l11589,3170r,-120xe" fillcolor="#ffc000" stroked="f">
              <v:fill opacity="32896f"/>
              <v:path arrowok="t"/>
            </v:shape>
            <v:rect id="_x0000_s1032" style="position:absolute;left:140;top:20;width:11549;height:3030" stroked="f"/>
            <v:rect id="_x0000_s1031" style="position:absolute;left:140;top:20;width:11549;height:3030" filled="f" strokecolor="#0d0d0d" strokeweight="2pt"/>
            <v:shape id="_x0000_s1030" type="#_x0000_t202" style="position:absolute;width:11709;height:3191" filled="f" stroked="f">
              <v:textbox inset="0,0,0,0">
                <w:txbxContent>
                  <w:p w:rsidR="00682667" w:rsidRDefault="001B665F">
                    <w:pPr>
                      <w:spacing w:before="110" w:line="276" w:lineRule="auto"/>
                      <w:ind w:left="304" w:right="178"/>
                      <w:jc w:val="both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Il existe un phénomène évolutif dans les populations appelé dérive génétique. C’est une variation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aléatoire des fréquences alléliques au cours des générations. En effet, certains individus vont plus ou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moins se reproduire, </w:t>
                    </w:r>
                    <w:proofErr w:type="spellStart"/>
                    <w:r>
                      <w:rPr>
                        <w:rFonts w:ascii="Arial MT" w:hAnsi="Arial MT"/>
                        <w:sz w:val="24"/>
                      </w:rPr>
                      <w:t>voir</w:t>
                    </w:r>
                    <w:proofErr w:type="spellEnd"/>
                    <w:r>
                      <w:rPr>
                        <w:rFonts w:ascii="Arial MT" w:hAnsi="Arial MT"/>
                        <w:sz w:val="24"/>
                      </w:rPr>
                      <w:t xml:space="preserve"> pas du tout, et ce de manièr</w:t>
                    </w:r>
                    <w:r>
                      <w:rPr>
                        <w:rFonts w:ascii="Arial MT" w:hAnsi="Arial MT"/>
                        <w:sz w:val="24"/>
                      </w:rPr>
                      <w:t>e tout à fait aléatoire. Ce phénomène peut entrainer</w:t>
                    </w:r>
                    <w:r>
                      <w:rPr>
                        <w:rFonts w:ascii="Arial MT" w:hAnsi="Arial MT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la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disparition de certains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allèles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et donc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une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perte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biodiversité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génétique.</w:t>
                    </w:r>
                  </w:p>
                  <w:p w:rsidR="00682667" w:rsidRDefault="001B665F">
                    <w:pPr>
                      <w:spacing w:before="200" w:line="276" w:lineRule="auto"/>
                      <w:ind w:left="304" w:right="183"/>
                      <w:jc w:val="both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La dérive génétique est une problématique importante en biologie de la conservation. En effet,</w:t>
                    </w:r>
                    <w:r>
                      <w:rPr>
                        <w:rFonts w:ascii="Arial MT" w:hAnsi="Arial MT"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la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diversité génétique est b</w:t>
                    </w:r>
                    <w:r>
                      <w:rPr>
                        <w:rFonts w:ascii="Arial MT" w:hAnsi="Arial MT"/>
                        <w:sz w:val="24"/>
                      </w:rPr>
                      <w:t>énéfique sur le long terme pour permettre aux populations de préserver des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caractères potentiellement avantageux permettant une meilleure adaptation à des environnements</w:t>
                    </w:r>
                    <w:r>
                      <w:rPr>
                        <w:rFonts w:ascii="Arial MT" w:hAnsi="Arial MT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changeants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(urbanisation, changement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climatique, maladies,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etc…).</w:t>
                    </w:r>
                  </w:p>
                </w:txbxContent>
              </v:textbox>
            </v:shape>
            <w10:anchorlock/>
          </v:group>
        </w:pict>
      </w:r>
    </w:p>
    <w:p w:rsidR="00682667" w:rsidRDefault="00682667">
      <w:pPr>
        <w:pStyle w:val="Corpsdetexte"/>
        <w:spacing w:before="5"/>
        <w:rPr>
          <w:rFonts w:ascii="Arial MT"/>
          <w:b w:val="0"/>
          <w:sz w:val="15"/>
        </w:rPr>
      </w:pPr>
    </w:p>
    <w:p w:rsidR="00682667" w:rsidRDefault="00682667">
      <w:pPr>
        <w:pStyle w:val="Corpsdetexte"/>
        <w:spacing w:before="10"/>
        <w:rPr>
          <w:rFonts w:ascii="Arial MT"/>
          <w:b w:val="0"/>
          <w:sz w:val="11"/>
        </w:rPr>
      </w:pPr>
    </w:p>
    <w:p w:rsidR="00682667" w:rsidRDefault="001B665F">
      <w:pPr>
        <w:tabs>
          <w:tab w:val="left" w:pos="1500"/>
          <w:tab w:val="left" w:pos="5252"/>
        </w:tabs>
        <w:spacing w:before="93"/>
        <w:ind w:left="1212"/>
        <w:rPr>
          <w:rFonts w:ascii="Arial MT" w:hAnsi="Arial MT"/>
        </w:rPr>
      </w:pPr>
      <w:r>
        <w:pict>
          <v:group id="_x0000_s1026" alt="Crapaud Images - Téléchargez des images gratuites - Pixabay" style="position:absolute;left:0;text-align:left;margin-left:13.2pt;margin-top:-11.7pt;width:42.2pt;height:39.5pt;z-index:15734272;mso-position-horizontal-relative:page" coordorigin="264,-234" coordsize="844,790">
            <v:shape id="_x0000_s1028" type="#_x0000_t75" alt="Crapaud Images - Téléchargez des images gratuites - Pixabay" style="position:absolute;left:264;top:-234;width:844;height:790">
              <v:imagedata r:id="rId14" o:title=""/>
            </v:shape>
            <v:shape id="_x0000_s1027" type="#_x0000_t202" style="position:absolute;left:264;top:-234;width:844;height:790" filled="f" stroked="f">
              <v:textbox inset="0,0,0,0">
                <w:txbxContent>
                  <w:p w:rsidR="00682667" w:rsidRDefault="00682667">
                    <w:pPr>
                      <w:spacing w:before="7"/>
                      <w:rPr>
                        <w:rFonts w:ascii="Arial MT"/>
                        <w:sz w:val="28"/>
                      </w:rPr>
                    </w:pPr>
                  </w:p>
                  <w:p w:rsidR="00682667" w:rsidRDefault="001B665F">
                    <w:pPr>
                      <w:ind w:left="9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hAnsi="Arial MT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ab/>
        <w:t>La</w:t>
      </w:r>
      <w:r>
        <w:rPr>
          <w:rFonts w:ascii="Arial MT" w:hAnsi="Arial MT"/>
          <w:spacing w:val="-2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dérive</w:t>
      </w:r>
      <w:r>
        <w:rPr>
          <w:rFonts w:ascii="Arial MT" w:hAnsi="Arial MT"/>
          <w:spacing w:val="-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génétique</w:t>
      </w:r>
      <w:r>
        <w:rPr>
          <w:rFonts w:ascii="Arial MT" w:hAnsi="Arial MT"/>
          <w:spacing w:val="-2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et</w:t>
      </w:r>
      <w:r>
        <w:rPr>
          <w:rFonts w:ascii="Arial MT" w:hAnsi="Arial MT"/>
          <w:spacing w:val="1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ses</w:t>
      </w:r>
      <w:r>
        <w:rPr>
          <w:rFonts w:ascii="Arial MT" w:hAnsi="Arial MT"/>
          <w:spacing w:val="-2"/>
          <w:shd w:val="clear" w:color="auto" w:fill="CCFF66"/>
        </w:rPr>
        <w:t xml:space="preserve"> </w:t>
      </w:r>
      <w:r>
        <w:rPr>
          <w:rFonts w:ascii="Arial MT" w:hAnsi="Arial MT"/>
          <w:shd w:val="clear" w:color="auto" w:fill="CCFF66"/>
        </w:rPr>
        <w:t>impacts.</w:t>
      </w:r>
      <w:r>
        <w:rPr>
          <w:rFonts w:ascii="Arial MT" w:hAnsi="Arial MT"/>
          <w:shd w:val="clear" w:color="auto" w:fill="CCFF66"/>
        </w:rPr>
        <w:tab/>
      </w:r>
    </w:p>
    <w:p w:rsidR="00682667" w:rsidRDefault="00682667">
      <w:pPr>
        <w:pStyle w:val="Corpsdetexte"/>
        <w:spacing w:before="5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6"/>
      </w:tblGrid>
      <w:tr w:rsidR="00682667">
        <w:trPr>
          <w:trHeight w:val="1367"/>
        </w:trPr>
        <w:tc>
          <w:tcPr>
            <w:tcW w:w="11626" w:type="dxa"/>
          </w:tcPr>
          <w:p w:rsidR="00682667" w:rsidRDefault="001B665F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Consigne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générale 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Ecrivez un rapport d’une quinzaine de ligne maximum à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destination du maire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 la commune dans lequel vous décrirez les impacts de son projet sur le sonneur à ventre jaune.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Vous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lui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proposerez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une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ou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mesures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compensation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dans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l’éventualité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ou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souhaiterait</w:t>
            </w:r>
          </w:p>
          <w:p w:rsidR="00682667" w:rsidRDefault="001B665F">
            <w:pPr>
              <w:pStyle w:val="TableParagraph"/>
              <w:spacing w:before="1" w:line="321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poursuivre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projet.</w:t>
            </w:r>
          </w:p>
        </w:tc>
      </w:tr>
      <w:tr w:rsidR="00682667">
        <w:trPr>
          <w:trHeight w:val="5129"/>
        </w:trPr>
        <w:tc>
          <w:tcPr>
            <w:tcW w:w="11626" w:type="dxa"/>
          </w:tcPr>
          <w:p w:rsidR="00682667" w:rsidRDefault="001B665F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Guide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pour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la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réalisation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du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sujet</w:t>
            </w: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</w:p>
          <w:p w:rsidR="00682667" w:rsidRDefault="00682667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:rsidR="00682667" w:rsidRDefault="001B665F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Etape</w:t>
            </w:r>
            <w:r>
              <w:rPr>
                <w:b/>
                <w:spacing w:val="6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1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Estimez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maximum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Sonneur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ventre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jaune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dans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bois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d’après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les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informations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vous disposez.</w:t>
            </w:r>
          </w:p>
          <w:p w:rsidR="00682667" w:rsidRDefault="00682667">
            <w:pPr>
              <w:pStyle w:val="TableParagraph"/>
              <w:spacing w:before="9"/>
              <w:rPr>
                <w:rFonts w:ascii="Arial MT"/>
                <w:sz w:val="29"/>
              </w:rPr>
            </w:pPr>
          </w:p>
          <w:p w:rsidR="00682667" w:rsidRDefault="001B665F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Etape</w:t>
            </w:r>
            <w:r>
              <w:rPr>
                <w:b/>
                <w:spacing w:val="6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2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Estimez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maximum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Sonneur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ventre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jaune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dans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une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parcelle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après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l’installation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route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(aide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considèrera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largeur 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route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négligeable).</w:t>
            </w:r>
          </w:p>
          <w:p w:rsidR="00682667" w:rsidRDefault="00682667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:rsidR="00682667" w:rsidRDefault="001B665F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Etape</w:t>
            </w:r>
            <w:r>
              <w:rPr>
                <w:b/>
                <w:spacing w:val="2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3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Décrivez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et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comparez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l’évolution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génétique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avec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ou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sans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route.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Vous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ajouterez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vos graphiques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votre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travail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pour illustrer votre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démonstration.</w:t>
            </w:r>
          </w:p>
          <w:p w:rsidR="00682667" w:rsidRDefault="00682667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682667" w:rsidRDefault="001B665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Etape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4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Estimez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l’effet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construction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route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population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Sonneur 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ventre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jaune.</w:t>
            </w:r>
          </w:p>
          <w:p w:rsidR="00682667" w:rsidRDefault="00682667">
            <w:pPr>
              <w:pStyle w:val="TableParagraph"/>
              <w:spacing w:before="4"/>
              <w:rPr>
                <w:rFonts w:ascii="Arial MT"/>
                <w:sz w:val="28"/>
              </w:rPr>
            </w:pPr>
          </w:p>
          <w:p w:rsidR="00682667" w:rsidRDefault="001B665F">
            <w:pPr>
              <w:pStyle w:val="TableParagraph"/>
              <w:spacing w:line="340" w:lineRule="exact"/>
              <w:ind w:left="107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Etape</w:t>
            </w:r>
            <w:r>
              <w:rPr>
                <w:b/>
                <w:spacing w:val="1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5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Réalisez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une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recherche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documentaire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pour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trouver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une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solution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compensation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maire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pourrait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installer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s’il concrétise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projet.</w:t>
            </w:r>
          </w:p>
        </w:tc>
      </w:tr>
    </w:tbl>
    <w:p w:rsidR="001B665F" w:rsidRDefault="001B665F"/>
    <w:sectPr w:rsidR="001B665F">
      <w:pgSz w:w="11910" w:h="16840"/>
      <w:pgMar w:top="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0E7"/>
    <w:multiLevelType w:val="hybridMultilevel"/>
    <w:tmpl w:val="77A8F3C6"/>
    <w:lvl w:ilvl="0" w:tplc="B1825902">
      <w:numFmt w:val="bullet"/>
      <w:lvlText w:val="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14288274">
      <w:numFmt w:val="bullet"/>
      <w:lvlText w:val="•"/>
      <w:lvlJc w:val="left"/>
      <w:pPr>
        <w:ind w:left="1580" w:hanging="360"/>
      </w:pPr>
      <w:rPr>
        <w:rFonts w:hint="default"/>
        <w:lang w:val="fr-FR" w:eastAsia="en-US" w:bidi="ar-SA"/>
      </w:rPr>
    </w:lvl>
    <w:lvl w:ilvl="2" w:tplc="3C3078D8">
      <w:numFmt w:val="bullet"/>
      <w:lvlText w:val="•"/>
      <w:lvlJc w:val="left"/>
      <w:pPr>
        <w:ind w:left="2301" w:hanging="360"/>
      </w:pPr>
      <w:rPr>
        <w:rFonts w:hint="default"/>
        <w:lang w:val="fr-FR" w:eastAsia="en-US" w:bidi="ar-SA"/>
      </w:rPr>
    </w:lvl>
    <w:lvl w:ilvl="3" w:tplc="62C0E96E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  <w:lvl w:ilvl="4" w:tplc="D048D836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  <w:lvl w:ilvl="5" w:tplc="51CA124C">
      <w:numFmt w:val="bullet"/>
      <w:lvlText w:val="•"/>
      <w:lvlJc w:val="left"/>
      <w:pPr>
        <w:ind w:left="4464" w:hanging="360"/>
      </w:pPr>
      <w:rPr>
        <w:rFonts w:hint="default"/>
        <w:lang w:val="fr-FR" w:eastAsia="en-US" w:bidi="ar-SA"/>
      </w:rPr>
    </w:lvl>
    <w:lvl w:ilvl="6" w:tplc="4488662C">
      <w:numFmt w:val="bullet"/>
      <w:lvlText w:val="•"/>
      <w:lvlJc w:val="left"/>
      <w:pPr>
        <w:ind w:left="5185" w:hanging="360"/>
      </w:pPr>
      <w:rPr>
        <w:rFonts w:hint="default"/>
        <w:lang w:val="fr-FR" w:eastAsia="en-US" w:bidi="ar-SA"/>
      </w:rPr>
    </w:lvl>
    <w:lvl w:ilvl="7" w:tplc="1438F3C6">
      <w:numFmt w:val="bullet"/>
      <w:lvlText w:val="•"/>
      <w:lvlJc w:val="left"/>
      <w:pPr>
        <w:ind w:left="5906" w:hanging="360"/>
      </w:pPr>
      <w:rPr>
        <w:rFonts w:hint="default"/>
        <w:lang w:val="fr-FR" w:eastAsia="en-US" w:bidi="ar-SA"/>
      </w:rPr>
    </w:lvl>
    <w:lvl w:ilvl="8" w:tplc="87845750">
      <w:numFmt w:val="bullet"/>
      <w:lvlText w:val="•"/>
      <w:lvlJc w:val="left"/>
      <w:pPr>
        <w:ind w:left="662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667"/>
    <w:rsid w:val="001B665F"/>
    <w:rsid w:val="00682667"/>
    <w:rsid w:val="00A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;"/>
  <w15:docId w15:val="{4F32AC16-CD75-4F4C-A884-EE356DB0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hilippe.cosentino.free.fr/productions/derivehtml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1518</Characters>
  <Application>Microsoft Office Word</Application>
  <DocSecurity>0</DocSecurity>
  <Lines>12</Lines>
  <Paragraphs>3</Paragraphs>
  <ScaleCrop>false</ScaleCrop>
  <Company>LYCEE ROMAIN ROLLAND 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Lou MARION</dc:creator>
  <cp:lastModifiedBy>Sophie BOUTIN-PUECH</cp:lastModifiedBy>
  <cp:revision>2</cp:revision>
  <dcterms:created xsi:type="dcterms:W3CDTF">2021-07-29T12:40:00Z</dcterms:created>
  <dcterms:modified xsi:type="dcterms:W3CDTF">2022-01-24T13:50:00Z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