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3401"/>
        <w:gridCol w:w="3389"/>
        <w:gridCol w:w="3384"/>
      </w:tblGrid>
      <w:tr w:rsidR="00D91DAB" w:rsidTr="00F76D6F">
        <w:trPr>
          <w:trHeight w:val="557"/>
        </w:trPr>
        <w:tc>
          <w:tcPr>
            <w:tcW w:w="3448" w:type="dxa"/>
            <w:vAlign w:val="center"/>
          </w:tcPr>
          <w:p w:rsidR="003851E5" w:rsidRPr="00917434" w:rsidRDefault="00487A18" w:rsidP="00F76D6F">
            <w:pPr>
              <w:spacing w:before="120" w:after="120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  <w:r w:rsidRPr="00487A18">
              <w:rPr>
                <w:b/>
                <w:szCs w:val="20"/>
                <w:vertAlign w:val="superscript"/>
              </w:rPr>
              <w:t>nde</w:t>
            </w:r>
            <w:r>
              <w:rPr>
                <w:b/>
                <w:szCs w:val="20"/>
              </w:rPr>
              <w:t xml:space="preserve"> Professionnelle</w:t>
            </w:r>
          </w:p>
        </w:tc>
        <w:tc>
          <w:tcPr>
            <w:tcW w:w="3448" w:type="dxa"/>
            <w:shd w:val="clear" w:color="auto" w:fill="E5B8B7" w:themeFill="accent2" w:themeFillTint="66"/>
            <w:vAlign w:val="center"/>
          </w:tcPr>
          <w:p w:rsidR="003851E5" w:rsidRPr="00917434" w:rsidRDefault="004E6515" w:rsidP="00F76D6F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Déviation de la lumière</w:t>
            </w:r>
          </w:p>
        </w:tc>
        <w:tc>
          <w:tcPr>
            <w:tcW w:w="3448" w:type="dxa"/>
            <w:vAlign w:val="center"/>
          </w:tcPr>
          <w:p w:rsidR="003851E5" w:rsidRPr="00917434" w:rsidRDefault="00487A18" w:rsidP="006E47E6">
            <w:pPr>
              <w:spacing w:before="120" w:after="120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Activités et cours</w:t>
            </w:r>
          </w:p>
        </w:tc>
      </w:tr>
    </w:tbl>
    <w:p w:rsidR="00D6324B" w:rsidRPr="00D6324B" w:rsidRDefault="00D6324B" w:rsidP="00D6324B"/>
    <w:p w:rsidR="00D6324B" w:rsidRDefault="00D6324B" w:rsidP="00D6324B"/>
    <w:p w:rsidR="0089733C" w:rsidRPr="00B160A5" w:rsidRDefault="00F21A7D" w:rsidP="0089733C">
      <w:pPr>
        <w:rPr>
          <w:b/>
          <w:i/>
          <w:u w:val="single"/>
        </w:rPr>
      </w:pPr>
      <w:r w:rsidRPr="00B160A5">
        <w:rPr>
          <w:b/>
          <w:i/>
          <w:noProof/>
          <w:u w:val="single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4250136</wp:posOffset>
            </wp:positionH>
            <wp:positionV relativeFrom="paragraph">
              <wp:posOffset>14507</wp:posOffset>
            </wp:positionV>
            <wp:extent cx="2002155" cy="158242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0A5">
        <w:rPr>
          <w:b/>
          <w:i/>
          <w:u w:val="single"/>
        </w:rPr>
        <w:t>Cas n°</w:t>
      </w:r>
      <w:r w:rsidR="0089733C" w:rsidRPr="00B160A5">
        <w:rPr>
          <w:b/>
          <w:i/>
          <w:u w:val="single"/>
        </w:rPr>
        <w:t> </w:t>
      </w:r>
      <w:r w:rsidR="00B70E04" w:rsidRPr="00B160A5">
        <w:rPr>
          <w:b/>
          <w:i/>
          <w:u w:val="single"/>
        </w:rPr>
        <w:t xml:space="preserve">1 </w:t>
      </w:r>
      <w:r w:rsidR="0089733C" w:rsidRPr="00B160A5">
        <w:rPr>
          <w:b/>
          <w:i/>
          <w:u w:val="single"/>
        </w:rPr>
        <w:t>:</w:t>
      </w:r>
    </w:p>
    <w:p w:rsidR="001C40D9" w:rsidRPr="00B70E04" w:rsidRDefault="001C40D9" w:rsidP="001C40D9">
      <w:pPr>
        <w:spacing w:before="120"/>
        <w:rPr>
          <w:rFonts w:cstheme="minorHAnsi"/>
        </w:rPr>
      </w:pPr>
      <w:r w:rsidRPr="00B70E04">
        <w:rPr>
          <w:rFonts w:cstheme="minorHAnsi"/>
        </w:rPr>
        <w:t>Que se passe-t-il ? Comment pouvez-vous expliquer ce phénomène ?</w:t>
      </w:r>
    </w:p>
    <w:p w:rsidR="00B70E04" w:rsidRPr="005B3D65" w:rsidRDefault="005B3D65" w:rsidP="00B70E04">
      <w:pPr>
        <w:spacing w:before="120"/>
        <w:rPr>
          <w:rFonts w:cstheme="minorHAnsi"/>
          <w:color w:val="FF0000"/>
        </w:rPr>
      </w:pPr>
      <w:r>
        <w:rPr>
          <w:rFonts w:cstheme="minorHAnsi"/>
          <w:color w:val="FF0000"/>
        </w:rPr>
        <w:t>(</w:t>
      </w:r>
      <w:r w:rsidRPr="005B3D65">
        <w:rPr>
          <w:rFonts w:cstheme="minorHAnsi"/>
          <w:color w:val="FF0000"/>
        </w:rPr>
        <w:t>A vous de répondre</w:t>
      </w:r>
      <w:r>
        <w:rPr>
          <w:rFonts w:cstheme="minorHAnsi"/>
          <w:color w:val="FF0000"/>
        </w:rPr>
        <w:t xml:space="preserve"> mais fait en cours)</w:t>
      </w:r>
    </w:p>
    <w:p w:rsidR="00B70E04" w:rsidRPr="005B3D65" w:rsidRDefault="00B70E04" w:rsidP="00B70E04">
      <w:pPr>
        <w:spacing w:before="120"/>
        <w:rPr>
          <w:rFonts w:cstheme="minorHAnsi"/>
          <w:color w:val="FF0000"/>
        </w:rPr>
      </w:pPr>
      <w:r w:rsidRPr="005B3D65">
        <w:rPr>
          <w:rFonts w:cstheme="minorHAnsi"/>
          <w:color w:val="FF0000"/>
        </w:rPr>
        <w:t>……………………………………………………………………………………………………………</w:t>
      </w:r>
    </w:p>
    <w:p w:rsidR="00B70E04" w:rsidRDefault="00B70E04" w:rsidP="00B70E04">
      <w:pPr>
        <w:spacing w:before="120"/>
        <w:rPr>
          <w:rFonts w:cstheme="minorHAnsi"/>
          <w:color w:val="FF0000"/>
        </w:rPr>
      </w:pPr>
      <w:r w:rsidRPr="005B3D65">
        <w:rPr>
          <w:rFonts w:cstheme="minorHAnsi"/>
          <w:color w:val="FF0000"/>
        </w:rPr>
        <w:t>……………………………………………………………………………………………………………</w:t>
      </w:r>
    </w:p>
    <w:p w:rsidR="00B70E04" w:rsidRPr="00F21A7D" w:rsidRDefault="00F21A7D" w:rsidP="001C40D9">
      <w:pPr>
        <w:spacing w:before="120"/>
        <w:rPr>
          <w:i/>
          <w:iCs/>
          <w:u w:val="single"/>
        </w:rPr>
      </w:pPr>
      <w:r w:rsidRPr="00F21A7D">
        <w:rPr>
          <w:i/>
          <w:iCs/>
          <w:u w:val="single"/>
        </w:rPr>
        <w:t xml:space="preserve">Recherche / </w:t>
      </w:r>
      <w:r w:rsidR="006A4761">
        <w:rPr>
          <w:i/>
          <w:iCs/>
          <w:u w:val="single"/>
        </w:rPr>
        <w:t>H</w:t>
      </w:r>
      <w:r w:rsidRPr="00F21A7D">
        <w:rPr>
          <w:i/>
          <w:iCs/>
          <w:u w:val="single"/>
        </w:rPr>
        <w:t xml:space="preserve">ypothèses / </w:t>
      </w:r>
      <w:r w:rsidR="006A4761">
        <w:rPr>
          <w:i/>
          <w:iCs/>
          <w:u w:val="single"/>
        </w:rPr>
        <w:t>P</w:t>
      </w:r>
      <w:r w:rsidRPr="00F21A7D">
        <w:rPr>
          <w:i/>
          <w:iCs/>
          <w:u w:val="single"/>
        </w:rPr>
        <w:t>roposition de protocole</w:t>
      </w:r>
    </w:p>
    <w:p w:rsidR="00B70E04" w:rsidRDefault="00B70E04" w:rsidP="001C40D9">
      <w:pPr>
        <w:spacing w:before="120"/>
      </w:pPr>
      <w:r>
        <w:t xml:space="preserve">Le trajet de la lumière jusqu’au miroir est-il droit ? Se reflète-t-il dans le même plan ? Que se passe-t-il si </w:t>
      </w:r>
      <w:r w:rsidR="00003167">
        <w:t>« </w:t>
      </w:r>
      <w:r>
        <w:t>l’angle d’arrivée</w:t>
      </w:r>
      <w:r w:rsidR="00003167">
        <w:t> »</w:t>
      </w:r>
      <w:r>
        <w:t xml:space="preserve"> de la lumière augmente ?</w:t>
      </w:r>
    </w:p>
    <w:p w:rsidR="00B70E04" w:rsidRDefault="00B70E04" w:rsidP="001C40D9">
      <w:pPr>
        <w:spacing w:before="120"/>
      </w:pPr>
      <w:r>
        <w:t>A partir du matériel mis à votre disposition, émettez des hypothèses et proposez un protocole permettant d’infirmer ou de confirmer vos hypothèses.</w:t>
      </w:r>
    </w:p>
    <w:p w:rsidR="00B70E04" w:rsidRPr="005B3D65" w:rsidRDefault="00B70E04" w:rsidP="00B70E04">
      <w:pPr>
        <w:spacing w:before="120"/>
        <w:rPr>
          <w:color w:val="FF0000"/>
        </w:rPr>
      </w:pPr>
      <w:r>
        <w:t xml:space="preserve">Hypothèses : </w:t>
      </w:r>
      <w:r w:rsidR="005B3D65" w:rsidRPr="005B3D65">
        <w:rPr>
          <w:color w:val="FF0000"/>
        </w:rPr>
        <w:t xml:space="preserve">A vous de répondre </w:t>
      </w:r>
      <w:r w:rsidRPr="005B3D65">
        <w:rPr>
          <w:color w:val="FF0000"/>
        </w:rPr>
        <w:t>……………………………………………………………………………………………………………………………</w:t>
      </w:r>
    </w:p>
    <w:p w:rsidR="00B70E04" w:rsidRPr="005B3D65" w:rsidRDefault="00B70E04" w:rsidP="00B70E04">
      <w:pPr>
        <w:spacing w:before="120"/>
        <w:rPr>
          <w:rFonts w:cstheme="minorHAnsi"/>
          <w:color w:val="FF0000"/>
        </w:rPr>
      </w:pPr>
      <w:r w:rsidRPr="005B3D65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B70E04" w:rsidRDefault="00B70E04" w:rsidP="00B70E04">
      <w:pPr>
        <w:spacing w:before="120"/>
        <w:rPr>
          <w:rFonts w:cstheme="minorHAnsi"/>
        </w:rPr>
      </w:pPr>
      <w:r w:rsidRPr="005B3D65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B70E04" w:rsidRPr="005B3D65" w:rsidRDefault="00B70E04" w:rsidP="00B70E04">
      <w:pPr>
        <w:spacing w:before="120"/>
        <w:rPr>
          <w:rFonts w:cstheme="minorHAnsi"/>
          <w:color w:val="FF0000"/>
        </w:rPr>
      </w:pPr>
      <w:r>
        <w:rPr>
          <w:rFonts w:cstheme="minorHAnsi"/>
        </w:rPr>
        <w:t>Protocole proposé :</w:t>
      </w:r>
      <w:r w:rsidR="005B3D65">
        <w:rPr>
          <w:rFonts w:cstheme="minorHAnsi"/>
        </w:rPr>
        <w:t xml:space="preserve"> </w:t>
      </w:r>
      <w:r w:rsidR="005B3D65" w:rsidRPr="005B3D65">
        <w:rPr>
          <w:rFonts w:cstheme="minorHAnsi"/>
          <w:color w:val="FF0000"/>
        </w:rPr>
        <w:t>(à vous de le proposer</w:t>
      </w:r>
      <w:r w:rsidR="005B3D65">
        <w:rPr>
          <w:rFonts w:cstheme="minorHAnsi"/>
          <w:color w:val="FF0000"/>
        </w:rPr>
        <w:t>… mais fait en cours</w:t>
      </w:r>
      <w:r w:rsidR="005B3D65" w:rsidRPr="005B3D65">
        <w:rPr>
          <w:rFonts w:cstheme="minorHAnsi"/>
          <w:color w:val="FF0000"/>
        </w:rPr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B70E04" w:rsidRPr="00B70E04" w:rsidTr="00B70E04">
        <w:trPr>
          <w:trHeight w:val="459"/>
        </w:trPr>
        <w:tc>
          <w:tcPr>
            <w:tcW w:w="5097" w:type="dxa"/>
            <w:vAlign w:val="center"/>
          </w:tcPr>
          <w:p w:rsidR="00B70E04" w:rsidRPr="00B70E04" w:rsidRDefault="00B70E04" w:rsidP="00B70E04">
            <w:pPr>
              <w:jc w:val="center"/>
              <w:rPr>
                <w:rFonts w:cstheme="minorHAnsi"/>
                <w:i/>
                <w:iCs/>
              </w:rPr>
            </w:pPr>
            <w:r w:rsidRPr="00B70E04">
              <w:rPr>
                <w:rFonts w:cstheme="minorHAnsi"/>
                <w:i/>
                <w:iCs/>
              </w:rPr>
              <w:t>Schéma du protocole</w:t>
            </w:r>
          </w:p>
        </w:tc>
        <w:tc>
          <w:tcPr>
            <w:tcW w:w="5097" w:type="dxa"/>
            <w:vAlign w:val="center"/>
          </w:tcPr>
          <w:p w:rsidR="00B70E04" w:rsidRPr="00B70E04" w:rsidRDefault="00B70E04" w:rsidP="00B70E04">
            <w:pPr>
              <w:jc w:val="center"/>
              <w:rPr>
                <w:rFonts w:cstheme="minorHAnsi"/>
                <w:i/>
                <w:iCs/>
              </w:rPr>
            </w:pPr>
            <w:r w:rsidRPr="00B70E04">
              <w:rPr>
                <w:rFonts w:cstheme="minorHAnsi"/>
                <w:i/>
                <w:iCs/>
              </w:rPr>
              <w:t>Protocole</w:t>
            </w:r>
          </w:p>
        </w:tc>
      </w:tr>
      <w:tr w:rsidR="00B70E04" w:rsidTr="00B70E04">
        <w:tc>
          <w:tcPr>
            <w:tcW w:w="5097" w:type="dxa"/>
          </w:tcPr>
          <w:p w:rsidR="00B70E04" w:rsidRDefault="008B059C" w:rsidP="00B70E04">
            <w:pPr>
              <w:spacing w:before="120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347729</wp:posOffset>
                  </wp:positionH>
                  <wp:positionV relativeFrom="paragraph">
                    <wp:posOffset>122609</wp:posOffset>
                  </wp:positionV>
                  <wp:extent cx="2215167" cy="1661652"/>
                  <wp:effectExtent l="0" t="0" r="0" b="0"/>
                  <wp:wrapSquare wrapText="bothSides"/>
                  <wp:docPr id="27" name="Image 27" descr="Résultat de recherche d'images pour &quot;réflexion de la lumi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réflexion de la lumiè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167" cy="166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0E04" w:rsidRDefault="00B70E04" w:rsidP="00B70E04">
            <w:pPr>
              <w:spacing w:before="120"/>
              <w:rPr>
                <w:rFonts w:cstheme="minorHAnsi"/>
              </w:rPr>
            </w:pPr>
          </w:p>
          <w:p w:rsidR="00B70E04" w:rsidRDefault="00B70E04" w:rsidP="00B70E04">
            <w:pPr>
              <w:spacing w:before="120"/>
              <w:rPr>
                <w:rFonts w:cstheme="minorHAnsi"/>
              </w:rPr>
            </w:pPr>
          </w:p>
          <w:p w:rsidR="00B70E04" w:rsidRDefault="00B70E04" w:rsidP="00B70E04">
            <w:pPr>
              <w:spacing w:before="120"/>
              <w:rPr>
                <w:rFonts w:cstheme="minorHAnsi"/>
              </w:rPr>
            </w:pPr>
          </w:p>
          <w:p w:rsidR="00B70E04" w:rsidRDefault="00B70E04" w:rsidP="00B70E04">
            <w:pPr>
              <w:spacing w:before="120"/>
              <w:rPr>
                <w:rFonts w:cstheme="minorHAnsi"/>
              </w:rPr>
            </w:pPr>
          </w:p>
          <w:p w:rsidR="00B70E04" w:rsidRDefault="00B70E04" w:rsidP="00B70E04">
            <w:pPr>
              <w:spacing w:before="120"/>
              <w:rPr>
                <w:rFonts w:cstheme="minorHAnsi"/>
              </w:rPr>
            </w:pPr>
          </w:p>
          <w:p w:rsidR="00B70E04" w:rsidRDefault="00B70E04" w:rsidP="00B70E04">
            <w:pPr>
              <w:spacing w:before="120"/>
              <w:rPr>
                <w:rFonts w:cstheme="minorHAnsi"/>
              </w:rPr>
            </w:pPr>
          </w:p>
          <w:p w:rsidR="00B70E04" w:rsidRDefault="00B70E04" w:rsidP="00B70E04">
            <w:pPr>
              <w:spacing w:before="120"/>
              <w:rPr>
                <w:rFonts w:cstheme="minorHAnsi"/>
              </w:rPr>
            </w:pPr>
          </w:p>
        </w:tc>
        <w:tc>
          <w:tcPr>
            <w:tcW w:w="5097" w:type="dxa"/>
          </w:tcPr>
          <w:p w:rsidR="00B70E04" w:rsidRDefault="00B70E04" w:rsidP="00B70E04">
            <w:pPr>
              <w:spacing w:before="120"/>
              <w:rPr>
                <w:rFonts w:cstheme="minorHAnsi"/>
              </w:rPr>
            </w:pPr>
          </w:p>
        </w:tc>
      </w:tr>
    </w:tbl>
    <w:p w:rsidR="00B70E04" w:rsidRDefault="00B70E04" w:rsidP="00B70E04">
      <w:pPr>
        <w:spacing w:before="120"/>
        <w:rPr>
          <w:rFonts w:cstheme="minorHAnsi"/>
        </w:rPr>
      </w:pPr>
    </w:p>
    <w:p w:rsidR="00B70E04" w:rsidRDefault="00B70E04" w:rsidP="00B70E04">
      <w:pPr>
        <w:spacing w:before="120"/>
        <w:rPr>
          <w:rFonts w:cstheme="minorHAnsi"/>
        </w:rPr>
      </w:pPr>
      <w:r>
        <w:rPr>
          <w:rFonts w:cstheme="minorHAnsi"/>
        </w:rPr>
        <w:t xml:space="preserve">Réalisez le protocole proposé </w:t>
      </w:r>
      <w:r w:rsidR="00F21A7D">
        <w:rPr>
          <w:rFonts w:cstheme="minorHAnsi"/>
        </w:rPr>
        <w:t>et complétez le tableau suivant :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098"/>
        <w:gridCol w:w="1588"/>
        <w:gridCol w:w="1588"/>
        <w:gridCol w:w="1588"/>
        <w:gridCol w:w="1588"/>
        <w:gridCol w:w="1588"/>
      </w:tblGrid>
      <w:tr w:rsidR="00F21A7D" w:rsidTr="00F21A7D">
        <w:trPr>
          <w:trHeight w:val="397"/>
        </w:trPr>
        <w:tc>
          <w:tcPr>
            <w:tcW w:w="2098" w:type="dxa"/>
            <w:vAlign w:val="center"/>
          </w:tcPr>
          <w:p w:rsidR="00F21A7D" w:rsidRDefault="00F21A7D" w:rsidP="00F21A7D">
            <w:pPr>
              <w:rPr>
                <w:rFonts w:cstheme="minorHAnsi"/>
              </w:rPr>
            </w:pPr>
            <w:r>
              <w:rPr>
                <w:rFonts w:cstheme="minorHAnsi"/>
              </w:rPr>
              <w:t>Angle d’incidence (°)</w:t>
            </w:r>
          </w:p>
        </w:tc>
        <w:tc>
          <w:tcPr>
            <w:tcW w:w="1588" w:type="dxa"/>
            <w:vAlign w:val="center"/>
          </w:tcPr>
          <w:p w:rsidR="00F21A7D" w:rsidRDefault="00F21A7D" w:rsidP="00F21A7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588" w:type="dxa"/>
            <w:vAlign w:val="center"/>
          </w:tcPr>
          <w:p w:rsidR="00F21A7D" w:rsidRDefault="00F21A7D" w:rsidP="00F21A7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588" w:type="dxa"/>
            <w:vAlign w:val="center"/>
          </w:tcPr>
          <w:p w:rsidR="00F21A7D" w:rsidRDefault="00F21A7D" w:rsidP="00F21A7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1588" w:type="dxa"/>
            <w:vAlign w:val="center"/>
          </w:tcPr>
          <w:p w:rsidR="00F21A7D" w:rsidRDefault="00F21A7D" w:rsidP="00F21A7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1588" w:type="dxa"/>
          </w:tcPr>
          <w:p w:rsidR="00F21A7D" w:rsidRDefault="00F21A7D" w:rsidP="00F21A7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</w:tr>
      <w:tr w:rsidR="00F21A7D" w:rsidTr="00F21A7D">
        <w:trPr>
          <w:trHeight w:val="417"/>
        </w:trPr>
        <w:tc>
          <w:tcPr>
            <w:tcW w:w="2098" w:type="dxa"/>
            <w:vAlign w:val="center"/>
          </w:tcPr>
          <w:p w:rsidR="00F21A7D" w:rsidRDefault="00F21A7D" w:rsidP="00F21A7D">
            <w:pPr>
              <w:rPr>
                <w:rFonts w:cstheme="minorHAnsi"/>
              </w:rPr>
            </w:pPr>
            <w:r>
              <w:rPr>
                <w:rFonts w:cstheme="minorHAnsi"/>
              </w:rPr>
              <w:t>Angle de réflexion (°)</w:t>
            </w:r>
          </w:p>
        </w:tc>
        <w:tc>
          <w:tcPr>
            <w:tcW w:w="1588" w:type="dxa"/>
            <w:vAlign w:val="center"/>
          </w:tcPr>
          <w:p w:rsidR="00F21A7D" w:rsidRPr="005B3D65" w:rsidRDefault="005B3D65" w:rsidP="00F21A7D">
            <w:pPr>
              <w:jc w:val="center"/>
              <w:rPr>
                <w:rFonts w:cstheme="minorHAnsi"/>
                <w:color w:val="FF0000"/>
              </w:rPr>
            </w:pPr>
            <w:r w:rsidRPr="005B3D65">
              <w:rPr>
                <w:rFonts w:cstheme="minorHAnsi"/>
                <w:color w:val="FF0000"/>
              </w:rPr>
              <w:t>0</w:t>
            </w:r>
          </w:p>
        </w:tc>
        <w:tc>
          <w:tcPr>
            <w:tcW w:w="1588" w:type="dxa"/>
            <w:vAlign w:val="center"/>
          </w:tcPr>
          <w:p w:rsidR="00F21A7D" w:rsidRPr="005B3D65" w:rsidRDefault="005B3D65" w:rsidP="00F21A7D">
            <w:pPr>
              <w:jc w:val="center"/>
              <w:rPr>
                <w:rFonts w:cstheme="minorHAnsi"/>
                <w:color w:val="FF0000"/>
              </w:rPr>
            </w:pPr>
            <w:r w:rsidRPr="005B3D65">
              <w:rPr>
                <w:rFonts w:cstheme="minorHAnsi"/>
                <w:color w:val="FF0000"/>
              </w:rPr>
              <w:t>20</w:t>
            </w:r>
          </w:p>
        </w:tc>
        <w:tc>
          <w:tcPr>
            <w:tcW w:w="1588" w:type="dxa"/>
            <w:vAlign w:val="center"/>
          </w:tcPr>
          <w:p w:rsidR="00F21A7D" w:rsidRPr="005B3D65" w:rsidRDefault="005B3D65" w:rsidP="00F21A7D">
            <w:pPr>
              <w:jc w:val="center"/>
              <w:rPr>
                <w:rFonts w:cstheme="minorHAnsi"/>
                <w:color w:val="FF0000"/>
              </w:rPr>
            </w:pPr>
            <w:r w:rsidRPr="005B3D65">
              <w:rPr>
                <w:rFonts w:cstheme="minorHAnsi"/>
                <w:color w:val="FF0000"/>
              </w:rPr>
              <w:t>40</w:t>
            </w:r>
          </w:p>
        </w:tc>
        <w:tc>
          <w:tcPr>
            <w:tcW w:w="1588" w:type="dxa"/>
            <w:vAlign w:val="center"/>
          </w:tcPr>
          <w:p w:rsidR="00F21A7D" w:rsidRPr="005B3D65" w:rsidRDefault="005B3D65" w:rsidP="00F21A7D">
            <w:pPr>
              <w:jc w:val="center"/>
              <w:rPr>
                <w:rFonts w:cstheme="minorHAnsi"/>
                <w:color w:val="FF0000"/>
              </w:rPr>
            </w:pPr>
            <w:r w:rsidRPr="005B3D65">
              <w:rPr>
                <w:rFonts w:cstheme="minorHAnsi"/>
                <w:color w:val="FF0000"/>
              </w:rPr>
              <w:t>60</w:t>
            </w:r>
          </w:p>
        </w:tc>
        <w:tc>
          <w:tcPr>
            <w:tcW w:w="1588" w:type="dxa"/>
            <w:vAlign w:val="center"/>
          </w:tcPr>
          <w:p w:rsidR="00F21A7D" w:rsidRPr="005B3D65" w:rsidRDefault="005B3D65" w:rsidP="00F21A7D">
            <w:pPr>
              <w:jc w:val="center"/>
              <w:rPr>
                <w:rFonts w:cstheme="minorHAnsi"/>
                <w:color w:val="FF0000"/>
              </w:rPr>
            </w:pPr>
            <w:r w:rsidRPr="005B3D65">
              <w:rPr>
                <w:rFonts w:cstheme="minorHAnsi"/>
                <w:color w:val="FF0000"/>
              </w:rPr>
              <w:t>80</w:t>
            </w:r>
          </w:p>
        </w:tc>
      </w:tr>
    </w:tbl>
    <w:p w:rsidR="00F21A7D" w:rsidRPr="00B70E04" w:rsidRDefault="00F21A7D" w:rsidP="00B70E04">
      <w:pPr>
        <w:spacing w:before="120"/>
        <w:rPr>
          <w:rFonts w:cstheme="minorHAnsi"/>
        </w:rPr>
      </w:pPr>
    </w:p>
    <w:p w:rsidR="00B70E04" w:rsidRPr="006A4761" w:rsidRDefault="00F21A7D" w:rsidP="001C40D9">
      <w:pPr>
        <w:spacing w:before="120"/>
        <w:rPr>
          <w:b/>
          <w:bCs/>
          <w:i/>
          <w:iCs/>
          <w:u w:val="single"/>
        </w:rPr>
      </w:pPr>
      <w:r w:rsidRPr="006A4761">
        <w:rPr>
          <w:b/>
          <w:bCs/>
          <w:i/>
          <w:iCs/>
          <w:u w:val="single"/>
        </w:rPr>
        <w:t>Conclusion :</w:t>
      </w:r>
      <w:r w:rsidR="00003167" w:rsidRPr="006A4761">
        <w:rPr>
          <w:b/>
          <w:bCs/>
          <w:i/>
          <w:iCs/>
          <w:u w:val="single"/>
        </w:rPr>
        <w:t xml:space="preserve">  Phénomène de réflexion</w:t>
      </w:r>
      <w:r w:rsidR="006A4761" w:rsidRPr="006A4761">
        <w:rPr>
          <w:b/>
          <w:bCs/>
          <w:i/>
          <w:iCs/>
          <w:u w:val="single"/>
        </w:rPr>
        <w:t> : lois de Descartes pour la réflexion</w:t>
      </w:r>
    </w:p>
    <w:p w:rsidR="00F21A7D" w:rsidRPr="005B3D65" w:rsidRDefault="005B3D65" w:rsidP="00F21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color w:val="FF00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3999391</wp:posOffset>
            </wp:positionH>
            <wp:positionV relativeFrom="paragraph">
              <wp:posOffset>154671</wp:posOffset>
            </wp:positionV>
            <wp:extent cx="2489835" cy="1249045"/>
            <wp:effectExtent l="0" t="0" r="5715" b="8255"/>
            <wp:wrapSquare wrapText="bothSides"/>
            <wp:docPr id="26" name="Image 26" descr="Résultat de recherche d'images pour &quot;réflexion de la lumiè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réflexion de la lumièr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D65">
        <w:rPr>
          <w:rFonts w:cstheme="minorHAnsi"/>
          <w:color w:val="FF0000"/>
        </w:rPr>
        <w:t>Le rayon incident, la normale et le rayon réfléchi sont coplanaires (dans le même plan). Voir schéma ci-con</w:t>
      </w:r>
      <w:r w:rsidR="002E569B">
        <w:rPr>
          <w:rFonts w:cstheme="minorHAnsi"/>
          <w:color w:val="FF0000"/>
        </w:rPr>
        <w:t>t</w:t>
      </w:r>
      <w:r w:rsidRPr="005B3D65">
        <w:rPr>
          <w:rFonts w:cstheme="minorHAnsi"/>
          <w:color w:val="FF0000"/>
        </w:rPr>
        <w:t>re.</w:t>
      </w:r>
    </w:p>
    <w:p w:rsidR="005B3D65" w:rsidRPr="005B3D65" w:rsidRDefault="005B3D65" w:rsidP="00F21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color w:val="FF0000"/>
        </w:rPr>
      </w:pPr>
      <w:r w:rsidRPr="005B3D65">
        <w:rPr>
          <w:rFonts w:cstheme="minorHAnsi"/>
          <w:color w:val="FF0000"/>
        </w:rPr>
        <w:t xml:space="preserve">Quand un rayon arrive sur le dioptre avec un angle d’incidence (par rapport à la normale) </w:t>
      </w:r>
      <m:oMath>
        <m:acc>
          <m:accPr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i</m:t>
            </m:r>
          </m:e>
        </m:acc>
      </m:oMath>
      <w:r w:rsidRPr="005B3D65">
        <w:rPr>
          <w:rFonts w:cstheme="minorHAnsi"/>
          <w:color w:val="FF0000"/>
        </w:rPr>
        <w:t xml:space="preserve">, le rayon est réfléchi symétriquement par rapport à la normale avec un angle </w:t>
      </w:r>
      <m:oMath>
        <m:acc>
          <m:accPr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r</m:t>
            </m:r>
          </m:e>
        </m:acc>
      </m:oMath>
      <w:r w:rsidRPr="005B3D65">
        <w:rPr>
          <w:rFonts w:cstheme="minorHAnsi"/>
          <w:color w:val="FF0000"/>
        </w:rPr>
        <w:t xml:space="preserve"> .</w:t>
      </w:r>
      <w:r w:rsidRPr="005B3D65">
        <w:t xml:space="preserve"> </w:t>
      </w:r>
    </w:p>
    <w:p w:rsidR="005B3D65" w:rsidRPr="005B3D65" w:rsidRDefault="005B3D65" w:rsidP="00F21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color w:val="FF0000"/>
        </w:rPr>
      </w:pPr>
      <w:r w:rsidRPr="005B3D65">
        <w:rPr>
          <w:rFonts w:cstheme="minorHAnsi"/>
          <w:color w:val="FF0000"/>
        </w:rPr>
        <w:t>On a donc</w:t>
      </w:r>
      <w:r w:rsidRPr="005B3D65">
        <w:rPr>
          <w:rFonts w:cstheme="minorHAnsi"/>
          <w:color w:val="FF0000"/>
        </w:rPr>
        <w:tab/>
      </w:r>
      <w:r w:rsidRPr="005B3D65">
        <w:rPr>
          <w:rFonts w:cstheme="minorHAnsi"/>
          <w:color w:val="FF0000"/>
          <w:bdr w:val="single" w:sz="4" w:space="0" w:color="FF0000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color w:val="FF0000"/>
                <w:bdr w:val="single" w:sz="4" w:space="0" w:color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bdr w:val="single" w:sz="4" w:space="0" w:color="FF0000"/>
              </w:rPr>
              <m:t>i</m:t>
            </m:r>
          </m:e>
        </m:acc>
      </m:oMath>
      <w:r w:rsidRPr="005B3D65">
        <w:rPr>
          <w:rFonts w:eastAsiaTheme="minorEastAsia" w:cstheme="minorHAnsi"/>
          <w:color w:val="FF0000"/>
          <w:bdr w:val="single" w:sz="4" w:space="0" w:color="FF0000"/>
        </w:rPr>
        <w:t xml:space="preserve"> = </w:t>
      </w:r>
      <m:oMath>
        <m:acc>
          <m:accPr>
            <m:ctrlPr>
              <w:rPr>
                <w:rFonts w:ascii="Cambria Math" w:hAnsi="Cambria Math" w:cstheme="minorHAnsi"/>
                <w:i/>
                <w:color w:val="FF0000"/>
                <w:bdr w:val="single" w:sz="4" w:space="0" w:color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bdr w:val="single" w:sz="4" w:space="0" w:color="FF0000"/>
              </w:rPr>
              <m:t>r</m:t>
            </m:r>
          </m:e>
        </m:acc>
      </m:oMath>
    </w:p>
    <w:p w:rsidR="005B3D65" w:rsidRDefault="005B3D65" w:rsidP="00F21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</w:rPr>
      </w:pPr>
    </w:p>
    <w:p w:rsidR="005B3D65" w:rsidRDefault="005B3D65" w:rsidP="001C40D9">
      <w:pPr>
        <w:spacing w:before="120"/>
        <w:rPr>
          <w:i/>
          <w:iCs/>
          <w:u w:val="single"/>
        </w:rPr>
      </w:pPr>
    </w:p>
    <w:p w:rsidR="00B15FD7" w:rsidRDefault="00F21A7D" w:rsidP="001C40D9">
      <w:pPr>
        <w:spacing w:before="120"/>
        <w:rPr>
          <w:i/>
          <w:iCs/>
          <w:u w:val="single"/>
        </w:rPr>
      </w:pPr>
      <w:r w:rsidRPr="00B15FD7">
        <w:rPr>
          <w:i/>
          <w:iCs/>
          <w:u w:val="single"/>
        </w:rPr>
        <w:lastRenderedPageBreak/>
        <w:t>Application</w:t>
      </w:r>
      <w:r w:rsidR="00B15FD7">
        <w:rPr>
          <w:i/>
          <w:iCs/>
          <w:u w:val="single"/>
        </w:rPr>
        <w:t>s</w:t>
      </w:r>
      <w:r w:rsidRPr="00B15FD7">
        <w:rPr>
          <w:i/>
          <w:iCs/>
          <w:u w:val="single"/>
        </w:rPr>
        <w:t xml:space="preserve"> : </w:t>
      </w:r>
    </w:p>
    <w:p w:rsidR="00F21A7D" w:rsidRPr="00B15FD7" w:rsidRDefault="00B14605" w:rsidP="001C40D9">
      <w:pPr>
        <w:spacing w:before="120"/>
        <w:rPr>
          <w:u w:val="single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4654639</wp:posOffset>
            </wp:positionH>
            <wp:positionV relativeFrom="paragraph">
              <wp:posOffset>228582</wp:posOffset>
            </wp:positionV>
            <wp:extent cx="1899285" cy="1449705"/>
            <wp:effectExtent l="0" t="0" r="5715" b="0"/>
            <wp:wrapSquare wrapText="bothSides"/>
            <wp:docPr id="6" name="Image 6" descr="Résultat de recherche d'images pour &quot;principe du périscop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rincipe du périscop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" t="13187" r="20514" b="6304"/>
                    <a:stretch/>
                  </pic:blipFill>
                  <pic:spPr bwMode="auto">
                    <a:xfrm>
                      <a:off x="0" y="0"/>
                      <a:ext cx="189928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FD7">
        <w:rPr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4430485</wp:posOffset>
                </wp:positionH>
                <wp:positionV relativeFrom="paragraph">
                  <wp:posOffset>106286</wp:posOffset>
                </wp:positionV>
                <wp:extent cx="2228045" cy="1777284"/>
                <wp:effectExtent l="0" t="0" r="20320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045" cy="177728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E6956" id="Rectangle 8" o:spid="_x0000_s1026" style="position:absolute;margin-left:348.85pt;margin-top:8.35pt;width:175.45pt;height:139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" filled="f" strokecolor="black [3213]" strokeweight="1pt"/>
            </w:pict>
          </mc:Fallback>
        </mc:AlternateContent>
      </w:r>
      <w:r w:rsidR="00B15FD7" w:rsidRPr="00B15FD7">
        <w:tab/>
      </w:r>
      <w:r w:rsidR="00B15FD7" w:rsidRPr="00B15FD7">
        <w:tab/>
      </w:r>
      <w:r w:rsidR="00A67387" w:rsidRPr="00A14453">
        <w:rPr>
          <w:u w:val="single"/>
        </w:rPr>
        <w:t>L</w:t>
      </w:r>
      <w:r w:rsidR="00F21A7D" w:rsidRPr="00B15FD7">
        <w:rPr>
          <w:u w:val="single"/>
        </w:rPr>
        <w:t>e périscope</w:t>
      </w:r>
      <w:r w:rsidR="00B15FD7" w:rsidRPr="00B15FD7">
        <w:rPr>
          <w:u w:val="single"/>
        </w:rPr>
        <w:t> :</w:t>
      </w:r>
    </w:p>
    <w:p w:rsidR="00F21A7D" w:rsidRDefault="000E22C7" w:rsidP="001C40D9">
      <w:pPr>
        <w:spacing w:before="120"/>
      </w:pPr>
      <w:r>
        <w:t>Un périscope est utilisé par les sous-marins pour observer la surface de l’eau alors que celui-ci est en immersion.</w:t>
      </w:r>
    </w:p>
    <w:p w:rsidR="00B15FD7" w:rsidRDefault="00A67387" w:rsidP="001C40D9">
      <w:pPr>
        <w:spacing w:befor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217420</wp:posOffset>
                </wp:positionV>
                <wp:extent cx="869324" cy="418170"/>
                <wp:effectExtent l="0" t="0" r="6985" b="12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324" cy="418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1C2B" w:rsidRPr="000E22C7" w:rsidRDefault="00CC1C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E22C7">
                              <w:rPr>
                                <w:sz w:val="18"/>
                                <w:szCs w:val="18"/>
                              </w:rPr>
                              <w:t>Œil</w:t>
                            </w:r>
                          </w:p>
                          <w:p w:rsidR="00CC1C2B" w:rsidRPr="000E22C7" w:rsidRDefault="00CC1C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E22C7">
                              <w:rPr>
                                <w:sz w:val="18"/>
                                <w:szCs w:val="18"/>
                              </w:rPr>
                              <w:t>observateur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361pt;margin-top:17.1pt;width:68.45pt;height:32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" fillcolor="white [3201]" stroked="f" strokeweight=".5pt">
                <v:textbox>
                  <w:txbxContent>
                    <w:p w:rsidR="00CC1C2B" w:rsidRPr="000E22C7" w:rsidRDefault="00CC1C2B">
                      <w:pPr>
                        <w:rPr>
                          <w:sz w:val="18"/>
                          <w:szCs w:val="18"/>
                        </w:rPr>
                      </w:pPr>
                      <w:r w:rsidRPr="000E22C7">
                        <w:rPr>
                          <w:sz w:val="18"/>
                          <w:szCs w:val="18"/>
                        </w:rPr>
                        <w:t>Œil</w:t>
                      </w:r>
                    </w:p>
                    <w:p w:rsidR="00CC1C2B" w:rsidRPr="000E22C7" w:rsidRDefault="00CC1C2B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0E22C7">
                        <w:rPr>
                          <w:sz w:val="18"/>
                          <w:szCs w:val="18"/>
                        </w:rPr>
                        <w:t>observateur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1460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4731385</wp:posOffset>
                </wp:positionH>
                <wp:positionV relativeFrom="paragraph">
                  <wp:posOffset>11599</wp:posOffset>
                </wp:positionV>
                <wp:extent cx="979170" cy="85090"/>
                <wp:effectExtent l="0" t="0" r="11430" b="10160"/>
                <wp:wrapNone/>
                <wp:docPr id="9" name="Forme libre : for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" cy="85090"/>
                        </a:xfrm>
                        <a:custGeom>
                          <a:avLst/>
                          <a:gdLst>
                            <a:gd name="connsiteX0" fmla="*/ 0 w 979789"/>
                            <a:gd name="connsiteY0" fmla="*/ 45597 h 85526"/>
                            <a:gd name="connsiteX1" fmla="*/ 289774 w 979789"/>
                            <a:gd name="connsiteY1" fmla="*/ 521 h 85526"/>
                            <a:gd name="connsiteX2" fmla="*/ 341290 w 979789"/>
                            <a:gd name="connsiteY2" fmla="*/ 19840 h 85526"/>
                            <a:gd name="connsiteX3" fmla="*/ 431442 w 979789"/>
                            <a:gd name="connsiteY3" fmla="*/ 52037 h 85526"/>
                            <a:gd name="connsiteX4" fmla="*/ 528033 w 979789"/>
                            <a:gd name="connsiteY4" fmla="*/ 84234 h 85526"/>
                            <a:gd name="connsiteX5" fmla="*/ 663262 w 979789"/>
                            <a:gd name="connsiteY5" fmla="*/ 77795 h 85526"/>
                            <a:gd name="connsiteX6" fmla="*/ 785611 w 979789"/>
                            <a:gd name="connsiteY6" fmla="*/ 64916 h 85526"/>
                            <a:gd name="connsiteX7" fmla="*/ 895081 w 979789"/>
                            <a:gd name="connsiteY7" fmla="*/ 71355 h 85526"/>
                            <a:gd name="connsiteX8" fmla="*/ 972354 w 979789"/>
                            <a:gd name="connsiteY8" fmla="*/ 58476 h 85526"/>
                            <a:gd name="connsiteX9" fmla="*/ 972354 w 979789"/>
                            <a:gd name="connsiteY9" fmla="*/ 77795 h 855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79789" h="85526">
                              <a:moveTo>
                                <a:pt x="0" y="45597"/>
                              </a:moveTo>
                              <a:cubicBezTo>
                                <a:pt x="116446" y="25205"/>
                                <a:pt x="232892" y="4814"/>
                                <a:pt x="289774" y="521"/>
                              </a:cubicBezTo>
                              <a:cubicBezTo>
                                <a:pt x="346656" y="-3772"/>
                                <a:pt x="341290" y="19840"/>
                                <a:pt x="341290" y="19840"/>
                              </a:cubicBezTo>
                              <a:lnTo>
                                <a:pt x="431442" y="52037"/>
                              </a:lnTo>
                              <a:cubicBezTo>
                                <a:pt x="462566" y="62769"/>
                                <a:pt x="489396" y="79941"/>
                                <a:pt x="528033" y="84234"/>
                              </a:cubicBezTo>
                              <a:cubicBezTo>
                                <a:pt x="566670" y="88527"/>
                                <a:pt x="620332" y="81015"/>
                                <a:pt x="663262" y="77795"/>
                              </a:cubicBezTo>
                              <a:cubicBezTo>
                                <a:pt x="706192" y="74575"/>
                                <a:pt x="746975" y="65989"/>
                                <a:pt x="785611" y="64916"/>
                              </a:cubicBezTo>
                              <a:cubicBezTo>
                                <a:pt x="824247" y="63843"/>
                                <a:pt x="863957" y="72428"/>
                                <a:pt x="895081" y="71355"/>
                              </a:cubicBezTo>
                              <a:cubicBezTo>
                                <a:pt x="926205" y="70282"/>
                                <a:pt x="959475" y="57403"/>
                                <a:pt x="972354" y="58476"/>
                              </a:cubicBezTo>
                              <a:cubicBezTo>
                                <a:pt x="985233" y="59549"/>
                                <a:pt x="978793" y="68672"/>
                                <a:pt x="972354" y="7779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0C9E0" id="Forme libre : forme 9" o:spid="_x0000_s1026" style="position:absolute;margin-left:372.55pt;margin-top:.9pt;width:77.1pt;height: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9789,85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" path="m,45597c116446,25205,232892,4814,289774,521v56882,-4293,51516,19319,51516,19319l431442,52037v31124,10732,57954,27904,96591,32197c566670,88527,620332,81015,663262,77795,706192,74575,746975,65989,785611,64916v38636,-1073,78346,7512,109470,6439c926205,70282,959475,57403,972354,58476v12879,1073,6439,10196,,19319e" filled="f" strokecolor="#243f60 [1604]" strokeweight="2pt">
                <v:path arrowok="t" o:connecttype="custom" o:connectlocs="0,45365;289591,518;341074,19739;431169,51772;527699,83805;662843,77398;785115,64585;894516,70991;971740,58178;971740,77398" o:connectangles="0,0,0,0,0,0,0,0,0,0"/>
              </v:shape>
            </w:pict>
          </mc:Fallback>
        </mc:AlternateContent>
      </w:r>
      <w:r w:rsidR="00B1460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39322" wp14:editId="73703645">
                <wp:simplePos x="0" y="0"/>
                <wp:positionH relativeFrom="column">
                  <wp:posOffset>5942330</wp:posOffset>
                </wp:positionH>
                <wp:positionV relativeFrom="paragraph">
                  <wp:posOffset>11430</wp:posOffset>
                </wp:positionV>
                <wp:extent cx="650240" cy="64135"/>
                <wp:effectExtent l="0" t="0" r="16510" b="12065"/>
                <wp:wrapNone/>
                <wp:docPr id="10" name="Forme libre : for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64135"/>
                        </a:xfrm>
                        <a:custGeom>
                          <a:avLst/>
                          <a:gdLst>
                            <a:gd name="connsiteX0" fmla="*/ 0 w 979789"/>
                            <a:gd name="connsiteY0" fmla="*/ 45597 h 85526"/>
                            <a:gd name="connsiteX1" fmla="*/ 289774 w 979789"/>
                            <a:gd name="connsiteY1" fmla="*/ 521 h 85526"/>
                            <a:gd name="connsiteX2" fmla="*/ 341290 w 979789"/>
                            <a:gd name="connsiteY2" fmla="*/ 19840 h 85526"/>
                            <a:gd name="connsiteX3" fmla="*/ 431442 w 979789"/>
                            <a:gd name="connsiteY3" fmla="*/ 52037 h 85526"/>
                            <a:gd name="connsiteX4" fmla="*/ 528033 w 979789"/>
                            <a:gd name="connsiteY4" fmla="*/ 84234 h 85526"/>
                            <a:gd name="connsiteX5" fmla="*/ 663262 w 979789"/>
                            <a:gd name="connsiteY5" fmla="*/ 77795 h 85526"/>
                            <a:gd name="connsiteX6" fmla="*/ 785611 w 979789"/>
                            <a:gd name="connsiteY6" fmla="*/ 64916 h 85526"/>
                            <a:gd name="connsiteX7" fmla="*/ 895081 w 979789"/>
                            <a:gd name="connsiteY7" fmla="*/ 71355 h 85526"/>
                            <a:gd name="connsiteX8" fmla="*/ 972354 w 979789"/>
                            <a:gd name="connsiteY8" fmla="*/ 58476 h 85526"/>
                            <a:gd name="connsiteX9" fmla="*/ 972354 w 979789"/>
                            <a:gd name="connsiteY9" fmla="*/ 77795 h 855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79789" h="85526">
                              <a:moveTo>
                                <a:pt x="0" y="45597"/>
                              </a:moveTo>
                              <a:cubicBezTo>
                                <a:pt x="116446" y="25205"/>
                                <a:pt x="232892" y="4814"/>
                                <a:pt x="289774" y="521"/>
                              </a:cubicBezTo>
                              <a:cubicBezTo>
                                <a:pt x="346656" y="-3772"/>
                                <a:pt x="341290" y="19840"/>
                                <a:pt x="341290" y="19840"/>
                              </a:cubicBezTo>
                              <a:lnTo>
                                <a:pt x="431442" y="52037"/>
                              </a:lnTo>
                              <a:cubicBezTo>
                                <a:pt x="462566" y="62769"/>
                                <a:pt x="489396" y="79941"/>
                                <a:pt x="528033" y="84234"/>
                              </a:cubicBezTo>
                              <a:cubicBezTo>
                                <a:pt x="566670" y="88527"/>
                                <a:pt x="620332" y="81015"/>
                                <a:pt x="663262" y="77795"/>
                              </a:cubicBezTo>
                              <a:cubicBezTo>
                                <a:pt x="706192" y="74575"/>
                                <a:pt x="746975" y="65989"/>
                                <a:pt x="785611" y="64916"/>
                              </a:cubicBezTo>
                              <a:cubicBezTo>
                                <a:pt x="824247" y="63843"/>
                                <a:pt x="863957" y="72428"/>
                                <a:pt x="895081" y="71355"/>
                              </a:cubicBezTo>
                              <a:cubicBezTo>
                                <a:pt x="926205" y="70282"/>
                                <a:pt x="959475" y="57403"/>
                                <a:pt x="972354" y="58476"/>
                              </a:cubicBezTo>
                              <a:cubicBezTo>
                                <a:pt x="985233" y="59549"/>
                                <a:pt x="978793" y="68672"/>
                                <a:pt x="972354" y="7779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E5E9" id="Forme libre : forme 10" o:spid="_x0000_s1026" style="position:absolute;margin-left:467.9pt;margin-top:.9pt;width:51.2pt;height: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789,85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" path="m,45597c116446,25205,232892,4814,289774,521v56882,-4293,51516,19319,51516,19319l431442,52037v31124,10732,57954,27904,96591,32197c566670,88527,620332,81015,663262,77795,706192,74575,746975,65989,785611,64916v38636,-1073,78346,7512,109470,6439c926205,70282,959475,57403,972354,58476v12879,1073,6439,10196,,19319e" filled="f" strokecolor="#243f60 [1604]" strokeweight="2pt">
                <v:path arrowok="t" o:connecttype="custom" o:connectlocs="0,34193;192309,391;226498,14878;286328,39022;350431,63166;440176,58338;521373,48680;594023,53508;645306,43851;645306,58338" o:connectangles="0,0,0,0,0,0,0,0,0,0"/>
              </v:shape>
            </w:pict>
          </mc:Fallback>
        </mc:AlternateContent>
      </w:r>
      <w:r w:rsidR="00B15FD7">
        <w:t>Quel doit-être l’angle des miroirs pour que le périscope soit bien réglé ?</w:t>
      </w:r>
    </w:p>
    <w:p w:rsidR="00B15FD7" w:rsidRDefault="00B15FD7" w:rsidP="001C40D9">
      <w:pPr>
        <w:spacing w:before="120"/>
      </w:pPr>
      <w:r>
        <w:t>Expliquez le calcul.</w:t>
      </w:r>
    </w:p>
    <w:p w:rsidR="008B059C" w:rsidRDefault="005B3D65" w:rsidP="001C40D9">
      <w:pPr>
        <w:spacing w:before="120"/>
        <w:rPr>
          <w:color w:val="FF0000"/>
        </w:rPr>
      </w:pPr>
      <w:r>
        <w:rPr>
          <w:color w:val="FF0000"/>
        </w:rPr>
        <w:t xml:space="preserve">Pour passer d’un rayon horizontal à un rayon vertical, la somme des </w:t>
      </w:r>
    </w:p>
    <w:p w:rsidR="00B70E04" w:rsidRPr="005B3D65" w:rsidRDefault="005B3D65" w:rsidP="001C40D9">
      <w:pPr>
        <w:spacing w:before="120"/>
        <w:rPr>
          <w:color w:val="FF0000"/>
        </w:rPr>
      </w:pPr>
      <w:proofErr w:type="gramStart"/>
      <w:r>
        <w:rPr>
          <w:color w:val="FF0000"/>
        </w:rPr>
        <w:t>angles</w:t>
      </w:r>
      <w:proofErr w:type="gramEnd"/>
      <w:r>
        <w:rPr>
          <w:color w:val="FF0000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i</m:t>
            </m:r>
          </m:e>
        </m:acc>
      </m:oMath>
      <w:r w:rsidR="008B059C">
        <w:rPr>
          <w:rFonts w:eastAsiaTheme="minorEastAsia"/>
          <w:color w:val="FF0000"/>
        </w:rPr>
        <w:t xml:space="preserve"> et </w:t>
      </w:r>
      <m:oMath>
        <m:acc>
          <m:accPr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r</m:t>
            </m:r>
          </m:e>
        </m:acc>
      </m:oMath>
      <w:r w:rsidR="008B059C">
        <w:rPr>
          <w:rFonts w:eastAsiaTheme="minorEastAsia"/>
          <w:color w:val="FF0000"/>
        </w:rPr>
        <w:t xml:space="preserve"> est égale à 90°. </w:t>
      </w:r>
      <w:r w:rsidR="008B059C" w:rsidRPr="008B059C">
        <w:rPr>
          <w:rFonts w:eastAsiaTheme="minorEastAsia"/>
          <w:color w:val="FF0000"/>
        </w:rPr>
        <w:t xml:space="preserve">Comme </w:t>
      </w:r>
      <w:r w:rsidR="008B059C" w:rsidRPr="008B059C">
        <w:rPr>
          <w:rFonts w:cstheme="minorHAnsi"/>
          <w:color w:val="FF0000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i</m:t>
            </m:r>
          </m:e>
        </m:acc>
      </m:oMath>
      <w:r w:rsidR="008B059C" w:rsidRPr="008B059C">
        <w:rPr>
          <w:rFonts w:eastAsiaTheme="minorEastAsia" w:cstheme="minorHAnsi"/>
          <w:color w:val="FF0000"/>
        </w:rPr>
        <w:t xml:space="preserve"> = </w:t>
      </w:r>
      <m:oMath>
        <m:acc>
          <m:accPr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r</m:t>
            </m:r>
          </m:e>
        </m:acc>
      </m:oMath>
      <w:r w:rsidR="008B059C">
        <w:rPr>
          <w:rFonts w:eastAsiaTheme="minorEastAsia" w:cstheme="minorHAnsi"/>
          <w:color w:val="FF0000"/>
        </w:rPr>
        <w:t>, on a donc un angle de 45 ° (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FF0000"/>
              </w:rPr>
              <m:t>90</m:t>
            </m:r>
          </m:num>
          <m:den>
            <m:r>
              <w:rPr>
                <w:rFonts w:ascii="Cambria Math" w:eastAsiaTheme="minorEastAsia" w:hAnsi="Cambria Math" w:cstheme="minorHAnsi"/>
                <w:color w:val="FF0000"/>
              </w:rPr>
              <m:t>2</m:t>
            </m:r>
          </m:den>
        </m:f>
      </m:oMath>
      <w:r w:rsidR="008B059C">
        <w:rPr>
          <w:rFonts w:eastAsiaTheme="minorEastAsia" w:cstheme="minorHAnsi"/>
          <w:color w:val="FF0000"/>
        </w:rPr>
        <w:t>)</w:t>
      </w:r>
    </w:p>
    <w:p w:rsidR="00B70E04" w:rsidRDefault="00B15FD7" w:rsidP="001C40D9">
      <w:pPr>
        <w:spacing w:before="120"/>
        <w:rPr>
          <w:u w:val="single"/>
        </w:rPr>
      </w:pPr>
      <w:r>
        <w:tab/>
      </w:r>
      <w:r>
        <w:tab/>
      </w:r>
      <w:r w:rsidRPr="00B15FD7">
        <w:rPr>
          <w:u w:val="single"/>
        </w:rPr>
        <w:t>Le rétroviseur incurvé nouvelle génération :</w:t>
      </w:r>
    </w:p>
    <w:p w:rsidR="00ED7FED" w:rsidRDefault="00797D97" w:rsidP="001C40D9">
      <w:pPr>
        <w:spacing w:befor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3470633</wp:posOffset>
                </wp:positionH>
                <wp:positionV relativeFrom="paragraph">
                  <wp:posOffset>83927</wp:posOffset>
                </wp:positionV>
                <wp:extent cx="1925320" cy="1274168"/>
                <wp:effectExtent l="0" t="0" r="0" b="59690"/>
                <wp:wrapNone/>
                <wp:docPr id="12" name="Ar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25320" cy="1274168"/>
                        </a:xfrm>
                        <a:prstGeom prst="arc">
                          <a:avLst>
                            <a:gd name="adj1" fmla="val 13529307"/>
                            <a:gd name="adj2" fmla="val 190296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F1FC" id="Arc 12" o:spid="_x0000_s1026" style="position:absolute;margin-left:273.3pt;margin-top:6.6pt;width:151.6pt;height:100.3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5320,1274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" path="m437677,103073nsc598109,33996,786015,-1864,977391,74v195463,1980,385382,43294,544500,118449l962660,637084,437677,103073xem437677,103073nfc598109,33996,786015,-1864,977391,74v195463,1980,385382,43294,544500,118449e" filled="f" strokecolor="#4579b8 [3044]">
                <v:path arrowok="t" o:connecttype="custom" o:connectlocs="437677,103073;977391,74;1521891,118523" o:connectangles="0,0,0"/>
              </v:shape>
            </w:pict>
          </mc:Fallback>
        </mc:AlternateContent>
      </w:r>
      <w:r w:rsidR="00ED7FED" w:rsidRPr="00ED7FED">
        <w:t xml:space="preserve">Tracez dans les deux cas proposés les </w:t>
      </w:r>
      <w:r w:rsidR="00ED7FED">
        <w:t>rayons incidents, les normales et les rayons réfléchis.</w:t>
      </w:r>
    </w:p>
    <w:p w:rsidR="00ED7FED" w:rsidRDefault="00ED7FED" w:rsidP="001C40D9">
      <w:pPr>
        <w:spacing w:before="120"/>
      </w:pPr>
      <w:r>
        <w:t>Expliquez en quoi l’incurvation du miroir permet de supprimer l’angle mort côté conducteur.</w:t>
      </w:r>
    </w:p>
    <w:p w:rsidR="00ED7FED" w:rsidRPr="008B059C" w:rsidRDefault="008B059C" w:rsidP="00ED7FED">
      <w:pPr>
        <w:spacing w:before="120"/>
        <w:rPr>
          <w:color w:val="FF0000"/>
        </w:rPr>
      </w:pPr>
      <w:r w:rsidRPr="008B059C">
        <w:rPr>
          <w:color w:val="FF0000"/>
        </w:rPr>
        <w:t>Si on trace les rayons incidents, les normales et les rayons réfléchis, on constate que l’angle mort n’existe plus dans le cas du rétroviseur incurvé, (voir ci-dessous)</w:t>
      </w:r>
    </w:p>
    <w:p w:rsidR="0089733C" w:rsidRDefault="00003167" w:rsidP="001C40D9">
      <w:pPr>
        <w:spacing w:before="120"/>
      </w:pPr>
      <w:r>
        <w:tab/>
      </w:r>
      <w:r>
        <w:tab/>
      </w:r>
      <w:r>
        <w:tab/>
        <w:t>Rétroviseur plat</w:t>
      </w:r>
      <w:r>
        <w:tab/>
      </w:r>
      <w:r>
        <w:tab/>
      </w:r>
      <w:r>
        <w:tab/>
        <w:t xml:space="preserve">      Rétroviseur incurvé</w:t>
      </w:r>
    </w:p>
    <w:p w:rsidR="0089733C" w:rsidRDefault="00797D97" w:rsidP="0089733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1D4498" wp14:editId="59DD2481">
                <wp:simplePos x="0" y="0"/>
                <wp:positionH relativeFrom="column">
                  <wp:posOffset>3843655</wp:posOffset>
                </wp:positionH>
                <wp:positionV relativeFrom="paragraph">
                  <wp:posOffset>85725</wp:posOffset>
                </wp:positionV>
                <wp:extent cx="1099820" cy="6350"/>
                <wp:effectExtent l="0" t="0" r="24130" b="317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982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5D767" id="Connecteur droit 1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65pt,6.75pt" to="389.2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" strokecolor="#4579b8 [3044]"/>
            </w:pict>
          </mc:Fallback>
        </mc:AlternateContent>
      </w:r>
      <w:r w:rsidR="0000316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1133869</wp:posOffset>
                </wp:positionH>
                <wp:positionV relativeFrom="paragraph">
                  <wp:posOffset>99346</wp:posOffset>
                </wp:positionV>
                <wp:extent cx="1146219" cy="141668"/>
                <wp:effectExtent l="0" t="0" r="15875" b="1079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219" cy="1416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3EC38" id="Rectangle 17" o:spid="_x0000_s1026" style="position:absolute;margin-left:89.3pt;margin-top:7.8pt;width:90.25pt;height:11.1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" fillcolor="white [3212]" strokecolor="#243f60 [1604]"/>
            </w:pict>
          </mc:Fallback>
        </mc:AlternateContent>
      </w:r>
      <w:r w:rsidR="0000316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1D4498" wp14:editId="59DD2481">
                <wp:simplePos x="0" y="0"/>
                <wp:positionH relativeFrom="column">
                  <wp:posOffset>1126490</wp:posOffset>
                </wp:positionH>
                <wp:positionV relativeFrom="paragraph">
                  <wp:posOffset>95984</wp:posOffset>
                </wp:positionV>
                <wp:extent cx="1132813" cy="6440"/>
                <wp:effectExtent l="0" t="0" r="29845" b="317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2813" cy="6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13B615" id="Connecteur droit 1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7pt,7.55pt" to="177.9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" strokecolor="#4579b8 [3044]"/>
            </w:pict>
          </mc:Fallback>
        </mc:AlternateContent>
      </w:r>
    </w:p>
    <w:p w:rsidR="0089733C" w:rsidRDefault="008B059C" w:rsidP="0089733C">
      <w:r>
        <w:rPr>
          <w:noProof/>
        </w:rPr>
        <w:drawing>
          <wp:anchor distT="0" distB="0" distL="114300" distR="114300" simplePos="0" relativeHeight="251667456" behindDoc="0" locked="0" layoutInCell="1" allowOverlap="1" wp14:anchorId="1EA019AC" wp14:editId="7F05951A">
            <wp:simplePos x="0" y="0"/>
            <wp:positionH relativeFrom="column">
              <wp:posOffset>4956264</wp:posOffset>
            </wp:positionH>
            <wp:positionV relativeFrom="paragraph">
              <wp:posOffset>79009</wp:posOffset>
            </wp:positionV>
            <wp:extent cx="488950" cy="256540"/>
            <wp:effectExtent l="38100" t="133350" r="44450" b="143510"/>
            <wp:wrapSquare wrapText="bothSides"/>
            <wp:docPr id="14" name="Image 14" descr="Résultat de recherche d'images pour &quot;principe du périscop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rincipe du périscop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2" t="78307" r="73189" b="7403"/>
                    <a:stretch/>
                  </pic:blipFill>
                  <pic:spPr bwMode="auto">
                    <a:xfrm rot="13120689">
                      <a:off x="0" y="0"/>
                      <a:ext cx="48895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FD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1133869</wp:posOffset>
                </wp:positionH>
                <wp:positionV relativeFrom="paragraph">
                  <wp:posOffset>12244</wp:posOffset>
                </wp:positionV>
                <wp:extent cx="1132813" cy="6440"/>
                <wp:effectExtent l="0" t="0" r="29845" b="317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2813" cy="6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BB378" id="Connecteur droit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3pt,.95pt" to="178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" strokecolor="#4579b8 [3044]"/>
            </w:pict>
          </mc:Fallback>
        </mc:AlternateContent>
      </w:r>
    </w:p>
    <w:p w:rsidR="0089733C" w:rsidRDefault="00003167" w:rsidP="0089733C">
      <w:r>
        <w:rPr>
          <w:noProof/>
        </w:rPr>
        <w:drawing>
          <wp:anchor distT="0" distB="0" distL="114300" distR="114300" simplePos="0" relativeHeight="251665408" behindDoc="0" locked="0" layoutInCell="1" allowOverlap="1" wp14:anchorId="384DC604" wp14:editId="1AB26A36">
            <wp:simplePos x="0" y="0"/>
            <wp:positionH relativeFrom="column">
              <wp:posOffset>2369301</wp:posOffset>
            </wp:positionH>
            <wp:positionV relativeFrom="paragraph">
              <wp:posOffset>37125</wp:posOffset>
            </wp:positionV>
            <wp:extent cx="488950" cy="256540"/>
            <wp:effectExtent l="38100" t="133350" r="44450" b="143510"/>
            <wp:wrapSquare wrapText="bothSides"/>
            <wp:docPr id="13" name="Image 13" descr="Résultat de recherche d'images pour &quot;principe du périscop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rincipe du périscop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2" t="78307" r="73189" b="7403"/>
                    <a:stretch/>
                  </pic:blipFill>
                  <pic:spPr bwMode="auto">
                    <a:xfrm rot="13120689">
                      <a:off x="0" y="0"/>
                      <a:ext cx="48895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33C" w:rsidRDefault="0089733C" w:rsidP="0089733C"/>
    <w:p w:rsidR="0089733C" w:rsidRDefault="00A14453" w:rsidP="0089733C">
      <w:r>
        <w:rPr>
          <w:noProof/>
        </w:rPr>
        <w:drawing>
          <wp:anchor distT="0" distB="0" distL="114300" distR="114300" simplePos="0" relativeHeight="251681792" behindDoc="0" locked="0" layoutInCell="1" allowOverlap="1" wp14:anchorId="30B62110" wp14:editId="561F3D40">
            <wp:simplePos x="0" y="0"/>
            <wp:positionH relativeFrom="column">
              <wp:posOffset>5596139</wp:posOffset>
            </wp:positionH>
            <wp:positionV relativeFrom="paragraph">
              <wp:posOffset>165833</wp:posOffset>
            </wp:positionV>
            <wp:extent cx="1236372" cy="1739954"/>
            <wp:effectExtent l="0" t="0" r="190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0" t="7769" r="8474" b="1408"/>
                    <a:stretch/>
                  </pic:blipFill>
                  <pic:spPr bwMode="auto">
                    <a:xfrm>
                      <a:off x="0" y="0"/>
                      <a:ext cx="1236372" cy="173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167" w:rsidRPr="00B160A5" w:rsidRDefault="00B160A5" w:rsidP="00003167">
      <w:pPr>
        <w:spacing w:before="120"/>
        <w:rPr>
          <w:b/>
          <w:bCs/>
          <w:i/>
          <w:iCs/>
          <w:u w:val="single"/>
        </w:rPr>
      </w:pPr>
      <w:r w:rsidRPr="00B160A5">
        <w:rPr>
          <w:b/>
          <w:bCs/>
          <w:i/>
          <w:iCs/>
          <w:u w:val="single"/>
        </w:rPr>
        <w:t>Cas n°</w:t>
      </w:r>
      <w:r w:rsidR="00003167" w:rsidRPr="00B160A5">
        <w:rPr>
          <w:b/>
          <w:bCs/>
          <w:i/>
          <w:iCs/>
          <w:u w:val="single"/>
        </w:rPr>
        <w:t xml:space="preserve"> 2 :</w:t>
      </w:r>
    </w:p>
    <w:p w:rsidR="00003167" w:rsidRDefault="00A14453" w:rsidP="00003167">
      <w:pPr>
        <w:spacing w:before="120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40005</wp:posOffset>
            </wp:positionV>
            <wp:extent cx="1616710" cy="1235075"/>
            <wp:effectExtent l="0" t="0" r="2540" b="3175"/>
            <wp:wrapSquare wrapText="bothSides"/>
            <wp:docPr id="18" name="Image 18" descr="Résultat de recherche d'images pour &quot;photos permattant de visualiser la réfrac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hotos permattant de visualiser la réfractio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6" t="10627" r="11297" b="5858"/>
                    <a:stretch/>
                  </pic:blipFill>
                  <pic:spPr bwMode="auto">
                    <a:xfrm>
                      <a:off x="0" y="0"/>
                      <a:ext cx="161671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167">
        <w:t>Que se passe-t-il sur l</w:t>
      </w:r>
      <w:r>
        <w:t>es</w:t>
      </w:r>
      <w:r w:rsidR="00003167">
        <w:t xml:space="preserve"> photo</w:t>
      </w:r>
      <w:r>
        <w:t>s</w:t>
      </w:r>
      <w:r w:rsidR="00003167">
        <w:t xml:space="preserve"> ci-contre ?</w:t>
      </w:r>
      <w:r w:rsidR="006A4761" w:rsidRPr="006A4761">
        <w:t xml:space="preserve"> </w:t>
      </w:r>
    </w:p>
    <w:p w:rsidR="006A4761" w:rsidRPr="008B059C" w:rsidRDefault="008B059C" w:rsidP="00003167">
      <w:pPr>
        <w:spacing w:before="120"/>
        <w:rPr>
          <w:color w:val="FF0000"/>
        </w:rPr>
      </w:pPr>
      <w:r w:rsidRPr="008B059C">
        <w:rPr>
          <w:color w:val="FF0000"/>
        </w:rPr>
        <w:t>Le rayon lumineux est dévié mais traverse le plexiglass.</w:t>
      </w:r>
    </w:p>
    <w:p w:rsidR="0089733C" w:rsidRDefault="00003167" w:rsidP="00003167">
      <w:pPr>
        <w:spacing w:before="120"/>
      </w:pPr>
      <w:r>
        <w:t xml:space="preserve">Comment expliquer </w:t>
      </w:r>
      <w:r w:rsidR="006A4761">
        <w:t>le phénomène observé</w:t>
      </w:r>
      <w:r>
        <w:t> ?</w:t>
      </w:r>
    </w:p>
    <w:p w:rsidR="006A4761" w:rsidRPr="008B059C" w:rsidRDefault="008B059C" w:rsidP="006A4761">
      <w:pPr>
        <w:spacing w:before="120"/>
        <w:rPr>
          <w:color w:val="FF0000"/>
        </w:rPr>
      </w:pPr>
      <w:r w:rsidRPr="008B059C">
        <w:rPr>
          <w:color w:val="FF0000"/>
        </w:rPr>
        <w:t>La lumière ne se propage de la même manière dans les différents milieux.</w:t>
      </w:r>
    </w:p>
    <w:p w:rsidR="00003167" w:rsidRPr="00B14605" w:rsidRDefault="006A4761" w:rsidP="00003167">
      <w:pPr>
        <w:spacing w:before="120"/>
        <w:rPr>
          <w:i/>
          <w:iCs/>
          <w:u w:val="single"/>
        </w:rPr>
      </w:pPr>
      <w:r w:rsidRPr="00B14605">
        <w:rPr>
          <w:i/>
          <w:iCs/>
          <w:u w:val="single"/>
        </w:rPr>
        <w:t>Recherche / Hypothèses / Proposition de protocole</w:t>
      </w:r>
    </w:p>
    <w:p w:rsidR="00B14605" w:rsidRDefault="006A4761" w:rsidP="00003167">
      <w:pPr>
        <w:spacing w:before="120"/>
      </w:pPr>
      <w:r>
        <w:t>La lumière traverse-t-elle la surface de contact entre l’air et le plexiglass ou est-elle réfléchie comme précédemment </w:t>
      </w:r>
      <w:r w:rsidR="00B14605">
        <w:t xml:space="preserve">avec le miroir </w:t>
      </w:r>
      <w:r>
        <w:t xml:space="preserve">? L’angle dans le plexiglass est-il plus petit ou moins petit que l’angle </w:t>
      </w:r>
      <w:r w:rsidR="003B4926">
        <w:t>d’</w:t>
      </w:r>
      <w:r>
        <w:t>inciden</w:t>
      </w:r>
      <w:r w:rsidR="003B4926">
        <w:t>ce</w:t>
      </w:r>
      <w:r>
        <w:t xml:space="preserve"> ? </w:t>
      </w:r>
    </w:p>
    <w:p w:rsidR="006A4761" w:rsidRDefault="006A4761" w:rsidP="00003167">
      <w:pPr>
        <w:spacing w:before="120"/>
      </w:pPr>
      <w:r>
        <w:t>Justifiez en proposant un protocole judicieux représentant le cas de figure ci-dessus.</w:t>
      </w:r>
    </w:p>
    <w:p w:rsidR="00B14605" w:rsidRPr="008B059C" w:rsidRDefault="00B14605" w:rsidP="00B14605">
      <w:pPr>
        <w:spacing w:before="120"/>
        <w:rPr>
          <w:color w:val="FF0000"/>
        </w:rPr>
      </w:pPr>
      <w:r>
        <w:t xml:space="preserve">Hypothèses : </w:t>
      </w:r>
      <w:r w:rsidR="008B059C" w:rsidRPr="008B059C">
        <w:rPr>
          <w:color w:val="FF0000"/>
        </w:rPr>
        <w:t xml:space="preserve">(A vous de la </w:t>
      </w:r>
      <w:proofErr w:type="gramStart"/>
      <w:r w:rsidR="008B059C" w:rsidRPr="008B059C">
        <w:rPr>
          <w:color w:val="FF0000"/>
        </w:rPr>
        <w:t xml:space="preserve">faire)  </w:t>
      </w:r>
      <w:r w:rsidRPr="008B059C">
        <w:rPr>
          <w:color w:val="FF0000"/>
        </w:rPr>
        <w:t>…</w:t>
      </w:r>
      <w:proofErr w:type="gramEnd"/>
      <w:r w:rsidRPr="008B059C">
        <w:rPr>
          <w:color w:val="FF0000"/>
        </w:rPr>
        <w:t>…………………………………………………………………………………………………………</w:t>
      </w:r>
    </w:p>
    <w:p w:rsidR="00B14605" w:rsidRDefault="00B14605" w:rsidP="00B14605">
      <w:pPr>
        <w:spacing w:before="120"/>
        <w:rPr>
          <w:rFonts w:cstheme="minorHAnsi"/>
        </w:rPr>
      </w:pPr>
      <w:r w:rsidRPr="008B059C">
        <w:rPr>
          <w:rFonts w:cstheme="minorHAnsi"/>
          <w:color w:val="FF0000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B14605" w:rsidRPr="008B059C" w:rsidRDefault="00B14605" w:rsidP="00B14605">
      <w:pPr>
        <w:spacing w:before="120"/>
        <w:rPr>
          <w:rFonts w:cstheme="minorHAnsi"/>
          <w:color w:val="FF0000"/>
        </w:rPr>
      </w:pPr>
      <w:r>
        <w:rPr>
          <w:rFonts w:cstheme="minorHAnsi"/>
        </w:rPr>
        <w:t>Protocole proposé :</w:t>
      </w:r>
      <w:r w:rsidR="008B059C">
        <w:rPr>
          <w:rFonts w:cstheme="minorHAnsi"/>
        </w:rPr>
        <w:t xml:space="preserve"> </w:t>
      </w:r>
      <w:r w:rsidR="008B059C" w:rsidRPr="008B059C">
        <w:rPr>
          <w:rFonts w:cstheme="minorHAnsi"/>
          <w:color w:val="FF0000"/>
        </w:rPr>
        <w:t>(idem)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B14605" w:rsidRPr="00B70E04" w:rsidTr="00CC1C2B">
        <w:trPr>
          <w:trHeight w:val="459"/>
        </w:trPr>
        <w:tc>
          <w:tcPr>
            <w:tcW w:w="5097" w:type="dxa"/>
            <w:vAlign w:val="center"/>
          </w:tcPr>
          <w:p w:rsidR="00B14605" w:rsidRPr="00B70E04" w:rsidRDefault="00B14605" w:rsidP="00CC1C2B">
            <w:pPr>
              <w:jc w:val="center"/>
              <w:rPr>
                <w:rFonts w:cstheme="minorHAnsi"/>
                <w:i/>
                <w:iCs/>
              </w:rPr>
            </w:pPr>
            <w:r w:rsidRPr="00B70E04">
              <w:rPr>
                <w:rFonts w:cstheme="minorHAnsi"/>
                <w:i/>
                <w:iCs/>
              </w:rPr>
              <w:t>Schéma du protocole</w:t>
            </w:r>
          </w:p>
        </w:tc>
        <w:tc>
          <w:tcPr>
            <w:tcW w:w="5097" w:type="dxa"/>
            <w:vAlign w:val="center"/>
          </w:tcPr>
          <w:p w:rsidR="00B14605" w:rsidRPr="00B70E04" w:rsidRDefault="00B14605" w:rsidP="00CC1C2B">
            <w:pPr>
              <w:jc w:val="center"/>
              <w:rPr>
                <w:rFonts w:cstheme="minorHAnsi"/>
                <w:i/>
                <w:iCs/>
              </w:rPr>
            </w:pPr>
            <w:r w:rsidRPr="00B70E04">
              <w:rPr>
                <w:rFonts w:cstheme="minorHAnsi"/>
                <w:i/>
                <w:iCs/>
              </w:rPr>
              <w:t>Protocole</w:t>
            </w:r>
          </w:p>
        </w:tc>
      </w:tr>
      <w:tr w:rsidR="00B14605" w:rsidTr="00CC1C2B">
        <w:tc>
          <w:tcPr>
            <w:tcW w:w="5097" w:type="dxa"/>
          </w:tcPr>
          <w:p w:rsidR="00B14605" w:rsidRDefault="008B059C" w:rsidP="00CC1C2B">
            <w:pPr>
              <w:spacing w:before="120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359973</wp:posOffset>
                  </wp:positionH>
                  <wp:positionV relativeFrom="paragraph">
                    <wp:posOffset>27</wp:posOffset>
                  </wp:positionV>
                  <wp:extent cx="2137410" cy="1686560"/>
                  <wp:effectExtent l="0" t="0" r="0" b="8890"/>
                  <wp:wrapSquare wrapText="bothSides"/>
                  <wp:docPr id="35" name="Image 35" descr="Résultat de recherche d'images pour &quot;réfraction de la lumi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réfraction de la lumiè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4605" w:rsidRDefault="00B14605" w:rsidP="00CC1C2B">
            <w:pPr>
              <w:spacing w:before="120"/>
              <w:rPr>
                <w:rFonts w:cstheme="minorHAnsi"/>
              </w:rPr>
            </w:pPr>
          </w:p>
          <w:p w:rsidR="00B14605" w:rsidRDefault="00B14605" w:rsidP="00CC1C2B">
            <w:pPr>
              <w:spacing w:before="120"/>
              <w:rPr>
                <w:rFonts w:cstheme="minorHAnsi"/>
              </w:rPr>
            </w:pPr>
          </w:p>
          <w:p w:rsidR="00B14605" w:rsidRDefault="00B14605" w:rsidP="00CC1C2B">
            <w:pPr>
              <w:spacing w:before="120"/>
              <w:rPr>
                <w:rFonts w:cstheme="minorHAnsi"/>
              </w:rPr>
            </w:pPr>
          </w:p>
          <w:p w:rsidR="00B14605" w:rsidRDefault="00B14605" w:rsidP="00CC1C2B">
            <w:pPr>
              <w:spacing w:before="120"/>
              <w:rPr>
                <w:rFonts w:cstheme="minorHAnsi"/>
              </w:rPr>
            </w:pPr>
          </w:p>
          <w:p w:rsidR="00B14605" w:rsidRDefault="00B14605" w:rsidP="00CC1C2B">
            <w:pPr>
              <w:spacing w:before="120"/>
              <w:rPr>
                <w:rFonts w:cstheme="minorHAnsi"/>
              </w:rPr>
            </w:pPr>
          </w:p>
          <w:p w:rsidR="00A14453" w:rsidRDefault="00A14453" w:rsidP="00CC1C2B">
            <w:pPr>
              <w:spacing w:before="120"/>
              <w:rPr>
                <w:rFonts w:cstheme="minorHAnsi"/>
              </w:rPr>
            </w:pPr>
          </w:p>
        </w:tc>
        <w:tc>
          <w:tcPr>
            <w:tcW w:w="5097" w:type="dxa"/>
          </w:tcPr>
          <w:p w:rsidR="00B14605" w:rsidRDefault="00B14605" w:rsidP="00CC1C2B">
            <w:pPr>
              <w:spacing w:before="120"/>
              <w:rPr>
                <w:rFonts w:cstheme="minorHAnsi"/>
              </w:rPr>
            </w:pPr>
          </w:p>
        </w:tc>
      </w:tr>
    </w:tbl>
    <w:p w:rsidR="008B059C" w:rsidRDefault="008B059C" w:rsidP="00B14605">
      <w:pPr>
        <w:spacing w:before="120"/>
        <w:rPr>
          <w:rFonts w:cstheme="minorHAnsi"/>
        </w:rPr>
      </w:pPr>
    </w:p>
    <w:p w:rsidR="008B059C" w:rsidRDefault="008B059C" w:rsidP="00B14605">
      <w:pPr>
        <w:spacing w:before="120"/>
        <w:rPr>
          <w:rFonts w:cstheme="minorHAnsi"/>
        </w:rPr>
      </w:pPr>
    </w:p>
    <w:p w:rsidR="00B14605" w:rsidRDefault="00B14605" w:rsidP="00B14605">
      <w:pPr>
        <w:spacing w:before="120"/>
        <w:rPr>
          <w:rFonts w:cstheme="minorHAnsi"/>
        </w:rPr>
      </w:pPr>
      <w:r>
        <w:rPr>
          <w:rFonts w:cstheme="minorHAnsi"/>
        </w:rPr>
        <w:t>Réalisez le protocole proposé et complétez le tableau suivant :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835"/>
        <w:gridCol w:w="1134"/>
        <w:gridCol w:w="1134"/>
        <w:gridCol w:w="1134"/>
        <w:gridCol w:w="1134"/>
        <w:gridCol w:w="1134"/>
        <w:gridCol w:w="1134"/>
      </w:tblGrid>
      <w:tr w:rsidR="00B14605" w:rsidTr="00B14605">
        <w:trPr>
          <w:trHeight w:val="397"/>
        </w:trPr>
        <w:tc>
          <w:tcPr>
            <w:tcW w:w="2835" w:type="dxa"/>
            <w:vAlign w:val="center"/>
          </w:tcPr>
          <w:p w:rsidR="00B14605" w:rsidRDefault="00B14605" w:rsidP="00A6738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Angle </w:t>
            </w:r>
            <w:r w:rsidRPr="00B14605">
              <w:rPr>
                <w:rFonts w:cstheme="minorHAnsi"/>
                <w:i/>
                <w:iCs/>
              </w:rPr>
              <w:t>i</w:t>
            </w:r>
            <w:r w:rsidRPr="00B14605">
              <w:rPr>
                <w:rFonts w:cstheme="minorHAnsi"/>
                <w:vertAlign w:val="subscript"/>
              </w:rPr>
              <w:t>1</w:t>
            </w:r>
            <w:r>
              <w:rPr>
                <w:rFonts w:cstheme="minorHAnsi"/>
              </w:rPr>
              <w:t xml:space="preserve"> dans l’air (°)</w:t>
            </w:r>
          </w:p>
        </w:tc>
        <w:tc>
          <w:tcPr>
            <w:tcW w:w="1134" w:type="dxa"/>
            <w:vAlign w:val="center"/>
          </w:tcPr>
          <w:p w:rsidR="00B14605" w:rsidRDefault="00B14605" w:rsidP="00CC1C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134" w:type="dxa"/>
            <w:vAlign w:val="center"/>
          </w:tcPr>
          <w:p w:rsidR="00B14605" w:rsidRDefault="00B14605" w:rsidP="00F42520">
            <w:pPr>
              <w:ind w:left="-118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134" w:type="dxa"/>
            <w:vAlign w:val="center"/>
          </w:tcPr>
          <w:p w:rsidR="00B14605" w:rsidRDefault="00B14605" w:rsidP="00CC1C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1134" w:type="dxa"/>
            <w:vAlign w:val="center"/>
          </w:tcPr>
          <w:p w:rsidR="00B14605" w:rsidRDefault="00B14605" w:rsidP="00CC1C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1134" w:type="dxa"/>
            <w:vAlign w:val="center"/>
          </w:tcPr>
          <w:p w:rsidR="00B14605" w:rsidRDefault="00B14605" w:rsidP="00CC1C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1134" w:type="dxa"/>
            <w:vAlign w:val="center"/>
          </w:tcPr>
          <w:p w:rsidR="00B14605" w:rsidRDefault="00B14605" w:rsidP="00CC1C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</w:tr>
      <w:tr w:rsidR="00B14605" w:rsidTr="00B14605">
        <w:trPr>
          <w:trHeight w:val="417"/>
        </w:trPr>
        <w:tc>
          <w:tcPr>
            <w:tcW w:w="2835" w:type="dxa"/>
            <w:vAlign w:val="center"/>
          </w:tcPr>
          <w:p w:rsidR="00B14605" w:rsidRDefault="00B14605" w:rsidP="00A67387">
            <w:pPr>
              <w:jc w:val="right"/>
              <w:rPr>
                <w:rFonts w:cstheme="minorHAnsi"/>
              </w:rPr>
            </w:pPr>
            <w:proofErr w:type="gramStart"/>
            <w:r w:rsidRPr="00B14605">
              <w:rPr>
                <w:rFonts w:cstheme="minorHAnsi"/>
                <w:i/>
                <w:iCs/>
              </w:rPr>
              <w:t>sin</w:t>
            </w:r>
            <w:proofErr w:type="gramEnd"/>
            <w:r w:rsidRPr="00B14605">
              <w:rPr>
                <w:rFonts w:cstheme="minorHAnsi"/>
                <w:i/>
                <w:iCs/>
              </w:rPr>
              <w:t xml:space="preserve"> i</w:t>
            </w:r>
            <w:r w:rsidRPr="00B14605">
              <w:rPr>
                <w:rFonts w:cstheme="minorHAnsi"/>
                <w:vertAlign w:val="subscript"/>
              </w:rPr>
              <w:t>1</w:t>
            </w:r>
          </w:p>
        </w:tc>
        <w:tc>
          <w:tcPr>
            <w:tcW w:w="1134" w:type="dxa"/>
            <w:vAlign w:val="center"/>
          </w:tcPr>
          <w:p w:rsidR="00B14605" w:rsidRPr="00F42520" w:rsidRDefault="008B059C" w:rsidP="00CC1C2B">
            <w:pPr>
              <w:jc w:val="center"/>
              <w:rPr>
                <w:rFonts w:cstheme="minorHAnsi"/>
                <w:i/>
                <w:iCs/>
                <w:color w:val="FF0000"/>
                <w:sz w:val="18"/>
                <w:szCs w:val="18"/>
              </w:rPr>
            </w:pPr>
            <w:proofErr w:type="gramStart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sin(</w:t>
            </w:r>
            <w:proofErr w:type="gramEnd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0)=0</w:t>
            </w:r>
          </w:p>
        </w:tc>
        <w:tc>
          <w:tcPr>
            <w:tcW w:w="1134" w:type="dxa"/>
            <w:vAlign w:val="center"/>
          </w:tcPr>
          <w:p w:rsidR="00B14605" w:rsidRPr="00F42520" w:rsidRDefault="008B059C" w:rsidP="00F42520">
            <w:pPr>
              <w:ind w:left="-118"/>
              <w:jc w:val="center"/>
              <w:rPr>
                <w:rFonts w:cstheme="minorHAnsi"/>
                <w:i/>
                <w:iCs/>
                <w:color w:val="FF0000"/>
                <w:sz w:val="18"/>
                <w:szCs w:val="18"/>
              </w:rPr>
            </w:pPr>
            <w:proofErr w:type="gramStart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sin(</w:t>
            </w:r>
            <w:proofErr w:type="gramEnd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 xml:space="preserve">20) = </w:t>
            </w:r>
            <w:r w:rsidR="00F42520"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0,34</w:t>
            </w:r>
          </w:p>
        </w:tc>
        <w:tc>
          <w:tcPr>
            <w:tcW w:w="1134" w:type="dxa"/>
            <w:vAlign w:val="center"/>
          </w:tcPr>
          <w:p w:rsidR="00B14605" w:rsidRPr="00F42520" w:rsidRDefault="008B059C" w:rsidP="00F42520">
            <w:pPr>
              <w:ind w:hanging="109"/>
              <w:jc w:val="center"/>
              <w:rPr>
                <w:rFonts w:cstheme="minorHAnsi"/>
                <w:color w:val="FF0000"/>
              </w:rPr>
            </w:pPr>
            <w:proofErr w:type="gramStart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sin(</w:t>
            </w:r>
            <w:proofErr w:type="gramEnd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4</w:t>
            </w:r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0)=0</w:t>
            </w:r>
            <w:r w:rsidR="00F42520"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,64</w:t>
            </w:r>
          </w:p>
        </w:tc>
        <w:tc>
          <w:tcPr>
            <w:tcW w:w="1134" w:type="dxa"/>
            <w:vAlign w:val="center"/>
          </w:tcPr>
          <w:p w:rsidR="00B14605" w:rsidRPr="00F42520" w:rsidRDefault="008B059C" w:rsidP="00CC1C2B">
            <w:pPr>
              <w:jc w:val="center"/>
              <w:rPr>
                <w:rFonts w:cstheme="minorHAnsi"/>
                <w:color w:val="FF0000"/>
              </w:rPr>
            </w:pPr>
            <w:proofErr w:type="gramStart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sin(</w:t>
            </w:r>
            <w:proofErr w:type="gramEnd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6</w:t>
            </w:r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0)=0</w:t>
            </w:r>
            <w:r w:rsidR="00F42520"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,87</w:t>
            </w:r>
          </w:p>
        </w:tc>
        <w:tc>
          <w:tcPr>
            <w:tcW w:w="1134" w:type="dxa"/>
            <w:vAlign w:val="center"/>
          </w:tcPr>
          <w:p w:rsidR="00B14605" w:rsidRPr="00F42520" w:rsidRDefault="008B059C" w:rsidP="00CC1C2B">
            <w:pPr>
              <w:jc w:val="center"/>
              <w:rPr>
                <w:rFonts w:cstheme="minorHAnsi"/>
                <w:color w:val="FF0000"/>
              </w:rPr>
            </w:pPr>
            <w:proofErr w:type="gramStart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sin(</w:t>
            </w:r>
            <w:proofErr w:type="gramEnd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8</w:t>
            </w:r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0)=0</w:t>
            </w:r>
            <w:r w:rsidR="00F42520"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,98</w:t>
            </w:r>
          </w:p>
        </w:tc>
        <w:tc>
          <w:tcPr>
            <w:tcW w:w="1134" w:type="dxa"/>
            <w:vAlign w:val="center"/>
          </w:tcPr>
          <w:p w:rsidR="00B14605" w:rsidRPr="00F42520" w:rsidRDefault="008B059C" w:rsidP="00CC1C2B">
            <w:pPr>
              <w:jc w:val="center"/>
              <w:rPr>
                <w:rFonts w:cstheme="minorHAnsi"/>
                <w:color w:val="FF0000"/>
              </w:rPr>
            </w:pPr>
            <w:proofErr w:type="gramStart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sin(</w:t>
            </w:r>
            <w:proofErr w:type="gramEnd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9</w:t>
            </w:r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0)</w:t>
            </w:r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=1</w:t>
            </w:r>
          </w:p>
        </w:tc>
      </w:tr>
      <w:tr w:rsidR="00B14605" w:rsidTr="00B14605">
        <w:trPr>
          <w:trHeight w:val="417"/>
        </w:trPr>
        <w:tc>
          <w:tcPr>
            <w:tcW w:w="2835" w:type="dxa"/>
            <w:vAlign w:val="center"/>
          </w:tcPr>
          <w:p w:rsidR="00B14605" w:rsidRDefault="00B14605" w:rsidP="00A6738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Angle </w:t>
            </w:r>
            <w:r w:rsidRPr="00B14605">
              <w:rPr>
                <w:rFonts w:cstheme="minorHAnsi"/>
                <w:i/>
                <w:iCs/>
              </w:rPr>
              <w:t>i</w:t>
            </w:r>
            <w:r w:rsidRPr="00B14605"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 xml:space="preserve"> dans le plexiglass (°)</w:t>
            </w:r>
          </w:p>
        </w:tc>
        <w:tc>
          <w:tcPr>
            <w:tcW w:w="1134" w:type="dxa"/>
            <w:vAlign w:val="center"/>
          </w:tcPr>
          <w:p w:rsidR="00B14605" w:rsidRPr="00F42520" w:rsidRDefault="008B059C" w:rsidP="00CC1C2B">
            <w:pPr>
              <w:jc w:val="center"/>
              <w:rPr>
                <w:rFonts w:cstheme="minorHAnsi"/>
                <w:color w:val="FF0000"/>
              </w:rPr>
            </w:pPr>
            <w:r w:rsidRPr="00F42520">
              <w:rPr>
                <w:rFonts w:cstheme="minorHAnsi"/>
                <w:color w:val="FF0000"/>
              </w:rPr>
              <w:t>0</w:t>
            </w:r>
          </w:p>
        </w:tc>
        <w:tc>
          <w:tcPr>
            <w:tcW w:w="1134" w:type="dxa"/>
            <w:vAlign w:val="center"/>
          </w:tcPr>
          <w:p w:rsidR="00B14605" w:rsidRPr="00F42520" w:rsidRDefault="00F42520" w:rsidP="00F42520">
            <w:pPr>
              <w:ind w:left="-118"/>
              <w:jc w:val="center"/>
              <w:rPr>
                <w:rFonts w:cstheme="minorHAnsi"/>
                <w:color w:val="FF0000"/>
              </w:rPr>
            </w:pPr>
            <w:r w:rsidRPr="00F42520">
              <w:rPr>
                <w:rFonts w:cstheme="minorHAnsi"/>
                <w:color w:val="FF0000"/>
              </w:rPr>
              <w:t>13</w:t>
            </w:r>
          </w:p>
        </w:tc>
        <w:tc>
          <w:tcPr>
            <w:tcW w:w="1134" w:type="dxa"/>
            <w:vAlign w:val="center"/>
          </w:tcPr>
          <w:p w:rsidR="00B14605" w:rsidRPr="00F42520" w:rsidRDefault="00F42520" w:rsidP="00CC1C2B">
            <w:pPr>
              <w:jc w:val="center"/>
              <w:rPr>
                <w:rFonts w:cstheme="minorHAnsi"/>
                <w:color w:val="FF0000"/>
              </w:rPr>
            </w:pPr>
            <w:r w:rsidRPr="00F42520">
              <w:rPr>
                <w:rFonts w:cstheme="minorHAnsi"/>
                <w:color w:val="FF0000"/>
              </w:rPr>
              <w:t>25</w:t>
            </w:r>
          </w:p>
        </w:tc>
        <w:tc>
          <w:tcPr>
            <w:tcW w:w="1134" w:type="dxa"/>
            <w:vAlign w:val="center"/>
          </w:tcPr>
          <w:p w:rsidR="00B14605" w:rsidRPr="00F42520" w:rsidRDefault="00F42520" w:rsidP="00CC1C2B">
            <w:pPr>
              <w:jc w:val="center"/>
              <w:rPr>
                <w:rFonts w:cstheme="minorHAnsi"/>
                <w:color w:val="FF0000"/>
              </w:rPr>
            </w:pPr>
            <w:r w:rsidRPr="00F42520">
              <w:rPr>
                <w:rFonts w:cstheme="minorHAnsi"/>
                <w:color w:val="FF0000"/>
              </w:rPr>
              <w:t>36</w:t>
            </w:r>
          </w:p>
        </w:tc>
        <w:tc>
          <w:tcPr>
            <w:tcW w:w="1134" w:type="dxa"/>
            <w:vAlign w:val="center"/>
          </w:tcPr>
          <w:p w:rsidR="00B14605" w:rsidRPr="00F42520" w:rsidRDefault="00F42520" w:rsidP="00CC1C2B">
            <w:pPr>
              <w:jc w:val="center"/>
              <w:rPr>
                <w:rFonts w:cstheme="minorHAnsi"/>
                <w:color w:val="FF0000"/>
              </w:rPr>
            </w:pPr>
            <w:r w:rsidRPr="00F42520">
              <w:rPr>
                <w:rFonts w:cstheme="minorHAnsi"/>
                <w:color w:val="FF0000"/>
              </w:rPr>
              <w:t>41</w:t>
            </w:r>
          </w:p>
        </w:tc>
        <w:tc>
          <w:tcPr>
            <w:tcW w:w="1134" w:type="dxa"/>
            <w:vAlign w:val="center"/>
          </w:tcPr>
          <w:p w:rsidR="00B14605" w:rsidRPr="00F42520" w:rsidRDefault="00F42520" w:rsidP="00CC1C2B">
            <w:pPr>
              <w:jc w:val="center"/>
              <w:rPr>
                <w:rFonts w:cstheme="minorHAnsi"/>
                <w:color w:val="FF0000"/>
              </w:rPr>
            </w:pPr>
            <w:r w:rsidRPr="00F42520">
              <w:rPr>
                <w:rFonts w:cstheme="minorHAnsi"/>
                <w:color w:val="FF0000"/>
              </w:rPr>
              <w:t>42</w:t>
            </w:r>
          </w:p>
        </w:tc>
      </w:tr>
      <w:tr w:rsidR="00B14605" w:rsidTr="00B14605">
        <w:trPr>
          <w:trHeight w:val="417"/>
        </w:trPr>
        <w:tc>
          <w:tcPr>
            <w:tcW w:w="2835" w:type="dxa"/>
            <w:vAlign w:val="center"/>
          </w:tcPr>
          <w:p w:rsidR="00B14605" w:rsidRDefault="00B14605" w:rsidP="00A67387">
            <w:pPr>
              <w:jc w:val="right"/>
              <w:rPr>
                <w:rFonts w:cstheme="minorHAnsi"/>
              </w:rPr>
            </w:pPr>
            <w:proofErr w:type="gramStart"/>
            <w:r w:rsidRPr="00B14605">
              <w:rPr>
                <w:rFonts w:cstheme="minorHAnsi"/>
                <w:i/>
                <w:iCs/>
              </w:rPr>
              <w:t>sin</w:t>
            </w:r>
            <w:proofErr w:type="gramEnd"/>
            <w:r w:rsidRPr="00B14605">
              <w:rPr>
                <w:rFonts w:cstheme="minorHAnsi"/>
                <w:i/>
                <w:iCs/>
              </w:rPr>
              <w:t xml:space="preserve"> i</w:t>
            </w:r>
            <w:r w:rsidRPr="00B14605">
              <w:rPr>
                <w:rFonts w:cstheme="minorHAnsi"/>
                <w:vertAlign w:val="subscript"/>
              </w:rPr>
              <w:t>2</w:t>
            </w:r>
          </w:p>
        </w:tc>
        <w:tc>
          <w:tcPr>
            <w:tcW w:w="1134" w:type="dxa"/>
            <w:vAlign w:val="center"/>
          </w:tcPr>
          <w:p w:rsidR="00B14605" w:rsidRPr="00F42520" w:rsidRDefault="008B059C" w:rsidP="00CC1C2B">
            <w:pPr>
              <w:jc w:val="center"/>
              <w:rPr>
                <w:rFonts w:cstheme="minorHAnsi"/>
                <w:color w:val="FF0000"/>
              </w:rPr>
            </w:pPr>
            <w:proofErr w:type="gramStart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sin(</w:t>
            </w:r>
            <w:proofErr w:type="gramEnd"/>
            <w:r w:rsidR="00F42520"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0</w:t>
            </w:r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)=0</w:t>
            </w:r>
          </w:p>
        </w:tc>
        <w:tc>
          <w:tcPr>
            <w:tcW w:w="1134" w:type="dxa"/>
            <w:vAlign w:val="center"/>
          </w:tcPr>
          <w:p w:rsidR="00B14605" w:rsidRPr="00F42520" w:rsidRDefault="008B059C" w:rsidP="00F42520">
            <w:pPr>
              <w:ind w:left="-118"/>
              <w:jc w:val="center"/>
              <w:rPr>
                <w:rFonts w:cstheme="minorHAnsi"/>
                <w:color w:val="FF0000"/>
              </w:rPr>
            </w:pPr>
            <w:proofErr w:type="gramStart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sin(</w:t>
            </w:r>
            <w:proofErr w:type="gramEnd"/>
            <w:r w:rsidR="00F42520"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13</w:t>
            </w:r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)=0</w:t>
            </w:r>
            <w:r w:rsidR="00F42520"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,23</w:t>
            </w:r>
          </w:p>
        </w:tc>
        <w:tc>
          <w:tcPr>
            <w:tcW w:w="1134" w:type="dxa"/>
            <w:vAlign w:val="center"/>
          </w:tcPr>
          <w:p w:rsidR="00B14605" w:rsidRPr="00F42520" w:rsidRDefault="008B059C" w:rsidP="00CC1C2B">
            <w:pPr>
              <w:jc w:val="center"/>
              <w:rPr>
                <w:rFonts w:cstheme="minorHAnsi"/>
                <w:color w:val="FF0000"/>
              </w:rPr>
            </w:pPr>
            <w:proofErr w:type="gramStart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sin(</w:t>
            </w:r>
            <w:proofErr w:type="gramEnd"/>
            <w:r w:rsidR="00F42520"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25</w:t>
            </w:r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)=</w:t>
            </w:r>
            <w:r w:rsidR="00F42520"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0,42</w:t>
            </w:r>
          </w:p>
        </w:tc>
        <w:tc>
          <w:tcPr>
            <w:tcW w:w="1134" w:type="dxa"/>
            <w:vAlign w:val="center"/>
          </w:tcPr>
          <w:p w:rsidR="00B14605" w:rsidRPr="00F42520" w:rsidRDefault="008B059C" w:rsidP="00CC1C2B">
            <w:pPr>
              <w:jc w:val="center"/>
              <w:rPr>
                <w:rFonts w:cstheme="minorHAnsi"/>
                <w:color w:val="FF0000"/>
              </w:rPr>
            </w:pPr>
            <w:proofErr w:type="gramStart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sin(</w:t>
            </w:r>
            <w:proofErr w:type="gramEnd"/>
            <w:r w:rsidR="00F42520"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36</w:t>
            </w:r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)=0</w:t>
            </w:r>
            <w:r w:rsidR="00F42520"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,59</w:t>
            </w:r>
          </w:p>
        </w:tc>
        <w:tc>
          <w:tcPr>
            <w:tcW w:w="1134" w:type="dxa"/>
            <w:vAlign w:val="center"/>
          </w:tcPr>
          <w:p w:rsidR="00B14605" w:rsidRPr="00F42520" w:rsidRDefault="008B059C" w:rsidP="00CC1C2B">
            <w:pPr>
              <w:jc w:val="center"/>
              <w:rPr>
                <w:rFonts w:cstheme="minorHAnsi"/>
                <w:color w:val="FF0000"/>
              </w:rPr>
            </w:pPr>
            <w:proofErr w:type="gramStart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sin(</w:t>
            </w:r>
            <w:proofErr w:type="gramEnd"/>
            <w:r w:rsidR="00F42520"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41</w:t>
            </w:r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)=0</w:t>
            </w:r>
            <w:r w:rsidR="00F42520"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,66</w:t>
            </w:r>
          </w:p>
        </w:tc>
        <w:tc>
          <w:tcPr>
            <w:tcW w:w="1134" w:type="dxa"/>
            <w:vAlign w:val="center"/>
          </w:tcPr>
          <w:p w:rsidR="00B14605" w:rsidRPr="00F42520" w:rsidRDefault="008B059C" w:rsidP="00CC1C2B">
            <w:pPr>
              <w:jc w:val="center"/>
              <w:rPr>
                <w:rFonts w:cstheme="minorHAnsi"/>
                <w:color w:val="FF0000"/>
              </w:rPr>
            </w:pPr>
            <w:proofErr w:type="gramStart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sin(</w:t>
            </w:r>
            <w:proofErr w:type="gramEnd"/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42</w:t>
            </w:r>
            <w:r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)=0</w:t>
            </w:r>
            <w:r w:rsidR="00F42520" w:rsidRPr="00F42520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,67</w:t>
            </w:r>
          </w:p>
        </w:tc>
      </w:tr>
      <w:tr w:rsidR="00B14605" w:rsidTr="00B14605">
        <w:trPr>
          <w:trHeight w:val="417"/>
        </w:trPr>
        <w:tc>
          <w:tcPr>
            <w:tcW w:w="2835" w:type="dxa"/>
            <w:vAlign w:val="center"/>
          </w:tcPr>
          <w:p w:rsidR="00B14605" w:rsidRPr="00A67387" w:rsidRDefault="003168AE" w:rsidP="00A67387">
            <w:pPr>
              <w:jc w:val="right"/>
              <w:rPr>
                <w:rFonts w:cstheme="minorHAnsi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</w:rPr>
                      <m:t>sin</m:t>
                    </m:r>
                    <m:r>
                      <w:rPr>
                        <w:rFonts w:ascii="Cambria Math" w:eastAsiaTheme="minorEastAsia" w:hAnsi="Cambria Math" w:cs="Cambria Math"/>
                      </w:rPr>
                      <m:t>⁡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theme="minorHAnsi"/>
                      </w:rPr>
                      <m:t>sin</m:t>
                    </m:r>
                    <m:r>
                      <w:rPr>
                        <w:rFonts w:ascii="Cambria Math" w:eastAsiaTheme="minorEastAsia" w:hAnsi="Cambria Math" w:cs="Cambria Math"/>
                      </w:rPr>
                      <m:t>⁡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:rsidR="00B14605" w:rsidRPr="002A3119" w:rsidRDefault="002A3119" w:rsidP="00CC1C2B">
            <w:pPr>
              <w:jc w:val="center"/>
              <w:rPr>
                <w:rFonts w:cstheme="minorHAnsi"/>
                <w:sz w:val="40"/>
                <w:szCs w:val="40"/>
              </w:rPr>
            </w:pPr>
            <w:r w:rsidRPr="002A3119">
              <w:rPr>
                <w:rFonts w:cstheme="minorHAnsi"/>
                <w:sz w:val="40"/>
                <w:szCs w:val="40"/>
              </w:rPr>
              <w:t>X</w:t>
            </w:r>
          </w:p>
        </w:tc>
        <w:tc>
          <w:tcPr>
            <w:tcW w:w="1134" w:type="dxa"/>
            <w:vAlign w:val="center"/>
          </w:tcPr>
          <w:p w:rsidR="00B14605" w:rsidRPr="00F42520" w:rsidRDefault="00F42520" w:rsidP="00F42520">
            <w:pPr>
              <w:ind w:left="-118"/>
              <w:jc w:val="center"/>
              <w:rPr>
                <w:rFonts w:cstheme="minorHAnsi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  <w:sz w:val="18"/>
                      <w:szCs w:val="18"/>
                    </w:rPr>
                    <m:t>0,34</m:t>
                  </m:r>
                </m:num>
                <m:den>
                  <m:r>
                    <w:rPr>
                      <w:rFonts w:ascii="Cambria Math" w:hAnsi="Cambria Math" w:cstheme="minorHAnsi"/>
                      <w:color w:val="FF0000"/>
                      <w:sz w:val="18"/>
                      <w:szCs w:val="18"/>
                    </w:rPr>
                    <m:t>0,23</m:t>
                  </m:r>
                </m:den>
              </m:f>
            </m:oMath>
            <w:r w:rsidRPr="00F42520">
              <w:rPr>
                <w:rFonts w:eastAsiaTheme="minorEastAsia" w:cstheme="minorHAnsi"/>
                <w:color w:val="FF0000"/>
                <w:sz w:val="18"/>
                <w:szCs w:val="18"/>
              </w:rPr>
              <w:t xml:space="preserve"> = 1,48</w:t>
            </w:r>
          </w:p>
        </w:tc>
        <w:tc>
          <w:tcPr>
            <w:tcW w:w="1134" w:type="dxa"/>
            <w:vAlign w:val="center"/>
          </w:tcPr>
          <w:p w:rsidR="00B14605" w:rsidRPr="00F42520" w:rsidRDefault="00F42520" w:rsidP="00CC1C2B">
            <w:pPr>
              <w:jc w:val="center"/>
              <w:rPr>
                <w:rFonts w:cstheme="minorHAnsi"/>
                <w:color w:val="FF000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  <w:sz w:val="18"/>
                      <w:szCs w:val="18"/>
                    </w:rPr>
                    <m:t>0,64</m:t>
                  </m:r>
                </m:num>
                <m:den>
                  <m:r>
                    <w:rPr>
                      <w:rFonts w:ascii="Cambria Math" w:hAnsi="Cambria Math" w:cstheme="minorHAnsi"/>
                      <w:color w:val="FF0000"/>
                      <w:sz w:val="18"/>
                      <w:szCs w:val="18"/>
                    </w:rPr>
                    <m:t>0,42</m:t>
                  </m:r>
                </m:den>
              </m:f>
            </m:oMath>
            <w:r w:rsidRPr="00F42520">
              <w:rPr>
                <w:rFonts w:eastAsiaTheme="minorEastAsia" w:cstheme="minorHAnsi"/>
                <w:color w:val="FF0000"/>
                <w:sz w:val="18"/>
                <w:szCs w:val="18"/>
              </w:rPr>
              <w:t xml:space="preserve"> = 1,52</w:t>
            </w:r>
          </w:p>
        </w:tc>
        <w:tc>
          <w:tcPr>
            <w:tcW w:w="1134" w:type="dxa"/>
            <w:vAlign w:val="center"/>
          </w:tcPr>
          <w:p w:rsidR="00B14605" w:rsidRPr="00F42520" w:rsidRDefault="00F42520" w:rsidP="00CC1C2B">
            <w:pPr>
              <w:jc w:val="center"/>
              <w:rPr>
                <w:rFonts w:cstheme="minorHAnsi"/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  <w:sz w:val="18"/>
                      <w:szCs w:val="18"/>
                    </w:rPr>
                    <m:t>0,</m:t>
                  </m:r>
                  <m:r>
                    <w:rPr>
                      <w:rFonts w:ascii="Cambria Math" w:hAnsi="Cambria Math" w:cstheme="minorHAnsi"/>
                      <w:color w:val="FF0000"/>
                      <w:sz w:val="18"/>
                      <w:szCs w:val="18"/>
                    </w:rPr>
                    <m:t>87</m:t>
                  </m:r>
                </m:num>
                <m:den>
                  <m:r>
                    <w:rPr>
                      <w:rFonts w:ascii="Cambria Math" w:hAnsi="Cambria Math" w:cstheme="minorHAnsi"/>
                      <w:color w:val="FF0000"/>
                      <w:sz w:val="18"/>
                      <w:szCs w:val="18"/>
                    </w:rPr>
                    <m:t>0,</m:t>
                  </m:r>
                  <m:r>
                    <w:rPr>
                      <w:rFonts w:ascii="Cambria Math" w:hAnsi="Cambria Math" w:cstheme="minorHAnsi"/>
                      <w:color w:val="FF0000"/>
                      <w:sz w:val="18"/>
                      <w:szCs w:val="18"/>
                    </w:rPr>
                    <m:t>59</m:t>
                  </m:r>
                </m:den>
              </m:f>
            </m:oMath>
            <w:r w:rsidRPr="00F42520">
              <w:rPr>
                <w:rFonts w:eastAsiaTheme="minorEastAsia" w:cstheme="minorHAnsi"/>
                <w:color w:val="FF0000"/>
                <w:sz w:val="18"/>
                <w:szCs w:val="18"/>
              </w:rPr>
              <w:t xml:space="preserve"> = 1,47</w:t>
            </w:r>
          </w:p>
        </w:tc>
        <w:tc>
          <w:tcPr>
            <w:tcW w:w="1134" w:type="dxa"/>
            <w:vAlign w:val="center"/>
          </w:tcPr>
          <w:p w:rsidR="00B14605" w:rsidRPr="00F42520" w:rsidRDefault="00F42520" w:rsidP="00CC1C2B">
            <w:pPr>
              <w:jc w:val="center"/>
              <w:rPr>
                <w:rFonts w:cstheme="minorHAnsi"/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  <w:sz w:val="18"/>
                      <w:szCs w:val="18"/>
                    </w:rPr>
                    <m:t>0,</m:t>
                  </m:r>
                  <m:r>
                    <w:rPr>
                      <w:rFonts w:ascii="Cambria Math" w:hAnsi="Cambria Math" w:cstheme="minorHAnsi"/>
                      <w:color w:val="FF0000"/>
                      <w:sz w:val="18"/>
                      <w:szCs w:val="18"/>
                    </w:rPr>
                    <m:t>98</m:t>
                  </m:r>
                </m:num>
                <m:den>
                  <m:r>
                    <w:rPr>
                      <w:rFonts w:ascii="Cambria Math" w:hAnsi="Cambria Math" w:cstheme="minorHAnsi"/>
                      <w:color w:val="FF0000"/>
                      <w:sz w:val="18"/>
                      <w:szCs w:val="18"/>
                    </w:rPr>
                    <m:t>0,</m:t>
                  </m:r>
                  <m:r>
                    <w:rPr>
                      <w:rFonts w:ascii="Cambria Math" w:hAnsi="Cambria Math" w:cstheme="minorHAnsi"/>
                      <w:color w:val="FF0000"/>
                      <w:sz w:val="18"/>
                      <w:szCs w:val="18"/>
                    </w:rPr>
                    <m:t>66</m:t>
                  </m:r>
                </m:den>
              </m:f>
            </m:oMath>
            <w:r w:rsidRPr="00F42520">
              <w:rPr>
                <w:rFonts w:eastAsiaTheme="minorEastAsia" w:cstheme="minorHAnsi"/>
                <w:color w:val="FF0000"/>
                <w:sz w:val="18"/>
                <w:szCs w:val="18"/>
              </w:rPr>
              <w:t xml:space="preserve"> = 1,48</w:t>
            </w:r>
          </w:p>
        </w:tc>
        <w:tc>
          <w:tcPr>
            <w:tcW w:w="1134" w:type="dxa"/>
            <w:vAlign w:val="center"/>
          </w:tcPr>
          <w:p w:rsidR="00B14605" w:rsidRPr="00F42520" w:rsidRDefault="00F42520" w:rsidP="00CC1C2B">
            <w:pPr>
              <w:jc w:val="center"/>
              <w:rPr>
                <w:rFonts w:cstheme="minorHAnsi"/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FF0000"/>
                      <w:sz w:val="18"/>
                      <w:szCs w:val="18"/>
                    </w:rPr>
                    <m:t>0,</m:t>
                  </m:r>
                  <m:r>
                    <w:rPr>
                      <w:rFonts w:ascii="Cambria Math" w:hAnsi="Cambria Math" w:cstheme="minorHAnsi"/>
                      <w:color w:val="FF0000"/>
                      <w:sz w:val="18"/>
                      <w:szCs w:val="18"/>
                    </w:rPr>
                    <m:t>67</m:t>
                  </m:r>
                </m:den>
              </m:f>
            </m:oMath>
            <w:r w:rsidRPr="00F42520">
              <w:rPr>
                <w:rFonts w:eastAsiaTheme="minorEastAsia" w:cstheme="minorHAnsi"/>
                <w:color w:val="FF0000"/>
                <w:sz w:val="18"/>
                <w:szCs w:val="18"/>
              </w:rPr>
              <w:t xml:space="preserve"> = 1,49</w:t>
            </w:r>
          </w:p>
        </w:tc>
      </w:tr>
    </w:tbl>
    <w:p w:rsidR="00B14605" w:rsidRDefault="00B14605" w:rsidP="00B14605">
      <w:pPr>
        <w:spacing w:before="120"/>
        <w:rPr>
          <w:rFonts w:cstheme="minorHAnsi"/>
        </w:rPr>
      </w:pPr>
    </w:p>
    <w:p w:rsidR="00A67387" w:rsidRDefault="00A14453" w:rsidP="00B14605">
      <w:pPr>
        <w:spacing w:before="120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49021A" wp14:editId="24E28ABF">
                <wp:simplePos x="0" y="0"/>
                <wp:positionH relativeFrom="column">
                  <wp:posOffset>-347551</wp:posOffset>
                </wp:positionH>
                <wp:positionV relativeFrom="paragraph">
                  <wp:posOffset>250288</wp:posOffset>
                </wp:positionV>
                <wp:extent cx="476518" cy="296214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518" cy="296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1C2B" w:rsidRPr="00A14453" w:rsidRDefault="00CC1C2B" w:rsidP="00A1445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14453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sin</w:t>
                            </w:r>
                            <w:proofErr w:type="gramEnd"/>
                            <w:r w:rsidRPr="00A14453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i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49021A" id="Zone de texte 20" o:spid="_x0000_s1027" type="#_x0000_t202" style="position:absolute;margin-left:-27.35pt;margin-top:19.7pt;width:37.5pt;height:23.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" filled="f" stroked="f" strokeweight=".5pt">
                <v:textbox>
                  <w:txbxContent>
                    <w:p w:rsidR="00CC1C2B" w:rsidRPr="00A14453" w:rsidRDefault="00CC1C2B" w:rsidP="00A14453">
                      <w:pPr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proofErr w:type="gramStart"/>
                      <w:r w:rsidRPr="00A14453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sin</w:t>
                      </w:r>
                      <w:proofErr w:type="gramEnd"/>
                      <w:r w:rsidRPr="00A14453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i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387">
        <w:rPr>
          <w:rFonts w:cstheme="minorHAnsi"/>
        </w:rPr>
        <w:t xml:space="preserve">Placez </w:t>
      </w:r>
      <w:r>
        <w:rPr>
          <w:rFonts w:cstheme="minorHAnsi"/>
        </w:rPr>
        <w:t xml:space="preserve">dans le plan muni du repère suivant </w:t>
      </w:r>
      <w:r w:rsidR="00A67387">
        <w:rPr>
          <w:rFonts w:cstheme="minorHAnsi"/>
        </w:rPr>
        <w:t>les points correspondant aux valeurs trouvées</w:t>
      </w:r>
      <w:r>
        <w:rPr>
          <w:rFonts w:cstheme="minorHAnsi"/>
        </w:rPr>
        <w:t>.</w:t>
      </w:r>
      <w:r w:rsidR="00C30879" w:rsidRPr="00C30879">
        <w:rPr>
          <w:noProof/>
        </w:rPr>
        <w:t xml:space="preserve"> </w:t>
      </w:r>
    </w:p>
    <w:p w:rsidR="00A67387" w:rsidRPr="00B70E04" w:rsidRDefault="00A14453" w:rsidP="00B14605">
      <w:pPr>
        <w:spacing w:before="12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079DB4B">
            <wp:simplePos x="0" y="0"/>
            <wp:positionH relativeFrom="column">
              <wp:posOffset>-160986</wp:posOffset>
            </wp:positionH>
            <wp:positionV relativeFrom="paragraph">
              <wp:posOffset>75565</wp:posOffset>
            </wp:positionV>
            <wp:extent cx="5222240" cy="3939540"/>
            <wp:effectExtent l="0" t="0" r="0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5" t="11927" r="699" b="12046"/>
                    <a:stretch/>
                  </pic:blipFill>
                  <pic:spPr bwMode="auto">
                    <a:xfrm>
                      <a:off x="0" y="0"/>
                      <a:ext cx="5222240" cy="393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453" w:rsidRDefault="00A14453" w:rsidP="00B14605">
      <w:pPr>
        <w:spacing w:before="120"/>
      </w:pPr>
      <w:r w:rsidRPr="00A14453">
        <w:t>Que</w:t>
      </w:r>
      <w:r>
        <w:t xml:space="preserve"> remarquez-vous ?</w:t>
      </w:r>
    </w:p>
    <w:p w:rsidR="00A14453" w:rsidRPr="00C30879" w:rsidRDefault="00C30879" w:rsidP="00B14605">
      <w:pPr>
        <w:spacing w:before="120"/>
        <w:rPr>
          <w:color w:val="FF0000"/>
        </w:rPr>
      </w:pPr>
      <w:r w:rsidRPr="00C30879">
        <w:rPr>
          <w:color w:val="FF0000"/>
        </w:rPr>
        <w:t>Les points sont alignés par rapport à l’origine du repère</w:t>
      </w:r>
    </w:p>
    <w:p w:rsidR="00C30879" w:rsidRDefault="00A14453" w:rsidP="00A14453">
      <w:pPr>
        <w:spacing w:before="120"/>
      </w:pPr>
      <w:r>
        <w:t>Qu’en déduisez-vous ?</w:t>
      </w:r>
    </w:p>
    <w:p w:rsidR="00C30879" w:rsidRPr="00C30879" w:rsidRDefault="002E569B" w:rsidP="00A14453">
      <w:pPr>
        <w:spacing w:before="120"/>
        <w:rPr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970BC9F" wp14:editId="55010451">
                <wp:simplePos x="0" y="0"/>
                <wp:positionH relativeFrom="column">
                  <wp:posOffset>4732565</wp:posOffset>
                </wp:positionH>
                <wp:positionV relativeFrom="paragraph">
                  <wp:posOffset>79894</wp:posOffset>
                </wp:positionV>
                <wp:extent cx="77273" cy="77273"/>
                <wp:effectExtent l="0" t="0" r="37465" b="37465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73" cy="77273"/>
                          <a:chOff x="0" y="0"/>
                          <a:chExt cx="173865" cy="141667"/>
                        </a:xfrm>
                      </wpg:grpSpPr>
                      <wps:wsp>
                        <wps:cNvPr id="51" name="Connecteur droit 51"/>
                        <wps:cNvCnPr/>
                        <wps:spPr>
                          <a:xfrm>
                            <a:off x="83713" y="0"/>
                            <a:ext cx="6440" cy="14166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Connecteur droit 52"/>
                        <wps:cNvCnPr/>
                        <wps:spPr>
                          <a:xfrm>
                            <a:off x="0" y="64395"/>
                            <a:ext cx="173865" cy="1287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81BFF" id="Groupe 50" o:spid="_x0000_s1026" style="position:absolute;margin-left:372.65pt;margin-top:6.3pt;width:6.1pt;height:6.1pt;z-index:251731968;mso-width-relative:margin;mso-height-relative:margin" coordsize="173865,14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">
                <v:line id="Connecteur droit 51" o:spid="_x0000_s1027" style="position:absolute;visibility:visible;mso-wrap-style:square" from="83713,0" to="90153,14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" strokecolor="red" strokeweight="1.5pt"/>
                <v:line id="Connecteur droit 52" o:spid="_x0000_s1028" style="position:absolute;visibility:visible;mso-wrap-style:square" from="0,64395" to="173865,7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" strokecolor="red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970BC9F" wp14:editId="55010451">
                <wp:simplePos x="0" y="0"/>
                <wp:positionH relativeFrom="column">
                  <wp:posOffset>4816296</wp:posOffset>
                </wp:positionH>
                <wp:positionV relativeFrom="paragraph">
                  <wp:posOffset>14945</wp:posOffset>
                </wp:positionV>
                <wp:extent cx="77273" cy="77273"/>
                <wp:effectExtent l="0" t="0" r="37465" b="37465"/>
                <wp:wrapNone/>
                <wp:docPr id="53" name="Groupe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73" cy="77273"/>
                          <a:chOff x="0" y="0"/>
                          <a:chExt cx="173865" cy="141667"/>
                        </a:xfrm>
                      </wpg:grpSpPr>
                      <wps:wsp>
                        <wps:cNvPr id="54" name="Connecteur droit 54"/>
                        <wps:cNvCnPr/>
                        <wps:spPr>
                          <a:xfrm>
                            <a:off x="83713" y="0"/>
                            <a:ext cx="6440" cy="14166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Connecteur droit 55"/>
                        <wps:cNvCnPr/>
                        <wps:spPr>
                          <a:xfrm>
                            <a:off x="0" y="64395"/>
                            <a:ext cx="173865" cy="1287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D254F" id="Groupe 53" o:spid="_x0000_s1026" style="position:absolute;margin-left:379.25pt;margin-top:1.2pt;width:6.1pt;height:6.1pt;z-index:251734016;mso-width-relative:margin;mso-height-relative:margin" coordsize="173865,14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">
                <v:line id="Connecteur droit 54" o:spid="_x0000_s1027" style="position:absolute;visibility:visible;mso-wrap-style:square" from="83713,0" to="90153,14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" strokecolor="red" strokeweight="1.5pt"/>
                <v:line id="Connecteur droit 55" o:spid="_x0000_s1028" style="position:absolute;visibility:visible;mso-wrap-style:square" from="0,64395" to="173865,7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" strokecolor="red" strokeweight="1.5pt"/>
              </v:group>
            </w:pict>
          </mc:Fallback>
        </mc:AlternateContent>
      </w:r>
      <w:r w:rsidR="00C30879" w:rsidRPr="00C3087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62838</wp:posOffset>
                </wp:positionV>
                <wp:extent cx="4842456" cy="2466304"/>
                <wp:effectExtent l="0" t="0" r="34925" b="29845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2456" cy="246630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D4E6C" id="Connecteur droit 36" o:spid="_x0000_s1026" style="position:absolute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4.95pt" to="383.85pt,1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" strokecolor="red" strokeweight="1.5pt"/>
            </w:pict>
          </mc:Fallback>
        </mc:AlternateContent>
      </w:r>
      <w:r w:rsidR="00C30879" w:rsidRPr="00C30879">
        <w:rPr>
          <w:color w:val="FF0000"/>
        </w:rPr>
        <w:t xml:space="preserve">Les deux grandeurs </w:t>
      </w:r>
    </w:p>
    <w:p w:rsidR="00A14453" w:rsidRPr="00C30879" w:rsidRDefault="002E569B" w:rsidP="00A14453">
      <w:pPr>
        <w:spacing w:before="120"/>
        <w:rPr>
          <w:color w:val="FF0000"/>
        </w:rPr>
      </w:pPr>
      <w:r w:rsidRPr="00C30879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970BC9F" wp14:editId="55010451">
                <wp:simplePos x="0" y="0"/>
                <wp:positionH relativeFrom="column">
                  <wp:posOffset>4204880</wp:posOffset>
                </wp:positionH>
                <wp:positionV relativeFrom="paragraph">
                  <wp:posOffset>92227</wp:posOffset>
                </wp:positionV>
                <wp:extent cx="77273" cy="77273"/>
                <wp:effectExtent l="0" t="0" r="37465" b="37465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73" cy="77273"/>
                          <a:chOff x="0" y="0"/>
                          <a:chExt cx="173865" cy="141667"/>
                        </a:xfrm>
                      </wpg:grpSpPr>
                      <wps:wsp>
                        <wps:cNvPr id="48" name="Connecteur droit 48"/>
                        <wps:cNvCnPr/>
                        <wps:spPr>
                          <a:xfrm>
                            <a:off x="83713" y="0"/>
                            <a:ext cx="6440" cy="14166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Connecteur droit 49"/>
                        <wps:cNvCnPr/>
                        <wps:spPr>
                          <a:xfrm>
                            <a:off x="0" y="64395"/>
                            <a:ext cx="173865" cy="1287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14DC1" id="Groupe 47" o:spid="_x0000_s1026" style="position:absolute;margin-left:331.1pt;margin-top:7.25pt;width:6.1pt;height:6.1pt;z-index:251729920;mso-width-relative:margin;mso-height-relative:margin" coordsize="173865,14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">
                <v:line id="Connecteur droit 48" o:spid="_x0000_s1027" style="position:absolute;visibility:visible;mso-wrap-style:square" from="83713,0" to="90153,14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" strokecolor="red" strokeweight="1.5pt"/>
                <v:line id="Connecteur droit 49" o:spid="_x0000_s1028" style="position:absolute;visibility:visible;mso-wrap-style:square" from="0,64395" to="173865,7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" strokecolor="red" strokeweight="1.5pt"/>
              </v:group>
            </w:pict>
          </mc:Fallback>
        </mc:AlternateContent>
      </w:r>
      <w:proofErr w:type="gramStart"/>
      <w:r w:rsidR="00C30879" w:rsidRPr="00C30879">
        <w:rPr>
          <w:rFonts w:ascii="Times New Roman" w:hAnsi="Times New Roman" w:cs="Times New Roman"/>
          <w:i/>
          <w:iCs/>
          <w:color w:val="FF0000"/>
        </w:rPr>
        <w:t>sin</w:t>
      </w:r>
      <w:proofErr w:type="gramEnd"/>
      <w:r w:rsidR="00C30879" w:rsidRPr="00C30879">
        <w:rPr>
          <w:rFonts w:ascii="Times New Roman" w:hAnsi="Times New Roman" w:cs="Times New Roman"/>
          <w:i/>
          <w:iCs/>
          <w:color w:val="FF0000"/>
        </w:rPr>
        <w:t xml:space="preserve"> i</w:t>
      </w:r>
      <w:r w:rsidR="00C30879" w:rsidRPr="00C30879">
        <w:rPr>
          <w:rFonts w:ascii="Times New Roman" w:hAnsi="Times New Roman" w:cs="Times New Roman"/>
          <w:color w:val="FF0000"/>
          <w:vertAlign w:val="subscript"/>
        </w:rPr>
        <w:t>1</w:t>
      </w:r>
      <w:r w:rsidR="00C30879" w:rsidRPr="00C30879">
        <w:rPr>
          <w:color w:val="FF0000"/>
        </w:rPr>
        <w:t xml:space="preserve"> et </w:t>
      </w:r>
      <w:r w:rsidR="00C30879" w:rsidRPr="00C30879">
        <w:rPr>
          <w:rFonts w:ascii="Times New Roman" w:hAnsi="Times New Roman" w:cs="Times New Roman"/>
          <w:i/>
          <w:iCs/>
          <w:color w:val="FF0000"/>
        </w:rPr>
        <w:t>sin i</w:t>
      </w:r>
      <w:r w:rsidR="00C30879" w:rsidRPr="00C30879">
        <w:rPr>
          <w:rFonts w:ascii="Times New Roman" w:hAnsi="Times New Roman" w:cs="Times New Roman"/>
          <w:color w:val="FF0000"/>
          <w:vertAlign w:val="subscript"/>
        </w:rPr>
        <w:t>2</w:t>
      </w:r>
      <w:r w:rsidR="00C30879" w:rsidRPr="00C30879">
        <w:rPr>
          <w:color w:val="FF0000"/>
        </w:rPr>
        <w:t xml:space="preserve"> sont proportionnelles.</w:t>
      </w:r>
    </w:p>
    <w:p w:rsidR="00A14453" w:rsidRDefault="00C30879" w:rsidP="00A14453">
      <w:pPr>
        <w:spacing w:before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970BC9F" wp14:editId="55010451">
                <wp:simplePos x="0" y="0"/>
                <wp:positionH relativeFrom="column">
                  <wp:posOffset>3083014</wp:posOffset>
                </wp:positionH>
                <wp:positionV relativeFrom="paragraph">
                  <wp:posOffset>280116</wp:posOffset>
                </wp:positionV>
                <wp:extent cx="77273" cy="77273"/>
                <wp:effectExtent l="0" t="0" r="37465" b="37465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73" cy="77273"/>
                          <a:chOff x="0" y="0"/>
                          <a:chExt cx="173865" cy="141667"/>
                        </a:xfrm>
                      </wpg:grpSpPr>
                      <wps:wsp>
                        <wps:cNvPr id="45" name="Connecteur droit 45"/>
                        <wps:cNvCnPr/>
                        <wps:spPr>
                          <a:xfrm>
                            <a:off x="83713" y="0"/>
                            <a:ext cx="6440" cy="14166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Connecteur droit 46"/>
                        <wps:cNvCnPr/>
                        <wps:spPr>
                          <a:xfrm>
                            <a:off x="0" y="64395"/>
                            <a:ext cx="173865" cy="1287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471D4" id="Groupe 44" o:spid="_x0000_s1026" style="position:absolute;margin-left:242.75pt;margin-top:22.05pt;width:6.1pt;height:6.1pt;z-index:251727872;mso-width-relative:margin;mso-height-relative:margin" coordsize="173865,14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">
                <v:line id="Connecteur droit 45" o:spid="_x0000_s1027" style="position:absolute;visibility:visible;mso-wrap-style:square" from="83713,0" to="90153,14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" strokecolor="red" strokeweight="1.5pt"/>
                <v:line id="Connecteur droit 46" o:spid="_x0000_s1028" style="position:absolute;visibility:visible;mso-wrap-style:square" from="0,64395" to="173865,7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" strokecolor="red" strokeweight="1.5pt"/>
              </v:group>
            </w:pict>
          </mc:Fallback>
        </mc:AlternateContent>
      </w:r>
      <w:r w:rsidR="00A14453">
        <w:t xml:space="preserve">Calculez le coefficient de </w:t>
      </w:r>
      <w:r w:rsidRPr="00C30879">
        <w:rPr>
          <w:color w:val="FF0000"/>
        </w:rPr>
        <w:t xml:space="preserve">proportionnalité </w:t>
      </w:r>
      <w:r w:rsidR="00A14453">
        <w:t>obtenu :</w:t>
      </w:r>
    </w:p>
    <w:p w:rsidR="00A14453" w:rsidRPr="00C30879" w:rsidRDefault="00C30879" w:rsidP="00A14453">
      <w:pPr>
        <w:spacing w:before="120"/>
        <w:rPr>
          <w:rFonts w:eastAsiaTheme="minorEastAsia"/>
          <w:color w:val="FF0000"/>
        </w:rPr>
      </w:pPr>
      <w:proofErr w:type="gramStart"/>
      <w:r w:rsidRPr="00C30879">
        <w:rPr>
          <w:color w:val="FF0000"/>
        </w:rPr>
        <w:t>k</w:t>
      </w:r>
      <w:proofErr w:type="gramEnd"/>
      <w:r w:rsidRPr="00C30879">
        <w:rPr>
          <w:color w:val="FF0000"/>
        </w:rPr>
        <w:t xml:space="preserve"> = moyenne (</w:t>
      </w:r>
      <m:oMath>
        <m:f>
          <m:fPr>
            <m:ctrlPr>
              <w:rPr>
                <w:rFonts w:ascii="Cambria Math" w:hAnsi="Cambria Math"/>
                <w:i/>
                <w:color w:val="FF0000"/>
                <w:lang w:val="en-GB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FF0000"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FF0000"/>
                    <w:lang w:val="en-GB"/>
                  </w:rPr>
                  <m:t>i</m:t>
                </m:r>
                <m:r>
                  <w:rPr>
                    <w:rFonts w:ascii="Cambria Math" w:hAnsi="Cambria Math"/>
                    <w:color w:val="FF0000"/>
                  </w:rPr>
                  <m:t>1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color w:val="FF0000"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FF0000"/>
                    <w:lang w:val="en-GB"/>
                  </w:rPr>
                  <m:t>i</m:t>
                </m:r>
                <m:r>
                  <w:rPr>
                    <w:rFonts w:ascii="Cambria Math" w:hAnsi="Cambria Math"/>
                    <w:color w:val="FF0000"/>
                  </w:rPr>
                  <m:t>2</m:t>
                </m:r>
              </m:e>
            </m:func>
          </m:den>
        </m:f>
      </m:oMath>
      <w:r w:rsidRPr="00C30879">
        <w:rPr>
          <w:rFonts w:eastAsiaTheme="minorEastAsia"/>
          <w:color w:val="FF0000"/>
        </w:rPr>
        <w:t>)</w:t>
      </w:r>
    </w:p>
    <w:p w:rsidR="00C30879" w:rsidRPr="00C30879" w:rsidRDefault="002E569B" w:rsidP="00A14453">
      <w:pPr>
        <w:spacing w:before="120"/>
        <w:rPr>
          <w:color w:val="FF000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DCB9EC3" wp14:editId="279651B8">
                <wp:simplePos x="0" y="0"/>
                <wp:positionH relativeFrom="column">
                  <wp:posOffset>1616299</wp:posOffset>
                </wp:positionH>
                <wp:positionV relativeFrom="paragraph">
                  <wp:posOffset>91977</wp:posOffset>
                </wp:positionV>
                <wp:extent cx="77273" cy="77273"/>
                <wp:effectExtent l="0" t="0" r="37465" b="37465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73" cy="77273"/>
                          <a:chOff x="0" y="0"/>
                          <a:chExt cx="173865" cy="141667"/>
                        </a:xfrm>
                      </wpg:grpSpPr>
                      <wps:wsp>
                        <wps:cNvPr id="57" name="Connecteur droit 57"/>
                        <wps:cNvCnPr/>
                        <wps:spPr>
                          <a:xfrm>
                            <a:off x="83713" y="0"/>
                            <a:ext cx="6440" cy="14166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Connecteur droit 58"/>
                        <wps:cNvCnPr/>
                        <wps:spPr>
                          <a:xfrm>
                            <a:off x="0" y="64395"/>
                            <a:ext cx="173865" cy="1287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A1B84" id="Groupe 56" o:spid="_x0000_s1026" style="position:absolute;margin-left:127.25pt;margin-top:7.25pt;width:6.1pt;height:6.1pt;z-index:251736064;mso-width-relative:margin;mso-height-relative:margin" coordsize="173865,14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">
                <v:line id="Connecteur droit 57" o:spid="_x0000_s1027" style="position:absolute;visibility:visible;mso-wrap-style:square" from="83713,0" to="90153,14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" strokecolor="red" strokeweight="1.5pt"/>
                <v:line id="Connecteur droit 58" o:spid="_x0000_s1028" style="position:absolute;visibility:visible;mso-wrap-style:square" from="0,64395" to="173865,7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" strokecolor="red" strokeweight="1.5pt"/>
              </v:group>
            </w:pict>
          </mc:Fallback>
        </mc:AlternateContent>
      </w:r>
      <w:r w:rsidR="00C30879" w:rsidRPr="00C30879">
        <w:rPr>
          <w:color w:val="FF0000"/>
          <w:lang w:val="en-GB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FF0000"/>
                <w:lang w:val="en-GB"/>
              </w:rPr>
            </m:ctrlPr>
          </m:fPr>
          <m:num>
            <m:r>
              <w:rPr>
                <w:rFonts w:ascii="Cambria Math" w:hAnsi="Cambria Math"/>
                <w:color w:val="FF0000"/>
                <w:lang w:val="en-GB"/>
              </w:rPr>
              <m:t>1,48+1;52+1,47+1,48+1,49</m:t>
            </m:r>
          </m:num>
          <m:den>
            <m:r>
              <w:rPr>
                <w:rFonts w:ascii="Cambria Math" w:hAnsi="Cambria Math"/>
                <w:color w:val="FF0000"/>
                <w:lang w:val="en-GB"/>
              </w:rPr>
              <m:t>5</m:t>
            </m:r>
          </m:den>
        </m:f>
      </m:oMath>
    </w:p>
    <w:p w:rsidR="00A14453" w:rsidRPr="002E569B" w:rsidRDefault="00A14453" w:rsidP="00A14453">
      <w:pPr>
        <w:spacing w:before="120"/>
        <w:rPr>
          <w:color w:val="FF0000"/>
          <w:lang w:val="en-GB"/>
        </w:rPr>
      </w:pPr>
      <w:r w:rsidRPr="002E569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4661097</wp:posOffset>
                </wp:positionH>
                <wp:positionV relativeFrom="paragraph">
                  <wp:posOffset>115838</wp:posOffset>
                </wp:positionV>
                <wp:extent cx="418564" cy="296214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564" cy="296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1C2B" w:rsidRPr="00A14453" w:rsidRDefault="00CC1C2B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14453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sin</w:t>
                            </w:r>
                            <w:proofErr w:type="gramEnd"/>
                            <w:r w:rsidRPr="00A14453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i</w:t>
                            </w:r>
                            <w:r w:rsidRPr="00A14453"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9" o:spid="_x0000_s1028" type="#_x0000_t202" style="position:absolute;margin-left:367pt;margin-top:9.1pt;width:32.95pt;height:23.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" filled="f" stroked="f" strokeweight=".5pt">
                <v:textbox>
                  <w:txbxContent>
                    <w:p w:rsidR="00CC1C2B" w:rsidRPr="00A14453" w:rsidRDefault="00CC1C2B">
                      <w:pPr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proofErr w:type="gramStart"/>
                      <w:r w:rsidRPr="00A14453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sin</w:t>
                      </w:r>
                      <w:proofErr w:type="gramEnd"/>
                      <w:r w:rsidRPr="00A14453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i</w:t>
                      </w:r>
                      <w:r w:rsidRPr="00A14453">
                        <w:rPr>
                          <w:b/>
                          <w:bCs/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E569B" w:rsidRPr="002E569B">
        <w:rPr>
          <w:color w:val="FF0000"/>
          <w:lang w:val="en-GB"/>
        </w:rPr>
        <w:t>=</w:t>
      </w:r>
      <w:r w:rsidR="00C30879" w:rsidRPr="002E569B">
        <w:rPr>
          <w:color w:val="FF0000"/>
          <w:lang w:val="en-GB"/>
        </w:rPr>
        <w:t xml:space="preserve"> </w:t>
      </w:r>
      <w:r w:rsidR="002E569B" w:rsidRPr="002E569B">
        <w:rPr>
          <w:color w:val="FF0000"/>
          <w:lang w:val="en-GB"/>
        </w:rPr>
        <w:t>1,488 arrondi à 1,49</w:t>
      </w:r>
    </w:p>
    <w:p w:rsidR="00A14453" w:rsidRPr="00C30879" w:rsidRDefault="002E569B" w:rsidP="00B14605">
      <w:pPr>
        <w:spacing w:before="120"/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DCB9EC3" wp14:editId="279651B8">
                <wp:simplePos x="0" y="0"/>
                <wp:positionH relativeFrom="column">
                  <wp:posOffset>-19318</wp:posOffset>
                </wp:positionH>
                <wp:positionV relativeFrom="paragraph">
                  <wp:posOffset>187557</wp:posOffset>
                </wp:positionV>
                <wp:extent cx="77273" cy="77273"/>
                <wp:effectExtent l="0" t="0" r="37465" b="37465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73" cy="77273"/>
                          <a:chOff x="0" y="0"/>
                          <a:chExt cx="173865" cy="141667"/>
                        </a:xfrm>
                      </wpg:grpSpPr>
                      <wps:wsp>
                        <wps:cNvPr id="60" name="Connecteur droit 60"/>
                        <wps:cNvCnPr/>
                        <wps:spPr>
                          <a:xfrm>
                            <a:off x="83713" y="0"/>
                            <a:ext cx="6440" cy="14166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necteur droit 61"/>
                        <wps:cNvCnPr/>
                        <wps:spPr>
                          <a:xfrm>
                            <a:off x="0" y="64395"/>
                            <a:ext cx="173865" cy="1287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7BB1C" id="Groupe 59" o:spid="_x0000_s1026" style="position:absolute;margin-left:-1.5pt;margin-top:14.75pt;width:6.1pt;height:6.1pt;z-index:251738112;mso-width-relative:margin;mso-height-relative:margin" coordsize="173865,14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">
                <v:line id="Connecteur droit 60" o:spid="_x0000_s1027" style="position:absolute;visibility:visible;mso-wrap-style:square" from="83713,0" to="90153,14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" strokecolor="red" strokeweight="1.5pt"/>
                <v:line id="Connecteur droit 61" o:spid="_x0000_s1028" style="position:absolute;visibility:visible;mso-wrap-style:square" from="0,64395" to="173865,7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" strokecolor="red" strokeweight="1.5pt"/>
              </v:group>
            </w:pict>
          </mc:Fallback>
        </mc:AlternateContent>
      </w:r>
    </w:p>
    <w:p w:rsidR="002E569B" w:rsidRDefault="002E569B" w:rsidP="00B14605">
      <w:pPr>
        <w:spacing w:before="120"/>
        <w:rPr>
          <w:b/>
          <w:bCs/>
          <w:i/>
          <w:iCs/>
          <w:u w:val="single"/>
        </w:rPr>
      </w:pPr>
    </w:p>
    <w:p w:rsidR="002E569B" w:rsidRDefault="00A14453" w:rsidP="002E569B">
      <w:pPr>
        <w:spacing w:before="120"/>
      </w:pPr>
      <w:r w:rsidRPr="006A4761">
        <w:rPr>
          <w:b/>
          <w:bCs/>
          <w:i/>
          <w:iCs/>
          <w:u w:val="single"/>
        </w:rPr>
        <w:t>Conclusion :  Phénomène de réf</w:t>
      </w:r>
      <w:r>
        <w:rPr>
          <w:b/>
          <w:bCs/>
          <w:i/>
          <w:iCs/>
          <w:u w:val="single"/>
        </w:rPr>
        <w:t>raction</w:t>
      </w:r>
      <w:r w:rsidRPr="006A4761">
        <w:rPr>
          <w:b/>
          <w:bCs/>
          <w:i/>
          <w:iCs/>
          <w:u w:val="single"/>
        </w:rPr>
        <w:t> : lois de</w:t>
      </w:r>
      <w:r>
        <w:rPr>
          <w:b/>
          <w:bCs/>
          <w:i/>
          <w:iCs/>
          <w:u w:val="single"/>
        </w:rPr>
        <w:t xml:space="preserve"> </w:t>
      </w:r>
      <w:r w:rsidR="00B14605" w:rsidRPr="006A4761">
        <w:rPr>
          <w:b/>
          <w:bCs/>
          <w:i/>
          <w:iCs/>
          <w:u w:val="single"/>
        </w:rPr>
        <w:t>Descartes pour la réf</w:t>
      </w:r>
      <w:r>
        <w:rPr>
          <w:b/>
          <w:bCs/>
          <w:i/>
          <w:iCs/>
          <w:u w:val="single"/>
        </w:rPr>
        <w:t>ract</w:t>
      </w:r>
      <w:r w:rsidR="00B14605" w:rsidRPr="006A4761">
        <w:rPr>
          <w:b/>
          <w:bCs/>
          <w:i/>
          <w:iCs/>
          <w:u w:val="single"/>
        </w:rPr>
        <w:t>ion</w:t>
      </w:r>
    </w:p>
    <w:p w:rsidR="00B14605" w:rsidRPr="00D65E86" w:rsidRDefault="00D65E86" w:rsidP="00B14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color w:val="FF0000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3683080</wp:posOffset>
            </wp:positionH>
            <wp:positionV relativeFrom="paragraph">
              <wp:posOffset>381099</wp:posOffset>
            </wp:positionV>
            <wp:extent cx="2859405" cy="1931670"/>
            <wp:effectExtent l="0" t="0" r="0" b="0"/>
            <wp:wrapSquare wrapText="bothSides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69B" w:rsidRPr="00D65E86">
        <w:rPr>
          <w:rFonts w:cstheme="minorHAnsi"/>
          <w:color w:val="FF0000"/>
        </w:rPr>
        <w:t>On appelle le milieu 1, le milieu par lequel arrive le rayon incident sur le dioptre</w:t>
      </w:r>
      <w:r>
        <w:rPr>
          <w:rFonts w:cstheme="minorHAnsi"/>
          <w:color w:val="FF0000"/>
        </w:rPr>
        <w:t xml:space="preserve"> avec un angle d’incidence</w:t>
      </w:r>
      <w:r w:rsidR="00541180">
        <w:rPr>
          <w:rFonts w:cstheme="minorHAnsi"/>
          <w:color w:val="FF0000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</w:rPr>
                  <m:t>i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</w:rPr>
                  <m:t>1</m:t>
                </m:r>
              </m:sub>
            </m:sSub>
          </m:e>
        </m:acc>
      </m:oMath>
      <w:r>
        <w:rPr>
          <w:rFonts w:cstheme="minorHAnsi"/>
          <w:color w:val="FF0000"/>
        </w:rPr>
        <w:t xml:space="preserve"> </w:t>
      </w:r>
      <w:r w:rsidR="00541180">
        <w:rPr>
          <w:rFonts w:cstheme="minorHAnsi"/>
          <w:color w:val="FF0000"/>
        </w:rPr>
        <w:t>p</w:t>
      </w:r>
      <w:r>
        <w:rPr>
          <w:rFonts w:cstheme="minorHAnsi"/>
          <w:color w:val="FF0000"/>
        </w:rPr>
        <w:t>ar rapport à la normale</w:t>
      </w:r>
      <w:r w:rsidR="002E569B" w:rsidRPr="00D65E86">
        <w:rPr>
          <w:rFonts w:cstheme="minorHAnsi"/>
          <w:color w:val="FF0000"/>
        </w:rPr>
        <w:t>.</w:t>
      </w:r>
      <w:r w:rsidRPr="00D65E86">
        <w:rPr>
          <w:rFonts w:cstheme="minorHAnsi"/>
          <w:color w:val="FF0000"/>
        </w:rPr>
        <w:t xml:space="preserve"> Il est caractérisé par son indice de réfraction </w:t>
      </w:r>
      <w:r w:rsidRPr="00D65E86">
        <w:rPr>
          <w:rFonts w:cstheme="minorHAnsi"/>
          <w:i/>
          <w:iCs/>
          <w:color w:val="FF0000"/>
        </w:rPr>
        <w:t>n</w:t>
      </w:r>
      <w:r w:rsidRPr="00D65E86">
        <w:rPr>
          <w:rFonts w:cstheme="minorHAnsi"/>
          <w:color w:val="FF0000"/>
          <w:vertAlign w:val="subscript"/>
        </w:rPr>
        <w:t>1</w:t>
      </w:r>
      <w:r w:rsidRPr="00D65E86">
        <w:rPr>
          <w:rFonts w:cstheme="minorHAnsi"/>
          <w:color w:val="FF0000"/>
        </w:rPr>
        <w:t>.</w:t>
      </w:r>
    </w:p>
    <w:p w:rsidR="002E569B" w:rsidRPr="00D65E86" w:rsidRDefault="00541180" w:rsidP="00B14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color w:val="FF0000"/>
        </w:rPr>
      </w:pPr>
      <w:r>
        <w:rPr>
          <w:b/>
          <w:bCs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4771560</wp:posOffset>
                </wp:positionH>
                <wp:positionV relativeFrom="paragraph">
                  <wp:posOffset>130551</wp:posOffset>
                </wp:positionV>
                <wp:extent cx="186744" cy="193147"/>
                <wp:effectExtent l="0" t="0" r="381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4" cy="1931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1180" w:rsidRDefault="00541180">
                            <m:oMathPara>
                              <m:oMath>
                                <m:acc>
                                  <m:acc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FF0000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FF000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FF0000"/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FF0000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" o:spid="_x0000_s1029" type="#_x0000_t202" style="position:absolute;margin-left:375.7pt;margin-top:10.3pt;width:14.7pt;height:15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" fillcolor="white [3212]" stroked="f" strokeweight=".5pt">
                <v:textbox inset="0,0,0,0">
                  <w:txbxContent>
                    <w:p w:rsidR="00541180" w:rsidRDefault="00541180">
                      <m:oMathPara>
                        <m:oMath>
                          <m:acc>
                            <m:acc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FF0000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E569B" w:rsidRPr="00D65E86">
        <w:rPr>
          <w:rFonts w:cstheme="minorHAnsi"/>
          <w:color w:val="FF0000"/>
        </w:rPr>
        <w:t>On appelle le milieu 2</w:t>
      </w:r>
      <w:r w:rsidR="00D65E86" w:rsidRPr="00D65E86">
        <w:rPr>
          <w:rFonts w:cstheme="minorHAnsi"/>
          <w:color w:val="FF0000"/>
        </w:rPr>
        <w:t xml:space="preserve"> (caractérisé par son indice de réfraction </w:t>
      </w:r>
      <w:r w:rsidR="00D65E86" w:rsidRPr="00D65E86">
        <w:rPr>
          <w:rFonts w:cstheme="minorHAnsi"/>
          <w:i/>
          <w:iCs/>
          <w:color w:val="FF0000"/>
        </w:rPr>
        <w:t>n</w:t>
      </w:r>
      <w:r w:rsidR="00D65E86" w:rsidRPr="00D65E86">
        <w:rPr>
          <w:rFonts w:cstheme="minorHAnsi"/>
          <w:color w:val="FF0000"/>
          <w:vertAlign w:val="subscript"/>
        </w:rPr>
        <w:t>2</w:t>
      </w:r>
      <w:r>
        <w:rPr>
          <w:rFonts w:cstheme="minorHAnsi"/>
          <w:color w:val="FF0000"/>
        </w:rPr>
        <w:t>)</w:t>
      </w:r>
      <w:r w:rsidR="002E569B" w:rsidRPr="00D65E86">
        <w:rPr>
          <w:rFonts w:cstheme="minorHAnsi"/>
          <w:color w:val="FF0000"/>
        </w:rPr>
        <w:t>, le milieu où le rayon réfracté passe</w:t>
      </w:r>
      <w:r>
        <w:rPr>
          <w:rFonts w:cstheme="minorHAnsi"/>
          <w:color w:val="FF0000"/>
        </w:rPr>
        <w:t xml:space="preserve"> avec un angle de réfraction </w:t>
      </w:r>
      <m:oMath>
        <m:acc>
          <m:accPr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</w:rPr>
                  <m:t>i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b>
            </m:sSub>
          </m:e>
        </m:acc>
      </m:oMath>
      <w:r w:rsidR="002E569B" w:rsidRPr="00D65E86">
        <w:rPr>
          <w:rFonts w:cstheme="minorHAnsi"/>
          <w:color w:val="FF0000"/>
        </w:rPr>
        <w:t>.</w:t>
      </w:r>
      <w:r>
        <w:rPr>
          <w:rFonts w:cstheme="minorHAnsi"/>
          <w:color w:val="FF0000"/>
        </w:rPr>
        <w:t xml:space="preserve">  </w:t>
      </w:r>
    </w:p>
    <w:p w:rsidR="002E569B" w:rsidRPr="00D65E86" w:rsidRDefault="002E569B" w:rsidP="00B14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color w:val="FF0000"/>
        </w:rPr>
      </w:pPr>
      <w:r w:rsidRPr="00D65E86">
        <w:rPr>
          <w:rFonts w:cstheme="minorHAnsi"/>
          <w:color w:val="FF0000"/>
        </w:rPr>
        <w:t>Le dioptre, dans le cas de la réfraction, laisse passer le rayon et ne le réfléchit pas (trop).</w:t>
      </w:r>
    </w:p>
    <w:p w:rsidR="002E569B" w:rsidRPr="00D65E86" w:rsidRDefault="00541180" w:rsidP="00B14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color w:val="FF0000"/>
        </w:rPr>
      </w:pPr>
      <w:r>
        <w:rPr>
          <w:b/>
          <w:bCs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15F2E5" wp14:editId="0613F6C3">
                <wp:simplePos x="0" y="0"/>
                <wp:positionH relativeFrom="column">
                  <wp:posOffset>5156567</wp:posOffset>
                </wp:positionH>
                <wp:positionV relativeFrom="paragraph">
                  <wp:posOffset>276932</wp:posOffset>
                </wp:positionV>
                <wp:extent cx="186744" cy="193147"/>
                <wp:effectExtent l="0" t="0" r="381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4" cy="1931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1180" w:rsidRPr="00541180" w:rsidRDefault="00541180" w:rsidP="00541180">
                            <w:pPr>
                              <w:rPr>
                                <w:color w:val="0000FF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5F2E5" id="Zone de texte 67" o:spid="_x0000_s1030" type="#_x0000_t202" style="position:absolute;margin-left:406.05pt;margin-top:21.8pt;width:14.7pt;height:15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" fillcolor="white [3212]" stroked="f" strokeweight=".5pt">
                <v:textbox inset="0,0,0,0">
                  <w:txbxContent>
                    <w:p w:rsidR="00541180" w:rsidRPr="00541180" w:rsidRDefault="00541180" w:rsidP="00541180">
                      <w:pPr>
                        <w:rPr>
                          <w:color w:val="0000FF"/>
                        </w:rPr>
                      </w:pPr>
                      <m:oMathPara>
                        <m:oMath>
                          <m:acc>
                            <m:acc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65E86" w:rsidRPr="00D65E86">
        <w:rPr>
          <w:rFonts w:cstheme="minorHAnsi"/>
          <w:color w:val="FF0000"/>
        </w:rPr>
        <w:t>Le rayon incident, la normale au dioptre et le rayon réfracté sont coplanaires.</w:t>
      </w:r>
    </w:p>
    <w:p w:rsidR="00D65E86" w:rsidRPr="00D65E86" w:rsidRDefault="00D65E86" w:rsidP="00B14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color w:val="FF0000"/>
        </w:rPr>
      </w:pPr>
      <w:r w:rsidRPr="00D65E86">
        <w:rPr>
          <w:rFonts w:cstheme="minorHAnsi"/>
          <w:color w:val="FF0000"/>
        </w:rPr>
        <w:t>Dans le cas de la réfraction, on a la formule suivante :</w:t>
      </w:r>
    </w:p>
    <w:p w:rsidR="00D65E86" w:rsidRPr="00541180" w:rsidRDefault="00D65E86" w:rsidP="00B14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Times New Roman" w:hAnsi="Times New Roman" w:cs="Times New Roman"/>
          <w:color w:val="FF0000"/>
          <w:bdr w:val="single" w:sz="4" w:space="0" w:color="FF0000"/>
        </w:rPr>
      </w:pPr>
      <w:proofErr w:type="gramStart"/>
      <w:r w:rsidRPr="00541180">
        <w:rPr>
          <w:rFonts w:ascii="Times New Roman" w:hAnsi="Times New Roman" w:cs="Times New Roman"/>
          <w:i/>
          <w:iCs/>
          <w:color w:val="FF0000"/>
          <w:bdr w:val="single" w:sz="4" w:space="0" w:color="FF0000"/>
        </w:rPr>
        <w:t>n</w:t>
      </w:r>
      <w:proofErr w:type="gramEnd"/>
      <w:r w:rsidRPr="00541180">
        <w:rPr>
          <w:rFonts w:ascii="Times New Roman" w:hAnsi="Times New Roman" w:cs="Times New Roman"/>
          <w:color w:val="FF0000"/>
          <w:bdr w:val="single" w:sz="4" w:space="0" w:color="FF0000"/>
          <w:vertAlign w:val="subscript"/>
        </w:rPr>
        <w:t>1</w:t>
      </w:r>
      <w:r w:rsidRPr="00541180">
        <w:rPr>
          <w:rFonts w:ascii="Times New Roman" w:hAnsi="Times New Roman" w:cs="Times New Roman"/>
          <w:color w:val="FF0000"/>
          <w:bdr w:val="single" w:sz="4" w:space="0" w:color="FF0000"/>
        </w:rPr>
        <w:t xml:space="preserve"> sin (</w:t>
      </w:r>
      <m:oMath>
        <m:acc>
          <m:accPr>
            <m:ctrlPr>
              <w:rPr>
                <w:rFonts w:ascii="Cambria Math" w:hAnsi="Cambria Math" w:cs="Times New Roman"/>
                <w:i/>
                <w:color w:val="FF0000"/>
                <w:bdr w:val="single" w:sz="4" w:space="0" w:color="FF0000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bdr w:val="single" w:sz="4" w:space="0" w:color="FF0000"/>
                    <w:lang w:val="en-GB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bdr w:val="single" w:sz="4" w:space="0" w:color="FF0000"/>
                    <w:lang w:val="en-GB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bdr w:val="single" w:sz="4" w:space="0" w:color="FF0000"/>
                  </w:rPr>
                  <m:t>1</m:t>
                </m:r>
              </m:sub>
            </m:sSub>
          </m:e>
        </m:acc>
      </m:oMath>
      <w:r w:rsidRPr="00541180">
        <w:rPr>
          <w:rFonts w:ascii="Times New Roman" w:hAnsi="Times New Roman" w:cs="Times New Roman"/>
          <w:color w:val="FF0000"/>
          <w:bdr w:val="single" w:sz="4" w:space="0" w:color="FF0000"/>
        </w:rPr>
        <w:t xml:space="preserve">) = </w:t>
      </w:r>
      <w:r w:rsidRPr="00541180">
        <w:rPr>
          <w:rFonts w:ascii="Times New Roman" w:hAnsi="Times New Roman" w:cs="Times New Roman"/>
          <w:i/>
          <w:iCs/>
          <w:color w:val="FF0000"/>
          <w:bdr w:val="single" w:sz="4" w:space="0" w:color="FF0000"/>
        </w:rPr>
        <w:t>n</w:t>
      </w:r>
      <w:r w:rsidRPr="00541180">
        <w:rPr>
          <w:rFonts w:ascii="Times New Roman" w:hAnsi="Times New Roman" w:cs="Times New Roman"/>
          <w:color w:val="FF0000"/>
          <w:bdr w:val="single" w:sz="4" w:space="0" w:color="FF0000"/>
          <w:vertAlign w:val="subscript"/>
        </w:rPr>
        <w:t>2</w:t>
      </w:r>
      <w:r w:rsidRPr="00541180">
        <w:rPr>
          <w:rFonts w:ascii="Times New Roman" w:hAnsi="Times New Roman" w:cs="Times New Roman"/>
          <w:color w:val="FF0000"/>
          <w:bdr w:val="single" w:sz="4" w:space="0" w:color="FF0000"/>
        </w:rPr>
        <w:t xml:space="preserve"> sin (</w:t>
      </w:r>
      <m:oMath>
        <m:acc>
          <m:accPr>
            <m:ctrlPr>
              <w:rPr>
                <w:rFonts w:ascii="Cambria Math" w:hAnsi="Cambria Math" w:cs="Times New Roman"/>
                <w:i/>
                <w:color w:val="FF0000"/>
                <w:bdr w:val="single" w:sz="4" w:space="0" w:color="FF0000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bdr w:val="single" w:sz="4" w:space="0" w:color="FF0000"/>
                    <w:lang w:val="en-GB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bdr w:val="single" w:sz="4" w:space="0" w:color="FF0000"/>
                    <w:lang w:val="en-GB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bdr w:val="single" w:sz="4" w:space="0" w:color="FF0000"/>
                  </w:rPr>
                  <m:t>2</m:t>
                </m:r>
              </m:sub>
            </m:sSub>
          </m:e>
        </m:acc>
      </m:oMath>
      <w:r w:rsidRPr="00541180">
        <w:rPr>
          <w:rFonts w:ascii="Times New Roman" w:hAnsi="Times New Roman" w:cs="Times New Roman"/>
          <w:color w:val="FF0000"/>
          <w:bdr w:val="single" w:sz="4" w:space="0" w:color="FF0000"/>
        </w:rPr>
        <w:t>)</w:t>
      </w:r>
    </w:p>
    <w:p w:rsidR="00541180" w:rsidRDefault="00541180" w:rsidP="00B14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</w:rPr>
      </w:pPr>
    </w:p>
    <w:p w:rsidR="00B14605" w:rsidRPr="00541180" w:rsidRDefault="00541180" w:rsidP="00B14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color w:val="FF0000"/>
        </w:rPr>
      </w:pPr>
      <w:r w:rsidRPr="00541180">
        <w:rPr>
          <w:rFonts w:cstheme="minorHAnsi"/>
          <w:color w:val="FF0000"/>
        </w:rPr>
        <w:t>Remarque : l’indice de réfraction de l’air ou du vide est n = 1.</w:t>
      </w:r>
    </w:p>
    <w:p w:rsidR="005748D8" w:rsidRPr="00B160A5" w:rsidRDefault="005748D8" w:rsidP="005748D8">
      <w:pPr>
        <w:rPr>
          <w:b/>
          <w:bCs/>
          <w:i/>
          <w:iCs/>
          <w:u w:val="single"/>
        </w:rPr>
      </w:pPr>
      <w:r w:rsidRPr="00B160A5">
        <w:rPr>
          <w:b/>
          <w:bCs/>
          <w:i/>
          <w:iCs/>
          <w:noProof/>
          <w:u w:val="single"/>
        </w:rPr>
        <w:drawing>
          <wp:anchor distT="0" distB="0" distL="114300" distR="114300" simplePos="0" relativeHeight="251683840" behindDoc="0" locked="0" layoutInCell="1" allowOverlap="1" wp14:anchorId="0986C0AC" wp14:editId="119A34DE">
            <wp:simplePos x="0" y="0"/>
            <wp:positionH relativeFrom="column">
              <wp:posOffset>4643120</wp:posOffset>
            </wp:positionH>
            <wp:positionV relativeFrom="paragraph">
              <wp:posOffset>0</wp:posOffset>
            </wp:positionV>
            <wp:extent cx="1506220" cy="19812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5" t="12148" r="6312"/>
                    <a:stretch/>
                  </pic:blipFill>
                  <pic:spPr bwMode="auto">
                    <a:xfrm>
                      <a:off x="0" y="0"/>
                      <a:ext cx="15062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0A5" w:rsidRPr="00B160A5">
        <w:rPr>
          <w:b/>
          <w:bCs/>
          <w:i/>
          <w:iCs/>
          <w:noProof/>
          <w:u w:val="single"/>
        </w:rPr>
        <w:t>Cas n°3 :</w:t>
      </w:r>
    </w:p>
    <w:p w:rsidR="005748D8" w:rsidRPr="00B70E04" w:rsidRDefault="005748D8" w:rsidP="005748D8">
      <w:pPr>
        <w:spacing w:before="120"/>
        <w:rPr>
          <w:rFonts w:cstheme="minorHAnsi"/>
        </w:rPr>
      </w:pPr>
      <w:r w:rsidRPr="00B70E04">
        <w:rPr>
          <w:rFonts w:cstheme="minorHAnsi"/>
        </w:rPr>
        <w:t>Que se passe-t-il ? Comment pouvez-vous expliquer ce phénomène ?</w:t>
      </w:r>
      <w:r w:rsidRPr="005748D8">
        <w:rPr>
          <w:noProof/>
        </w:rPr>
        <w:t xml:space="preserve"> </w:t>
      </w:r>
    </w:p>
    <w:p w:rsidR="005748D8" w:rsidRPr="00B70E04" w:rsidRDefault="005748D8" w:rsidP="005748D8">
      <w:pPr>
        <w:spacing w:before="120"/>
        <w:rPr>
          <w:rFonts w:cstheme="minorHAnsi"/>
        </w:rPr>
      </w:pPr>
      <w:r w:rsidRPr="00B70E04">
        <w:rPr>
          <w:rFonts w:cstheme="minorHAnsi"/>
        </w:rPr>
        <w:t>……………………………………………………………………………………………………………</w:t>
      </w:r>
    </w:p>
    <w:p w:rsidR="005748D8" w:rsidRPr="00B70E04" w:rsidRDefault="005748D8" w:rsidP="005748D8">
      <w:pPr>
        <w:spacing w:before="120"/>
        <w:rPr>
          <w:rFonts w:cstheme="minorHAnsi"/>
        </w:rPr>
      </w:pPr>
      <w:r w:rsidRPr="00B70E04">
        <w:rPr>
          <w:rFonts w:cstheme="minorHAnsi"/>
        </w:rPr>
        <w:t>……………………………………………………………………………………………………………</w:t>
      </w:r>
    </w:p>
    <w:p w:rsidR="005748D8" w:rsidRPr="00B70E04" w:rsidRDefault="005748D8" w:rsidP="005748D8">
      <w:pPr>
        <w:spacing w:before="120"/>
        <w:rPr>
          <w:rFonts w:cstheme="minorHAnsi"/>
        </w:rPr>
      </w:pPr>
      <w:r w:rsidRPr="00B70E04">
        <w:rPr>
          <w:rFonts w:cstheme="minorHAnsi"/>
        </w:rPr>
        <w:t>……………………………………………………………………………………………………………</w:t>
      </w:r>
    </w:p>
    <w:p w:rsidR="005748D8" w:rsidRPr="0089733C" w:rsidRDefault="005748D8" w:rsidP="005748D8">
      <w:pPr>
        <w:spacing w:before="120"/>
        <w:rPr>
          <w:rFonts w:cstheme="minorHAnsi"/>
          <w:sz w:val="18"/>
          <w:szCs w:val="18"/>
        </w:rPr>
      </w:pPr>
      <w:r w:rsidRPr="00B70E04">
        <w:rPr>
          <w:rFonts w:cstheme="minorHAnsi"/>
        </w:rPr>
        <w:t>……………………………………………………………………………………………………………</w:t>
      </w:r>
    </w:p>
    <w:p w:rsidR="005748D8" w:rsidRPr="00F21A7D" w:rsidRDefault="005748D8" w:rsidP="005748D8">
      <w:pPr>
        <w:spacing w:before="120"/>
        <w:rPr>
          <w:i/>
          <w:iCs/>
          <w:u w:val="single"/>
        </w:rPr>
      </w:pPr>
      <w:r w:rsidRPr="00F21A7D">
        <w:rPr>
          <w:i/>
          <w:iCs/>
          <w:u w:val="single"/>
        </w:rPr>
        <w:t xml:space="preserve">Recherche / </w:t>
      </w:r>
      <w:r>
        <w:rPr>
          <w:i/>
          <w:iCs/>
          <w:u w:val="single"/>
        </w:rPr>
        <w:t>H</w:t>
      </w:r>
      <w:r w:rsidRPr="00F21A7D">
        <w:rPr>
          <w:i/>
          <w:iCs/>
          <w:u w:val="single"/>
        </w:rPr>
        <w:t xml:space="preserve">ypothèses / </w:t>
      </w:r>
      <w:r>
        <w:rPr>
          <w:i/>
          <w:iCs/>
          <w:u w:val="single"/>
        </w:rPr>
        <w:t>P</w:t>
      </w:r>
      <w:r w:rsidRPr="00F21A7D">
        <w:rPr>
          <w:i/>
          <w:iCs/>
          <w:u w:val="single"/>
        </w:rPr>
        <w:t>roposition de protocole</w:t>
      </w:r>
    </w:p>
    <w:p w:rsidR="005748D8" w:rsidRDefault="005748D8" w:rsidP="005748D8">
      <w:pPr>
        <w:spacing w:before="120"/>
      </w:pPr>
      <w:r>
        <w:t>Le stylo parait-il droit jusqu’à la surface ? Que se passe-t-il à la surface ?</w:t>
      </w:r>
    </w:p>
    <w:p w:rsidR="005748D8" w:rsidRDefault="005748D8" w:rsidP="005748D8">
      <w:pPr>
        <w:spacing w:before="120"/>
      </w:pPr>
      <w:r>
        <w:t>Pourquoi parait-elle grisée ?</w:t>
      </w:r>
    </w:p>
    <w:p w:rsidR="005748D8" w:rsidRDefault="005748D8" w:rsidP="005748D8">
      <w:pPr>
        <w:spacing w:before="120"/>
      </w:pPr>
      <w:r>
        <w:t>A partir du matériel mis à votre disposition, émettez des hypothèses et proposez un protocole permettant d’infirmer ou de confirmer vos hypothèses.</w:t>
      </w:r>
    </w:p>
    <w:p w:rsidR="005748D8" w:rsidRDefault="005748D8" w:rsidP="005748D8">
      <w:pPr>
        <w:spacing w:before="120"/>
      </w:pPr>
      <w:r>
        <w:t>Hypothèses : ……………………………………………………………………………………………………………………………………………………………</w:t>
      </w:r>
    </w:p>
    <w:p w:rsidR="005748D8" w:rsidRDefault="005748D8" w:rsidP="005748D8">
      <w:pPr>
        <w:spacing w:before="120"/>
        <w:rPr>
          <w:rFonts w:cstheme="minorHAnsi"/>
        </w:rPr>
      </w:pPr>
      <w:r w:rsidRPr="00B70E0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5748D8" w:rsidRDefault="005748D8" w:rsidP="005748D8">
      <w:pPr>
        <w:spacing w:before="120"/>
        <w:rPr>
          <w:rFonts w:cstheme="minorHAnsi"/>
        </w:rPr>
      </w:pPr>
      <w:r w:rsidRPr="00B70E0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5748D8" w:rsidRDefault="005748D8" w:rsidP="005748D8">
      <w:pPr>
        <w:spacing w:before="120"/>
        <w:rPr>
          <w:rFonts w:cstheme="minorHAnsi"/>
        </w:rPr>
      </w:pPr>
      <w:r>
        <w:rPr>
          <w:rFonts w:cstheme="minorHAnsi"/>
        </w:rPr>
        <w:t>Protocole proposé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5748D8" w:rsidRPr="00B70E04" w:rsidTr="00CC1C2B">
        <w:trPr>
          <w:trHeight w:val="459"/>
        </w:trPr>
        <w:tc>
          <w:tcPr>
            <w:tcW w:w="5097" w:type="dxa"/>
            <w:vAlign w:val="center"/>
          </w:tcPr>
          <w:p w:rsidR="005748D8" w:rsidRPr="00B70E04" w:rsidRDefault="005748D8" w:rsidP="00CC1C2B">
            <w:pPr>
              <w:jc w:val="center"/>
              <w:rPr>
                <w:rFonts w:cstheme="minorHAnsi"/>
                <w:i/>
                <w:iCs/>
              </w:rPr>
            </w:pPr>
            <w:r w:rsidRPr="00B70E04">
              <w:rPr>
                <w:rFonts w:cstheme="minorHAnsi"/>
                <w:i/>
                <w:iCs/>
              </w:rPr>
              <w:t>Schéma du protocole</w:t>
            </w:r>
          </w:p>
        </w:tc>
        <w:tc>
          <w:tcPr>
            <w:tcW w:w="5097" w:type="dxa"/>
            <w:vAlign w:val="center"/>
          </w:tcPr>
          <w:p w:rsidR="005748D8" w:rsidRPr="00B70E04" w:rsidRDefault="005748D8" w:rsidP="00CC1C2B">
            <w:pPr>
              <w:jc w:val="center"/>
              <w:rPr>
                <w:rFonts w:cstheme="minorHAnsi"/>
                <w:i/>
                <w:iCs/>
              </w:rPr>
            </w:pPr>
            <w:r w:rsidRPr="00B70E04">
              <w:rPr>
                <w:rFonts w:cstheme="minorHAnsi"/>
                <w:i/>
                <w:iCs/>
              </w:rPr>
              <w:t>Protocole</w:t>
            </w:r>
          </w:p>
        </w:tc>
      </w:tr>
      <w:tr w:rsidR="005748D8" w:rsidTr="00CC1C2B">
        <w:tc>
          <w:tcPr>
            <w:tcW w:w="5097" w:type="dxa"/>
          </w:tcPr>
          <w:p w:rsidR="005748D8" w:rsidRDefault="005748D8" w:rsidP="00CC1C2B">
            <w:pPr>
              <w:spacing w:before="120"/>
              <w:rPr>
                <w:rFonts w:cstheme="minorHAnsi"/>
              </w:rPr>
            </w:pPr>
          </w:p>
          <w:p w:rsidR="005748D8" w:rsidRDefault="005748D8" w:rsidP="00CC1C2B">
            <w:pPr>
              <w:spacing w:before="120"/>
              <w:rPr>
                <w:rFonts w:cstheme="minorHAnsi"/>
              </w:rPr>
            </w:pPr>
          </w:p>
          <w:p w:rsidR="005748D8" w:rsidRDefault="005748D8" w:rsidP="00CC1C2B">
            <w:pPr>
              <w:spacing w:before="120"/>
              <w:rPr>
                <w:rFonts w:cstheme="minorHAnsi"/>
              </w:rPr>
            </w:pPr>
          </w:p>
          <w:p w:rsidR="005748D8" w:rsidRDefault="005748D8" w:rsidP="00CC1C2B">
            <w:pPr>
              <w:spacing w:before="120"/>
              <w:rPr>
                <w:rFonts w:cstheme="minorHAnsi"/>
              </w:rPr>
            </w:pPr>
          </w:p>
          <w:p w:rsidR="005748D8" w:rsidRDefault="005748D8" w:rsidP="00CC1C2B">
            <w:pPr>
              <w:spacing w:before="120"/>
              <w:rPr>
                <w:rFonts w:cstheme="minorHAnsi"/>
              </w:rPr>
            </w:pPr>
          </w:p>
          <w:p w:rsidR="005748D8" w:rsidRDefault="005748D8" w:rsidP="00CC1C2B">
            <w:pPr>
              <w:spacing w:before="120"/>
              <w:rPr>
                <w:rFonts w:cstheme="minorHAnsi"/>
              </w:rPr>
            </w:pPr>
          </w:p>
          <w:p w:rsidR="005748D8" w:rsidRDefault="005748D8" w:rsidP="00CC1C2B">
            <w:pPr>
              <w:spacing w:before="120"/>
              <w:rPr>
                <w:rFonts w:cstheme="minorHAnsi"/>
              </w:rPr>
            </w:pPr>
          </w:p>
          <w:p w:rsidR="005748D8" w:rsidRDefault="005748D8" w:rsidP="00CC1C2B">
            <w:pPr>
              <w:spacing w:before="120"/>
              <w:rPr>
                <w:rFonts w:cstheme="minorHAnsi"/>
              </w:rPr>
            </w:pPr>
          </w:p>
        </w:tc>
        <w:tc>
          <w:tcPr>
            <w:tcW w:w="5097" w:type="dxa"/>
          </w:tcPr>
          <w:p w:rsidR="005748D8" w:rsidRDefault="005748D8" w:rsidP="00CC1C2B">
            <w:pPr>
              <w:spacing w:before="120"/>
              <w:rPr>
                <w:rFonts w:cstheme="minorHAnsi"/>
              </w:rPr>
            </w:pPr>
          </w:p>
        </w:tc>
      </w:tr>
    </w:tbl>
    <w:p w:rsidR="005748D8" w:rsidRDefault="005748D8" w:rsidP="005748D8">
      <w:pPr>
        <w:spacing w:before="120"/>
        <w:rPr>
          <w:rFonts w:cstheme="minorHAnsi"/>
        </w:rPr>
      </w:pPr>
    </w:p>
    <w:p w:rsidR="005748D8" w:rsidRDefault="005748D8" w:rsidP="005748D8">
      <w:pPr>
        <w:spacing w:before="120"/>
        <w:rPr>
          <w:rFonts w:cstheme="minorHAnsi"/>
        </w:rPr>
      </w:pPr>
      <w:r>
        <w:rPr>
          <w:rFonts w:cstheme="minorHAnsi"/>
        </w:rPr>
        <w:t>Réalisez le protocole proposé et complétez le tableau suivant :</w:t>
      </w:r>
    </w:p>
    <w:tbl>
      <w:tblPr>
        <w:tblStyle w:val="Grilledutableau"/>
        <w:tblW w:w="10490" w:type="dxa"/>
        <w:tblLayout w:type="fixed"/>
        <w:tblLook w:val="04A0" w:firstRow="1" w:lastRow="0" w:firstColumn="1" w:lastColumn="0" w:noHBand="0" w:noVBand="1"/>
      </w:tblPr>
      <w:tblGrid>
        <w:gridCol w:w="3686"/>
        <w:gridCol w:w="1134"/>
        <w:gridCol w:w="1134"/>
        <w:gridCol w:w="1134"/>
        <w:gridCol w:w="1134"/>
        <w:gridCol w:w="1134"/>
        <w:gridCol w:w="1134"/>
      </w:tblGrid>
      <w:tr w:rsidR="005748D8" w:rsidTr="005748D8">
        <w:trPr>
          <w:trHeight w:val="397"/>
        </w:trPr>
        <w:tc>
          <w:tcPr>
            <w:tcW w:w="3686" w:type="dxa"/>
            <w:vAlign w:val="center"/>
          </w:tcPr>
          <w:p w:rsidR="005748D8" w:rsidRDefault="005748D8" w:rsidP="00CC1C2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Angle </w:t>
            </w:r>
            <w:r w:rsidRPr="00B14605">
              <w:rPr>
                <w:rFonts w:cstheme="minorHAnsi"/>
                <w:i/>
                <w:iCs/>
              </w:rPr>
              <w:t>i</w:t>
            </w:r>
            <w:r w:rsidRPr="00B14605">
              <w:rPr>
                <w:rFonts w:cstheme="minorHAnsi"/>
                <w:vertAlign w:val="subscript"/>
              </w:rPr>
              <w:t>1</w:t>
            </w:r>
            <w:r>
              <w:rPr>
                <w:rFonts w:cstheme="minorHAnsi"/>
              </w:rPr>
              <w:t xml:space="preserve"> dans l’eau (°)</w:t>
            </w:r>
          </w:p>
        </w:tc>
        <w:tc>
          <w:tcPr>
            <w:tcW w:w="1134" w:type="dxa"/>
            <w:vAlign w:val="center"/>
          </w:tcPr>
          <w:p w:rsidR="005748D8" w:rsidRDefault="005748D8" w:rsidP="00CC1C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134" w:type="dxa"/>
            <w:vAlign w:val="center"/>
          </w:tcPr>
          <w:p w:rsidR="005748D8" w:rsidRDefault="005748D8" w:rsidP="00CC1C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134" w:type="dxa"/>
            <w:vAlign w:val="center"/>
          </w:tcPr>
          <w:p w:rsidR="005748D8" w:rsidRDefault="005748D8" w:rsidP="00CC1C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1134" w:type="dxa"/>
            <w:vAlign w:val="center"/>
          </w:tcPr>
          <w:p w:rsidR="005748D8" w:rsidRDefault="005748D8" w:rsidP="00CC1C2B">
            <w:pPr>
              <w:jc w:val="center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λ</w:t>
            </w:r>
            <w:proofErr w:type="gramEnd"/>
            <w:r w:rsidR="00B92427">
              <w:rPr>
                <w:rFonts w:cstheme="minorHAnsi"/>
              </w:rPr>
              <w:t xml:space="preserve"> </w:t>
            </w:r>
            <w:r w:rsidR="00B92427" w:rsidRPr="00B92427">
              <w:rPr>
                <w:rFonts w:cstheme="minorHAnsi"/>
                <w:color w:val="FF0000"/>
              </w:rPr>
              <w:t>=48</w:t>
            </w:r>
          </w:p>
        </w:tc>
        <w:tc>
          <w:tcPr>
            <w:tcW w:w="1134" w:type="dxa"/>
            <w:vAlign w:val="center"/>
          </w:tcPr>
          <w:p w:rsidR="005748D8" w:rsidRDefault="005748D8" w:rsidP="00CC1C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1134" w:type="dxa"/>
            <w:vAlign w:val="center"/>
          </w:tcPr>
          <w:p w:rsidR="005748D8" w:rsidRDefault="005748D8" w:rsidP="00CC1C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</w:tr>
      <w:tr w:rsidR="005748D8" w:rsidTr="005748D8">
        <w:trPr>
          <w:trHeight w:val="417"/>
        </w:trPr>
        <w:tc>
          <w:tcPr>
            <w:tcW w:w="3686" w:type="dxa"/>
            <w:vAlign w:val="center"/>
          </w:tcPr>
          <w:p w:rsidR="005748D8" w:rsidRDefault="005748D8" w:rsidP="00CC1C2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Angle </w:t>
            </w:r>
            <w:r w:rsidRPr="00B14605">
              <w:rPr>
                <w:rFonts w:cstheme="minorHAnsi"/>
                <w:i/>
                <w:iCs/>
              </w:rPr>
              <w:t>i</w:t>
            </w:r>
            <w:r w:rsidRPr="00B14605"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 xml:space="preserve"> dans l’air (°)</w:t>
            </w:r>
          </w:p>
        </w:tc>
        <w:tc>
          <w:tcPr>
            <w:tcW w:w="1134" w:type="dxa"/>
            <w:vAlign w:val="center"/>
          </w:tcPr>
          <w:p w:rsidR="005748D8" w:rsidRPr="00B92427" w:rsidRDefault="00541180" w:rsidP="00CC1C2B">
            <w:pPr>
              <w:jc w:val="center"/>
              <w:rPr>
                <w:rFonts w:cstheme="minorHAnsi"/>
                <w:color w:val="FF0000"/>
              </w:rPr>
            </w:pPr>
            <w:r w:rsidRPr="00B92427">
              <w:rPr>
                <w:rFonts w:cstheme="minorHAnsi"/>
                <w:color w:val="FF0000"/>
              </w:rPr>
              <w:t>0</w:t>
            </w:r>
          </w:p>
        </w:tc>
        <w:tc>
          <w:tcPr>
            <w:tcW w:w="1134" w:type="dxa"/>
            <w:vAlign w:val="center"/>
          </w:tcPr>
          <w:p w:rsidR="005748D8" w:rsidRPr="00B92427" w:rsidRDefault="00541180" w:rsidP="00CC1C2B">
            <w:pPr>
              <w:jc w:val="center"/>
              <w:rPr>
                <w:rFonts w:cstheme="minorHAnsi"/>
                <w:color w:val="FF0000"/>
              </w:rPr>
            </w:pPr>
            <w:r w:rsidRPr="00B92427">
              <w:rPr>
                <w:rFonts w:cstheme="minorHAnsi"/>
                <w:color w:val="FF0000"/>
              </w:rPr>
              <w:t>26</w:t>
            </w:r>
          </w:p>
        </w:tc>
        <w:tc>
          <w:tcPr>
            <w:tcW w:w="1134" w:type="dxa"/>
            <w:vAlign w:val="center"/>
          </w:tcPr>
          <w:p w:rsidR="005748D8" w:rsidRPr="00B92427" w:rsidRDefault="00B92427" w:rsidP="00CC1C2B">
            <w:pPr>
              <w:jc w:val="center"/>
              <w:rPr>
                <w:rFonts w:cstheme="minorHAnsi"/>
                <w:color w:val="FF0000"/>
              </w:rPr>
            </w:pPr>
            <w:r w:rsidRPr="00B92427">
              <w:rPr>
                <w:rFonts w:cstheme="minorHAnsi"/>
                <w:color w:val="FF0000"/>
              </w:rPr>
              <w:t>59</w:t>
            </w:r>
          </w:p>
        </w:tc>
        <w:tc>
          <w:tcPr>
            <w:tcW w:w="1134" w:type="dxa"/>
            <w:vAlign w:val="center"/>
          </w:tcPr>
          <w:p w:rsidR="005748D8" w:rsidRPr="00B92427" w:rsidRDefault="005748D8" w:rsidP="00CC1C2B">
            <w:pPr>
              <w:jc w:val="center"/>
              <w:rPr>
                <w:rFonts w:cstheme="minorHAnsi"/>
                <w:color w:val="FF0000"/>
              </w:rPr>
            </w:pPr>
            <w:r w:rsidRPr="00B92427">
              <w:rPr>
                <w:rFonts w:cstheme="minorHAnsi"/>
                <w:color w:val="FF0000"/>
              </w:rPr>
              <w:t>90</w:t>
            </w:r>
          </w:p>
        </w:tc>
        <w:tc>
          <w:tcPr>
            <w:tcW w:w="1134" w:type="dxa"/>
            <w:vAlign w:val="center"/>
          </w:tcPr>
          <w:p w:rsidR="005748D8" w:rsidRPr="00B92427" w:rsidRDefault="00B92427" w:rsidP="00CC1C2B">
            <w:pPr>
              <w:jc w:val="center"/>
              <w:rPr>
                <w:rFonts w:cstheme="minorHAnsi"/>
                <w:color w:val="FF0000"/>
              </w:rPr>
            </w:pPr>
            <w:r w:rsidRPr="00B92427">
              <w:rPr>
                <w:rFonts w:cstheme="minorHAnsi"/>
                <w:color w:val="FF0000"/>
              </w:rPr>
              <w:t>X</w:t>
            </w:r>
          </w:p>
        </w:tc>
        <w:tc>
          <w:tcPr>
            <w:tcW w:w="1134" w:type="dxa"/>
            <w:vAlign w:val="center"/>
          </w:tcPr>
          <w:p w:rsidR="005748D8" w:rsidRPr="00B92427" w:rsidRDefault="00B92427" w:rsidP="00CC1C2B">
            <w:pPr>
              <w:jc w:val="center"/>
              <w:rPr>
                <w:rFonts w:cstheme="minorHAnsi"/>
                <w:color w:val="FF0000"/>
              </w:rPr>
            </w:pPr>
            <w:r w:rsidRPr="00B92427">
              <w:rPr>
                <w:rFonts w:cstheme="minorHAnsi"/>
                <w:color w:val="FF0000"/>
              </w:rPr>
              <w:t>X</w:t>
            </w:r>
          </w:p>
        </w:tc>
      </w:tr>
      <w:tr w:rsidR="005748D8" w:rsidTr="005748D8">
        <w:trPr>
          <w:trHeight w:val="417"/>
        </w:trPr>
        <w:tc>
          <w:tcPr>
            <w:tcW w:w="3686" w:type="dxa"/>
            <w:vAlign w:val="center"/>
          </w:tcPr>
          <w:p w:rsidR="005748D8" w:rsidRDefault="005748D8" w:rsidP="00CC1C2B">
            <w:pPr>
              <w:jc w:val="right"/>
              <w:rPr>
                <w:rFonts w:cstheme="minorHAnsi"/>
              </w:rPr>
            </w:pPr>
            <w:r w:rsidRPr="00FD1325">
              <w:rPr>
                <w:rFonts w:cstheme="minorHAnsi"/>
              </w:rPr>
              <w:t>Angle</w:t>
            </w:r>
            <w:r>
              <w:rPr>
                <w:rFonts w:cstheme="minorHAnsi"/>
                <w:i/>
                <w:iCs/>
              </w:rPr>
              <w:t xml:space="preserve"> r </w:t>
            </w:r>
            <w:r w:rsidRPr="00FD1325">
              <w:rPr>
                <w:rFonts w:cstheme="minorHAnsi"/>
              </w:rPr>
              <w:t>de réflexion dans l’eau (°)</w:t>
            </w:r>
          </w:p>
        </w:tc>
        <w:tc>
          <w:tcPr>
            <w:tcW w:w="1134" w:type="dxa"/>
            <w:vAlign w:val="center"/>
          </w:tcPr>
          <w:p w:rsidR="005748D8" w:rsidRPr="00B92427" w:rsidRDefault="00541180" w:rsidP="00CC1C2B">
            <w:pPr>
              <w:jc w:val="center"/>
              <w:rPr>
                <w:rFonts w:cstheme="minorHAnsi"/>
                <w:color w:val="FF0000"/>
              </w:rPr>
            </w:pPr>
            <w:r w:rsidRPr="00B92427">
              <w:rPr>
                <w:rFonts w:cstheme="minorHAnsi"/>
                <w:color w:val="FF0000"/>
              </w:rPr>
              <w:t>0</w:t>
            </w:r>
          </w:p>
        </w:tc>
        <w:tc>
          <w:tcPr>
            <w:tcW w:w="1134" w:type="dxa"/>
            <w:vAlign w:val="center"/>
          </w:tcPr>
          <w:p w:rsidR="005748D8" w:rsidRPr="00B92427" w:rsidRDefault="00541180" w:rsidP="00CC1C2B">
            <w:pPr>
              <w:jc w:val="center"/>
              <w:rPr>
                <w:rFonts w:cstheme="minorHAnsi"/>
                <w:color w:val="FF0000"/>
              </w:rPr>
            </w:pPr>
            <w:r w:rsidRPr="00B92427">
              <w:rPr>
                <w:rFonts w:cstheme="minorHAnsi"/>
                <w:color w:val="FF0000"/>
              </w:rPr>
              <w:t>20 *</w:t>
            </w:r>
          </w:p>
        </w:tc>
        <w:tc>
          <w:tcPr>
            <w:tcW w:w="1134" w:type="dxa"/>
            <w:vAlign w:val="center"/>
          </w:tcPr>
          <w:p w:rsidR="005748D8" w:rsidRPr="00B92427" w:rsidRDefault="00541180" w:rsidP="00CC1C2B">
            <w:pPr>
              <w:jc w:val="center"/>
              <w:rPr>
                <w:rFonts w:cstheme="minorHAnsi"/>
                <w:color w:val="FF0000"/>
              </w:rPr>
            </w:pPr>
            <w:r w:rsidRPr="00B92427">
              <w:rPr>
                <w:rFonts w:cstheme="minorHAnsi"/>
                <w:color w:val="FF0000"/>
              </w:rPr>
              <w:t>40 *</w:t>
            </w:r>
          </w:p>
        </w:tc>
        <w:tc>
          <w:tcPr>
            <w:tcW w:w="1134" w:type="dxa"/>
            <w:vAlign w:val="center"/>
          </w:tcPr>
          <w:p w:rsidR="005748D8" w:rsidRPr="00B92427" w:rsidRDefault="00B92427" w:rsidP="00CC1C2B">
            <w:pPr>
              <w:jc w:val="center"/>
              <w:rPr>
                <w:rFonts w:cstheme="minorHAnsi"/>
                <w:color w:val="FF0000"/>
              </w:rPr>
            </w:pPr>
            <w:r w:rsidRPr="00B92427">
              <w:rPr>
                <w:rFonts w:cstheme="minorHAnsi"/>
                <w:color w:val="FF0000"/>
              </w:rPr>
              <w:t>48</w:t>
            </w:r>
          </w:p>
        </w:tc>
        <w:tc>
          <w:tcPr>
            <w:tcW w:w="1134" w:type="dxa"/>
            <w:vAlign w:val="center"/>
          </w:tcPr>
          <w:p w:rsidR="005748D8" w:rsidRPr="00B92427" w:rsidRDefault="00541180" w:rsidP="00CC1C2B">
            <w:pPr>
              <w:jc w:val="center"/>
              <w:rPr>
                <w:rFonts w:cstheme="minorHAnsi"/>
                <w:color w:val="FF0000"/>
              </w:rPr>
            </w:pPr>
            <w:r w:rsidRPr="00B92427">
              <w:rPr>
                <w:rFonts w:cstheme="minorHAnsi"/>
                <w:color w:val="FF0000"/>
              </w:rPr>
              <w:t>60</w:t>
            </w:r>
          </w:p>
        </w:tc>
        <w:tc>
          <w:tcPr>
            <w:tcW w:w="1134" w:type="dxa"/>
            <w:vAlign w:val="center"/>
          </w:tcPr>
          <w:p w:rsidR="005748D8" w:rsidRPr="00B92427" w:rsidRDefault="00541180" w:rsidP="00CC1C2B">
            <w:pPr>
              <w:jc w:val="center"/>
              <w:rPr>
                <w:rFonts w:cstheme="minorHAnsi"/>
                <w:color w:val="FF0000"/>
              </w:rPr>
            </w:pPr>
            <w:r w:rsidRPr="00B92427">
              <w:rPr>
                <w:rFonts w:cstheme="minorHAnsi"/>
                <w:color w:val="FF0000"/>
              </w:rPr>
              <w:t>80</w:t>
            </w:r>
          </w:p>
        </w:tc>
      </w:tr>
    </w:tbl>
    <w:p w:rsidR="005748D8" w:rsidRPr="00541180" w:rsidRDefault="00B92427" w:rsidP="00B92427">
      <w:pPr>
        <w:pStyle w:val="Paragraphedeliste"/>
        <w:spacing w:before="120"/>
        <w:ind w:left="405"/>
        <w:jc w:val="right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>* A</w:t>
      </w:r>
      <w:r w:rsidR="00541180" w:rsidRPr="00541180">
        <w:rPr>
          <w:color w:val="FF0000"/>
          <w:sz w:val="18"/>
          <w:szCs w:val="18"/>
        </w:rPr>
        <w:t xml:space="preserve">pparaît mais n’est pas </w:t>
      </w:r>
      <w:r w:rsidR="00541180">
        <w:rPr>
          <w:color w:val="FF0000"/>
          <w:sz w:val="18"/>
          <w:szCs w:val="18"/>
        </w:rPr>
        <w:t>très intense</w:t>
      </w:r>
    </w:p>
    <w:p w:rsidR="005748D8" w:rsidRPr="006A4761" w:rsidRDefault="005748D8" w:rsidP="005748D8">
      <w:pPr>
        <w:spacing w:before="120"/>
        <w:rPr>
          <w:b/>
          <w:bCs/>
          <w:i/>
          <w:iCs/>
          <w:u w:val="single"/>
        </w:rPr>
      </w:pPr>
      <w:r w:rsidRPr="006A4761">
        <w:rPr>
          <w:b/>
          <w:bCs/>
          <w:i/>
          <w:iCs/>
          <w:u w:val="single"/>
        </w:rPr>
        <w:t>Conclusion :  Phénomène de réflexion</w:t>
      </w:r>
      <w:r>
        <w:rPr>
          <w:b/>
          <w:bCs/>
          <w:i/>
          <w:iCs/>
          <w:u w:val="single"/>
        </w:rPr>
        <w:t xml:space="preserve"> totale</w:t>
      </w:r>
      <w:r w:rsidRPr="006A4761">
        <w:rPr>
          <w:b/>
          <w:bCs/>
          <w:i/>
          <w:iCs/>
          <w:u w:val="single"/>
        </w:rPr>
        <w:t xml:space="preserve"> : </w:t>
      </w:r>
    </w:p>
    <w:p w:rsidR="00FD1325" w:rsidRPr="00B92427" w:rsidRDefault="00B92427" w:rsidP="00574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color w:val="FF0000"/>
        </w:rPr>
      </w:pPr>
      <w:r w:rsidRPr="00B92427">
        <w:rPr>
          <w:rFonts w:cstheme="minorHAnsi"/>
          <w:color w:val="FF0000"/>
        </w:rPr>
        <w:t xml:space="preserve">Quand la lumière traverse d’abord un milieu 1 plus réfringent qu’un milieu 2 (cela signifie que n1 &gt; n2), le rayon est alors plus dévié après avoir traversé le dioptre </w:t>
      </w:r>
      <w:proofErr w:type="gramStart"/>
      <w:r w:rsidRPr="00B92427">
        <w:rPr>
          <w:rFonts w:cstheme="minorHAnsi"/>
          <w:color w:val="FF0000"/>
        </w:rPr>
        <w:t>(</w:t>
      </w:r>
      <w:r>
        <w:rPr>
          <w:rFonts w:cstheme="minorHAnsi"/>
          <w:color w:val="FF0000"/>
        </w:rPr>
        <w:t xml:space="preserve"> cas</w:t>
      </w:r>
      <w:proofErr w:type="gramEnd"/>
      <w:r>
        <w:rPr>
          <w:rFonts w:cstheme="minorHAnsi"/>
          <w:color w:val="FF0000"/>
        </w:rPr>
        <w:t xml:space="preserve"> n°1 : </w:t>
      </w:r>
      <w:r w:rsidRPr="00B92427">
        <w:rPr>
          <w:rFonts w:cstheme="minorHAnsi"/>
          <w:color w:val="FF0000"/>
        </w:rPr>
        <w:t>voir page 2 la réfraction).</w:t>
      </w:r>
      <w:r w:rsidRPr="00B92427">
        <w:rPr>
          <w:noProof/>
        </w:rPr>
        <w:t xml:space="preserve"> </w:t>
      </w:r>
    </w:p>
    <w:p w:rsidR="00B92427" w:rsidRDefault="00B92427" w:rsidP="00574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color w:val="FF0000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26024AF">
            <wp:simplePos x="0" y="0"/>
            <wp:positionH relativeFrom="column">
              <wp:posOffset>2794242</wp:posOffset>
            </wp:positionH>
            <wp:positionV relativeFrom="paragraph">
              <wp:posOffset>169465</wp:posOffset>
            </wp:positionV>
            <wp:extent cx="3676650" cy="1249045"/>
            <wp:effectExtent l="0" t="0" r="0" b="8255"/>
            <wp:wrapSquare wrapText="bothSides"/>
            <wp:docPr id="68" name="Image 68" descr="Résultat de recherche d'images pour &quot;indice de réfraction de l'e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indice de réfraction de l'eau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427">
        <w:rPr>
          <w:rFonts w:cstheme="minorHAnsi"/>
          <w:color w:val="FF0000"/>
        </w:rPr>
        <w:t>Il arrive alors que le rayon réfracté atteigne un angle de 90 ° quand le rayon incident atteint un angle λ. Cet angle est alors appelé l’angle limite.</w:t>
      </w:r>
      <w:r>
        <w:rPr>
          <w:rFonts w:cstheme="minorHAnsi"/>
          <w:color w:val="FF0000"/>
        </w:rPr>
        <w:t xml:space="preserve"> (</w:t>
      </w:r>
      <w:proofErr w:type="gramStart"/>
      <w:r>
        <w:rPr>
          <w:rFonts w:cstheme="minorHAnsi"/>
          <w:color w:val="FF0000"/>
        </w:rPr>
        <w:t>cas</w:t>
      </w:r>
      <w:proofErr w:type="gramEnd"/>
      <w:r>
        <w:rPr>
          <w:rFonts w:cstheme="minorHAnsi"/>
          <w:color w:val="FF0000"/>
        </w:rPr>
        <w:t xml:space="preserve"> n°2)</w:t>
      </w:r>
    </w:p>
    <w:p w:rsidR="00B92427" w:rsidRPr="00B92427" w:rsidRDefault="00B92427" w:rsidP="00574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cstheme="minorHAnsi"/>
          <w:color w:val="FF0000"/>
        </w:rPr>
      </w:pPr>
      <w:r w:rsidRPr="00B92427">
        <w:rPr>
          <w:rFonts w:cstheme="minorHAnsi"/>
          <w:color w:val="FF0000"/>
        </w:rPr>
        <w:t>Au-delà de l’angle limite, le rayon ne traverse plus le dioptre qui se comporte alors comme un miroir. Il y a donc un phénomène de réflexion (</w:t>
      </w:r>
      <w:r>
        <w:rPr>
          <w:rFonts w:cstheme="minorHAnsi"/>
          <w:color w:val="FF0000"/>
        </w:rPr>
        <w:t xml:space="preserve">cas n° 3 : </w:t>
      </w:r>
      <w:r w:rsidRPr="00B92427">
        <w:rPr>
          <w:rFonts w:cstheme="minorHAnsi"/>
          <w:color w:val="FF0000"/>
        </w:rPr>
        <w:t>voir la réflexion page 1)</w:t>
      </w:r>
      <w:bookmarkStart w:id="0" w:name="_GoBack"/>
      <w:bookmarkEnd w:id="0"/>
    </w:p>
    <w:sectPr w:rsidR="00B92427" w:rsidRPr="00B92427" w:rsidSect="007E55C3">
      <w:footerReference w:type="default" r:id="rId20"/>
      <w:pgSz w:w="11906" w:h="16838"/>
      <w:pgMar w:top="567" w:right="851" w:bottom="794" w:left="85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68AE" w:rsidRDefault="003168AE" w:rsidP="00BD2CCB">
      <w:r>
        <w:separator/>
      </w:r>
    </w:p>
  </w:endnote>
  <w:endnote w:type="continuationSeparator" w:id="0">
    <w:p w:rsidR="003168AE" w:rsidRDefault="003168AE" w:rsidP="00BD2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tblpY="1"/>
      <w:tblW w:w="5071" w:type="pct"/>
      <w:tblBorders>
        <w:top w:val="single" w:sz="12" w:space="0" w:color="943634" w:themeColor="accent2" w:themeShade="BF"/>
      </w:tblBorders>
      <w:tblLook w:val="04A0" w:firstRow="1" w:lastRow="0" w:firstColumn="1" w:lastColumn="0" w:noHBand="0" w:noVBand="1"/>
    </w:tblPr>
    <w:tblGrid>
      <w:gridCol w:w="2873"/>
      <w:gridCol w:w="3935"/>
      <w:gridCol w:w="2411"/>
      <w:gridCol w:w="1130"/>
    </w:tblGrid>
    <w:tr w:rsidR="00CC1C2B" w:rsidTr="00487A18">
      <w:trPr>
        <w:trHeight w:val="324"/>
      </w:trPr>
      <w:tc>
        <w:tcPr>
          <w:tcW w:w="1388" w:type="pct"/>
        </w:tcPr>
        <w:p w:rsidR="00CC1C2B" w:rsidRPr="00917434" w:rsidRDefault="00CC1C2B" w:rsidP="00881B2E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</w:rPr>
          </w:pPr>
          <w:r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</w:rPr>
            <w:t>2</w:t>
          </w:r>
          <w:r w:rsidRPr="00487A18"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  <w:vertAlign w:val="superscript"/>
            </w:rPr>
            <w:t>nde</w:t>
          </w:r>
          <w:r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</w:rPr>
            <w:t xml:space="preserve"> Professionnelle</w:t>
          </w:r>
        </w:p>
      </w:tc>
      <w:tc>
        <w:tcPr>
          <w:tcW w:w="1901" w:type="pct"/>
        </w:tcPr>
        <w:p w:rsidR="00CC1C2B" w:rsidRPr="00917434" w:rsidRDefault="00CC1C2B" w:rsidP="00D91DAB">
          <w:pPr>
            <w:pStyle w:val="En-tte"/>
            <w:tabs>
              <w:tab w:val="clear" w:pos="4536"/>
              <w:tab w:val="clear" w:pos="9072"/>
            </w:tabs>
            <w:ind w:left="-328" w:firstLine="328"/>
            <w:jc w:val="center"/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</w:rPr>
          </w:pPr>
          <w:r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</w:rPr>
            <w:t>OPTIQUE</w:t>
          </w:r>
        </w:p>
      </w:tc>
      <w:tc>
        <w:tcPr>
          <w:tcW w:w="1165" w:type="pct"/>
        </w:tcPr>
        <w:p w:rsidR="00CC1C2B" w:rsidRPr="00917434" w:rsidRDefault="00CC1C2B" w:rsidP="00CD2207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</w:rPr>
          </w:pPr>
          <w:r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</w:rPr>
            <w:t>Activités et Cours</w:t>
          </w:r>
        </w:p>
      </w:tc>
      <w:tc>
        <w:tcPr>
          <w:tcW w:w="546" w:type="pct"/>
        </w:tcPr>
        <w:p w:rsidR="00CC1C2B" w:rsidRPr="00917434" w:rsidRDefault="00CC1C2B" w:rsidP="00CF26D8">
          <w:pPr>
            <w:pStyle w:val="En-tte"/>
            <w:tabs>
              <w:tab w:val="clear" w:pos="4536"/>
              <w:tab w:val="clear" w:pos="9072"/>
            </w:tabs>
            <w:jc w:val="right"/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</w:rPr>
          </w:pPr>
          <w:r w:rsidRPr="00917434">
            <w:rPr>
              <w:b/>
              <w:color w:val="943634" w:themeColor="accent2" w:themeShade="BF"/>
              <w:sz w:val="18"/>
              <w:szCs w:val="18"/>
            </w:rPr>
            <w:t xml:space="preserve">Page </w:t>
          </w:r>
          <w:r w:rsidRPr="00917434">
            <w:rPr>
              <w:b/>
              <w:color w:val="943634" w:themeColor="accent2" w:themeShade="BF"/>
              <w:sz w:val="18"/>
              <w:szCs w:val="18"/>
            </w:rPr>
            <w:fldChar w:fldCharType="begin"/>
          </w:r>
          <w:r w:rsidRPr="00917434">
            <w:rPr>
              <w:b/>
              <w:color w:val="943634" w:themeColor="accent2" w:themeShade="BF"/>
              <w:sz w:val="18"/>
              <w:szCs w:val="18"/>
            </w:rPr>
            <w:instrText xml:space="preserve"> PAGE  \* MERGEFORMAT </w:instrText>
          </w:r>
          <w:r w:rsidRPr="00917434">
            <w:rPr>
              <w:b/>
              <w:color w:val="943634" w:themeColor="accent2" w:themeShade="BF"/>
              <w:sz w:val="18"/>
              <w:szCs w:val="18"/>
            </w:rPr>
            <w:fldChar w:fldCharType="separate"/>
          </w:r>
          <w:r>
            <w:rPr>
              <w:b/>
              <w:noProof/>
              <w:color w:val="943634" w:themeColor="accent2" w:themeShade="BF"/>
              <w:sz w:val="18"/>
              <w:szCs w:val="18"/>
            </w:rPr>
            <w:t>1</w:t>
          </w:r>
          <w:r w:rsidRPr="00917434">
            <w:rPr>
              <w:b/>
              <w:color w:val="943634" w:themeColor="accent2" w:themeShade="BF"/>
              <w:sz w:val="18"/>
              <w:szCs w:val="18"/>
            </w:rPr>
            <w:fldChar w:fldCharType="end"/>
          </w:r>
        </w:p>
      </w:tc>
    </w:tr>
  </w:tbl>
  <w:p w:rsidR="00CC1C2B" w:rsidRPr="003C2CA0" w:rsidRDefault="00CC1C2B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68AE" w:rsidRDefault="003168AE" w:rsidP="00BD2CCB">
      <w:r>
        <w:separator/>
      </w:r>
    </w:p>
  </w:footnote>
  <w:footnote w:type="continuationSeparator" w:id="0">
    <w:p w:rsidR="003168AE" w:rsidRDefault="003168AE" w:rsidP="00BD2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46591"/>
    <w:multiLevelType w:val="hybridMultilevel"/>
    <w:tmpl w:val="FA82082C"/>
    <w:lvl w:ilvl="0" w:tplc="C87008B8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91F5F"/>
    <w:multiLevelType w:val="hybridMultilevel"/>
    <w:tmpl w:val="DFAA0D9A"/>
    <w:lvl w:ilvl="0" w:tplc="18BE9B78">
      <w:start w:val="4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46149"/>
    <w:multiLevelType w:val="hybridMultilevel"/>
    <w:tmpl w:val="3A40F328"/>
    <w:lvl w:ilvl="0" w:tplc="19D6AA2E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F4097F"/>
    <w:multiLevelType w:val="singleLevel"/>
    <w:tmpl w:val="1AF6AB08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" w15:restartNumberingAfterBreak="0">
    <w:nsid w:val="0A267835"/>
    <w:multiLevelType w:val="hybridMultilevel"/>
    <w:tmpl w:val="F43096C8"/>
    <w:lvl w:ilvl="0" w:tplc="8DB26ECC">
      <w:start w:val="1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0FA26CB3"/>
    <w:multiLevelType w:val="hybridMultilevel"/>
    <w:tmpl w:val="12D27992"/>
    <w:lvl w:ilvl="0" w:tplc="1BB07D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022D4"/>
    <w:multiLevelType w:val="hybridMultilevel"/>
    <w:tmpl w:val="BA40B538"/>
    <w:lvl w:ilvl="0" w:tplc="CA46940A">
      <w:start w:val="40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171D5A9B"/>
    <w:multiLevelType w:val="hybridMultilevel"/>
    <w:tmpl w:val="4696621E"/>
    <w:lvl w:ilvl="0" w:tplc="E2349D12">
      <w:start w:val="5"/>
      <w:numFmt w:val="bullet"/>
      <w:lvlText w:val=""/>
      <w:lvlJc w:val="left"/>
      <w:pPr>
        <w:ind w:left="1637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8" w15:restartNumberingAfterBreak="0">
    <w:nsid w:val="18E71758"/>
    <w:multiLevelType w:val="hybridMultilevel"/>
    <w:tmpl w:val="2CFC3F64"/>
    <w:lvl w:ilvl="0" w:tplc="5156DA60">
      <w:start w:val="1"/>
      <w:numFmt w:val="lowerLetter"/>
      <w:lvlText w:val="%1)"/>
      <w:lvlJc w:val="left"/>
      <w:pPr>
        <w:ind w:left="1068" w:hanging="360"/>
      </w:pPr>
      <w:rPr>
        <w:rFonts w:ascii="Comic Sans MS" w:eastAsiaTheme="minorHAnsi" w:hAnsi="Comic Sans MS" w:cstheme="minorBidi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D236BCE"/>
    <w:multiLevelType w:val="hybridMultilevel"/>
    <w:tmpl w:val="374A9438"/>
    <w:lvl w:ilvl="0" w:tplc="040C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623217"/>
    <w:multiLevelType w:val="hybridMultilevel"/>
    <w:tmpl w:val="0FF80C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B466D2"/>
    <w:multiLevelType w:val="hybridMultilevel"/>
    <w:tmpl w:val="EE08286A"/>
    <w:lvl w:ilvl="0" w:tplc="8EC4870A">
      <w:start w:val="1"/>
      <w:numFmt w:val="bullet"/>
      <w:lvlText w:val="-"/>
      <w:lvlJc w:val="left"/>
      <w:pPr>
        <w:ind w:left="720" w:hanging="360"/>
      </w:pPr>
      <w:rPr>
        <w:rFonts w:ascii="Comic Sans MS" w:eastAsia="PMingLiU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74D62"/>
    <w:multiLevelType w:val="hybridMultilevel"/>
    <w:tmpl w:val="9EEA25D6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3FD2ECD"/>
    <w:multiLevelType w:val="hybridMultilevel"/>
    <w:tmpl w:val="6922DC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C462E9"/>
    <w:multiLevelType w:val="singleLevel"/>
    <w:tmpl w:val="ADC26A80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5" w15:restartNumberingAfterBreak="0">
    <w:nsid w:val="3BC25366"/>
    <w:multiLevelType w:val="hybridMultilevel"/>
    <w:tmpl w:val="0FF80C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B414A6"/>
    <w:multiLevelType w:val="hybridMultilevel"/>
    <w:tmpl w:val="D4020982"/>
    <w:lvl w:ilvl="0" w:tplc="A774B78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363FA1"/>
    <w:multiLevelType w:val="hybridMultilevel"/>
    <w:tmpl w:val="A3BE423C"/>
    <w:lvl w:ilvl="0" w:tplc="06D45D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B02D4"/>
    <w:multiLevelType w:val="hybridMultilevel"/>
    <w:tmpl w:val="B9F0B00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0A530E"/>
    <w:multiLevelType w:val="hybridMultilevel"/>
    <w:tmpl w:val="65F03F16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74F27F9"/>
    <w:multiLevelType w:val="singleLevel"/>
    <w:tmpl w:val="542C839C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21" w15:restartNumberingAfterBreak="0">
    <w:nsid w:val="57EF33B5"/>
    <w:multiLevelType w:val="hybridMultilevel"/>
    <w:tmpl w:val="CF0A7108"/>
    <w:lvl w:ilvl="0" w:tplc="AB7A01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107F2F"/>
    <w:multiLevelType w:val="hybridMultilevel"/>
    <w:tmpl w:val="6A92E24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A54FF"/>
    <w:multiLevelType w:val="hybridMultilevel"/>
    <w:tmpl w:val="BC407D36"/>
    <w:lvl w:ilvl="0" w:tplc="52481C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A161EE"/>
    <w:multiLevelType w:val="hybridMultilevel"/>
    <w:tmpl w:val="7F684DB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23C46A9"/>
    <w:multiLevelType w:val="singleLevel"/>
    <w:tmpl w:val="FDDC830E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6" w15:restartNumberingAfterBreak="0">
    <w:nsid w:val="7DBE41AE"/>
    <w:multiLevelType w:val="hybridMultilevel"/>
    <w:tmpl w:val="660EBC9C"/>
    <w:lvl w:ilvl="0" w:tplc="845638FC">
      <w:start w:val="2"/>
      <w:numFmt w:val="bullet"/>
      <w:lvlText w:val=""/>
      <w:lvlJc w:val="left"/>
      <w:pPr>
        <w:ind w:left="249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12"/>
  </w:num>
  <w:num w:numId="4">
    <w:abstractNumId w:val="24"/>
  </w:num>
  <w:num w:numId="5">
    <w:abstractNumId w:val="4"/>
  </w:num>
  <w:num w:numId="6">
    <w:abstractNumId w:val="21"/>
  </w:num>
  <w:num w:numId="7">
    <w:abstractNumId w:val="7"/>
  </w:num>
  <w:num w:numId="8">
    <w:abstractNumId w:val="25"/>
  </w:num>
  <w:num w:numId="9">
    <w:abstractNumId w:val="3"/>
  </w:num>
  <w:num w:numId="10">
    <w:abstractNumId w:val="16"/>
  </w:num>
  <w:num w:numId="11">
    <w:abstractNumId w:val="9"/>
  </w:num>
  <w:num w:numId="12">
    <w:abstractNumId w:val="5"/>
  </w:num>
  <w:num w:numId="13">
    <w:abstractNumId w:val="17"/>
  </w:num>
  <w:num w:numId="14">
    <w:abstractNumId w:val="19"/>
  </w:num>
  <w:num w:numId="15">
    <w:abstractNumId w:val="11"/>
  </w:num>
  <w:num w:numId="16">
    <w:abstractNumId w:val="18"/>
  </w:num>
  <w:num w:numId="17">
    <w:abstractNumId w:val="23"/>
  </w:num>
  <w:num w:numId="18">
    <w:abstractNumId w:val="22"/>
  </w:num>
  <w:num w:numId="19">
    <w:abstractNumId w:val="2"/>
  </w:num>
  <w:num w:numId="20">
    <w:abstractNumId w:val="0"/>
  </w:num>
  <w:num w:numId="21">
    <w:abstractNumId w:val="13"/>
  </w:num>
  <w:num w:numId="22">
    <w:abstractNumId w:val="26"/>
  </w:num>
  <w:num w:numId="23">
    <w:abstractNumId w:val="8"/>
  </w:num>
  <w:num w:numId="24">
    <w:abstractNumId w:val="10"/>
  </w:num>
  <w:num w:numId="25">
    <w:abstractNumId w:val="15"/>
  </w:num>
  <w:num w:numId="26">
    <w:abstractNumId w:val="1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774"/>
    <w:rsid w:val="00003167"/>
    <w:rsid w:val="00004ABF"/>
    <w:rsid w:val="00017BAC"/>
    <w:rsid w:val="000335F9"/>
    <w:rsid w:val="00042CA6"/>
    <w:rsid w:val="00070F2C"/>
    <w:rsid w:val="000A5069"/>
    <w:rsid w:val="000A7EFF"/>
    <w:rsid w:val="000C259D"/>
    <w:rsid w:val="000C7166"/>
    <w:rsid w:val="000E22C7"/>
    <w:rsid w:val="000F5CD8"/>
    <w:rsid w:val="00135B9C"/>
    <w:rsid w:val="00140342"/>
    <w:rsid w:val="0015319A"/>
    <w:rsid w:val="0017224E"/>
    <w:rsid w:val="001722E0"/>
    <w:rsid w:val="00182519"/>
    <w:rsid w:val="00184EFD"/>
    <w:rsid w:val="00195348"/>
    <w:rsid w:val="001C40D9"/>
    <w:rsid w:val="00201941"/>
    <w:rsid w:val="002123EC"/>
    <w:rsid w:val="0021414F"/>
    <w:rsid w:val="00265A8E"/>
    <w:rsid w:val="00282671"/>
    <w:rsid w:val="002944D8"/>
    <w:rsid w:val="002A3119"/>
    <w:rsid w:val="002C01F4"/>
    <w:rsid w:val="002C1E72"/>
    <w:rsid w:val="002C5E86"/>
    <w:rsid w:val="002E569B"/>
    <w:rsid w:val="002F6988"/>
    <w:rsid w:val="003058BE"/>
    <w:rsid w:val="003149FE"/>
    <w:rsid w:val="003168AE"/>
    <w:rsid w:val="003240DE"/>
    <w:rsid w:val="003303A9"/>
    <w:rsid w:val="00333B5D"/>
    <w:rsid w:val="00336823"/>
    <w:rsid w:val="0034148A"/>
    <w:rsid w:val="00365413"/>
    <w:rsid w:val="003851E5"/>
    <w:rsid w:val="00394931"/>
    <w:rsid w:val="003A530A"/>
    <w:rsid w:val="003A57D1"/>
    <w:rsid w:val="003B4926"/>
    <w:rsid w:val="003C2CA0"/>
    <w:rsid w:val="003F6CA0"/>
    <w:rsid w:val="003F7BD3"/>
    <w:rsid w:val="0043316A"/>
    <w:rsid w:val="00462027"/>
    <w:rsid w:val="004815FB"/>
    <w:rsid w:val="00487A18"/>
    <w:rsid w:val="004D0893"/>
    <w:rsid w:val="004D7D54"/>
    <w:rsid w:val="004E6515"/>
    <w:rsid w:val="005150DD"/>
    <w:rsid w:val="005247C6"/>
    <w:rsid w:val="00541180"/>
    <w:rsid w:val="005430E9"/>
    <w:rsid w:val="005544B1"/>
    <w:rsid w:val="0056200E"/>
    <w:rsid w:val="005748D8"/>
    <w:rsid w:val="005B3D65"/>
    <w:rsid w:val="005C5744"/>
    <w:rsid w:val="005D6576"/>
    <w:rsid w:val="005E5165"/>
    <w:rsid w:val="0062490A"/>
    <w:rsid w:val="00626759"/>
    <w:rsid w:val="00660C71"/>
    <w:rsid w:val="006615F5"/>
    <w:rsid w:val="0067030D"/>
    <w:rsid w:val="006729D4"/>
    <w:rsid w:val="00683AD0"/>
    <w:rsid w:val="006A4761"/>
    <w:rsid w:val="006B4C9B"/>
    <w:rsid w:val="006C35E2"/>
    <w:rsid w:val="006C4774"/>
    <w:rsid w:val="006C4CA8"/>
    <w:rsid w:val="006D0B7A"/>
    <w:rsid w:val="006D607C"/>
    <w:rsid w:val="006D7F32"/>
    <w:rsid w:val="006E47E6"/>
    <w:rsid w:val="006F1BE0"/>
    <w:rsid w:val="00715CCC"/>
    <w:rsid w:val="00722D8C"/>
    <w:rsid w:val="00742995"/>
    <w:rsid w:val="00765F14"/>
    <w:rsid w:val="00776212"/>
    <w:rsid w:val="00797D97"/>
    <w:rsid w:val="007B1BCE"/>
    <w:rsid w:val="007C43D2"/>
    <w:rsid w:val="007C5B3E"/>
    <w:rsid w:val="007E34B3"/>
    <w:rsid w:val="007E55C3"/>
    <w:rsid w:val="007F75F3"/>
    <w:rsid w:val="007F797B"/>
    <w:rsid w:val="008347FF"/>
    <w:rsid w:val="00840B30"/>
    <w:rsid w:val="00840D88"/>
    <w:rsid w:val="0084329B"/>
    <w:rsid w:val="008530D9"/>
    <w:rsid w:val="0086354E"/>
    <w:rsid w:val="00881B2E"/>
    <w:rsid w:val="0089733C"/>
    <w:rsid w:val="008B059C"/>
    <w:rsid w:val="008D2613"/>
    <w:rsid w:val="008D5C27"/>
    <w:rsid w:val="00916CED"/>
    <w:rsid w:val="00917434"/>
    <w:rsid w:val="00923E4B"/>
    <w:rsid w:val="0092749A"/>
    <w:rsid w:val="009310D8"/>
    <w:rsid w:val="00943103"/>
    <w:rsid w:val="009443AD"/>
    <w:rsid w:val="00957D03"/>
    <w:rsid w:val="00973043"/>
    <w:rsid w:val="00991762"/>
    <w:rsid w:val="0099313A"/>
    <w:rsid w:val="009A5D82"/>
    <w:rsid w:val="009F19E5"/>
    <w:rsid w:val="009F3079"/>
    <w:rsid w:val="00A11B60"/>
    <w:rsid w:val="00A14453"/>
    <w:rsid w:val="00A15DD7"/>
    <w:rsid w:val="00A23683"/>
    <w:rsid w:val="00A448D7"/>
    <w:rsid w:val="00A51470"/>
    <w:rsid w:val="00A63EEA"/>
    <w:rsid w:val="00A67387"/>
    <w:rsid w:val="00AB08D4"/>
    <w:rsid w:val="00AC4D37"/>
    <w:rsid w:val="00AD0A9F"/>
    <w:rsid w:val="00AD53B4"/>
    <w:rsid w:val="00AE1A43"/>
    <w:rsid w:val="00AE79F9"/>
    <w:rsid w:val="00B111D4"/>
    <w:rsid w:val="00B14605"/>
    <w:rsid w:val="00B15FD7"/>
    <w:rsid w:val="00B160A5"/>
    <w:rsid w:val="00B431B9"/>
    <w:rsid w:val="00B45CC0"/>
    <w:rsid w:val="00B620C4"/>
    <w:rsid w:val="00B70E04"/>
    <w:rsid w:val="00B72D26"/>
    <w:rsid w:val="00B92427"/>
    <w:rsid w:val="00BB78DD"/>
    <w:rsid w:val="00BD2CCB"/>
    <w:rsid w:val="00BF2980"/>
    <w:rsid w:val="00BF5B39"/>
    <w:rsid w:val="00BF613B"/>
    <w:rsid w:val="00C22402"/>
    <w:rsid w:val="00C30879"/>
    <w:rsid w:val="00C34224"/>
    <w:rsid w:val="00C51EFA"/>
    <w:rsid w:val="00C52C18"/>
    <w:rsid w:val="00C913FA"/>
    <w:rsid w:val="00CA0EE4"/>
    <w:rsid w:val="00CB41A9"/>
    <w:rsid w:val="00CC0541"/>
    <w:rsid w:val="00CC1589"/>
    <w:rsid w:val="00CC1C2B"/>
    <w:rsid w:val="00CD2207"/>
    <w:rsid w:val="00CD65D4"/>
    <w:rsid w:val="00CE1EF4"/>
    <w:rsid w:val="00CE7BB9"/>
    <w:rsid w:val="00CF26D8"/>
    <w:rsid w:val="00D36C32"/>
    <w:rsid w:val="00D53645"/>
    <w:rsid w:val="00D5668E"/>
    <w:rsid w:val="00D6324B"/>
    <w:rsid w:val="00D65E86"/>
    <w:rsid w:val="00D67179"/>
    <w:rsid w:val="00D72A85"/>
    <w:rsid w:val="00D83856"/>
    <w:rsid w:val="00D91DAB"/>
    <w:rsid w:val="00DC28E7"/>
    <w:rsid w:val="00DF2893"/>
    <w:rsid w:val="00E13276"/>
    <w:rsid w:val="00E201A8"/>
    <w:rsid w:val="00E31C78"/>
    <w:rsid w:val="00E41189"/>
    <w:rsid w:val="00E4214A"/>
    <w:rsid w:val="00E6369D"/>
    <w:rsid w:val="00EB5835"/>
    <w:rsid w:val="00ED7FED"/>
    <w:rsid w:val="00EF29E8"/>
    <w:rsid w:val="00EF5471"/>
    <w:rsid w:val="00EF6611"/>
    <w:rsid w:val="00F03C77"/>
    <w:rsid w:val="00F13ED5"/>
    <w:rsid w:val="00F21A7D"/>
    <w:rsid w:val="00F22670"/>
    <w:rsid w:val="00F42520"/>
    <w:rsid w:val="00F54AC0"/>
    <w:rsid w:val="00F55CD7"/>
    <w:rsid w:val="00F566B6"/>
    <w:rsid w:val="00F76D6F"/>
    <w:rsid w:val="00F77671"/>
    <w:rsid w:val="00FD1325"/>
    <w:rsid w:val="00FD67DD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C3F660"/>
  <w15:docId w15:val="{E11E2451-9661-496F-ADB8-96691543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D03"/>
  </w:style>
  <w:style w:type="paragraph" w:styleId="Titre1">
    <w:name w:val="heading 1"/>
    <w:basedOn w:val="Normal"/>
    <w:link w:val="Titre1Car"/>
    <w:uiPriority w:val="9"/>
    <w:qFormat/>
    <w:rsid w:val="006C477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5319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C477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477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77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BD2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BD2CC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D2CCB"/>
  </w:style>
  <w:style w:type="paragraph" w:styleId="Pieddepage">
    <w:name w:val="footer"/>
    <w:basedOn w:val="Normal"/>
    <w:link w:val="PieddepageCar"/>
    <w:uiPriority w:val="99"/>
    <w:unhideWhenUsed/>
    <w:rsid w:val="00BD2C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D2CCB"/>
  </w:style>
  <w:style w:type="paragraph" w:styleId="Sansinterligne">
    <w:name w:val="No Spacing"/>
    <w:link w:val="SansinterligneCar"/>
    <w:uiPriority w:val="1"/>
    <w:qFormat/>
    <w:rsid w:val="00BD2CCB"/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D2CCB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semiHidden/>
    <w:rsid w:val="0015319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">
    <w:name w:val="Hyperlink"/>
    <w:basedOn w:val="Policepardfaut"/>
    <w:uiPriority w:val="99"/>
    <w:semiHidden/>
    <w:unhideWhenUsed/>
    <w:rsid w:val="0015319A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6D0B7A"/>
    <w:rPr>
      <w:color w:val="808080"/>
    </w:rPr>
  </w:style>
  <w:style w:type="paragraph" w:styleId="Paragraphedeliste">
    <w:name w:val="List Paragraph"/>
    <w:basedOn w:val="Normal"/>
    <w:uiPriority w:val="34"/>
    <w:qFormat/>
    <w:rsid w:val="0017224E"/>
    <w:pPr>
      <w:ind w:left="720"/>
      <w:contextualSpacing/>
    </w:pPr>
  </w:style>
  <w:style w:type="paragraph" w:styleId="Corpsdetexte">
    <w:name w:val="Body Text"/>
    <w:basedOn w:val="Normal"/>
    <w:link w:val="CorpsdetexteCar"/>
    <w:semiHidden/>
    <w:unhideWhenUsed/>
    <w:rsid w:val="007C43D2"/>
    <w:pPr>
      <w:ind w:right="563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7C43D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semiHidden/>
    <w:unhideWhenUsed/>
    <w:rsid w:val="007C43D2"/>
    <w:pPr>
      <w:spacing w:after="120"/>
      <w:ind w:left="283"/>
    </w:pPr>
    <w:rPr>
      <w:rFonts w:ascii="Comic Sans MS" w:eastAsia="Times New Roman" w:hAnsi="Comic Sans MS" w:cs="Times New Roman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7C43D2"/>
    <w:rPr>
      <w:rFonts w:ascii="Comic Sans MS" w:eastAsia="Times New Roman" w:hAnsi="Comic Sans MS" w:cs="Times New Roman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6E47E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6E47E6"/>
  </w:style>
  <w:style w:type="paragraph" w:customStyle="1" w:styleId="titre0">
    <w:name w:val="titre0"/>
    <w:basedOn w:val="Normal"/>
    <w:next w:val="Normal"/>
    <w:rsid w:val="006E47E6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25" w:color="auto" w:fill="auto"/>
      <w:spacing w:before="120" w:after="240"/>
      <w:jc w:val="center"/>
    </w:pPr>
    <w:rPr>
      <w:rFonts w:ascii="Arial" w:eastAsia="Times New Roman" w:hAnsi="Arial" w:cs="Arial"/>
      <w:b/>
      <w:bCs/>
      <w:color w:val="000000"/>
      <w:sz w:val="32"/>
      <w:szCs w:val="32"/>
      <w:lang w:eastAsia="fr-FR"/>
    </w:rPr>
  </w:style>
  <w:style w:type="paragraph" w:customStyle="1" w:styleId="Normal1">
    <w:name w:val="Normal1"/>
    <w:rsid w:val="00660C71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chapitre">
    <w:name w:val="chapitre"/>
    <w:autoRedefine/>
    <w:rsid w:val="00660C71"/>
    <w:rPr>
      <w:rFonts w:ascii="Comic Sans MS" w:eastAsia="Times New Roman" w:hAnsi="Comic Sans MS" w:cs="Times New Roman"/>
      <w:b/>
      <w:i/>
      <w:sz w:val="20"/>
      <w:szCs w:val="20"/>
      <w:lang w:eastAsia="fr-FR"/>
    </w:rPr>
  </w:style>
  <w:style w:type="paragraph" w:customStyle="1" w:styleId="paragraphe1">
    <w:name w:val="paragraphe1"/>
    <w:autoRedefine/>
    <w:rsid w:val="00660C71"/>
    <w:pPr>
      <w:spacing w:before="60" w:after="60"/>
      <w:ind w:right="-2"/>
    </w:pPr>
    <w:rPr>
      <w:rFonts w:ascii="Comic Sans MS" w:eastAsia="Times New Roman" w:hAnsi="Comic Sans MS" w:cs="Times New Roman"/>
      <w:b/>
      <w:i/>
      <w:sz w:val="20"/>
      <w:szCs w:val="20"/>
      <w:lang w:eastAsia="fr-FR"/>
    </w:rPr>
  </w:style>
  <w:style w:type="paragraph" w:customStyle="1" w:styleId="chapitre2">
    <w:name w:val="chapitre2"/>
    <w:autoRedefine/>
    <w:rsid w:val="00660C71"/>
    <w:pPr>
      <w:spacing w:before="60" w:after="60"/>
    </w:pPr>
    <w:rPr>
      <w:rFonts w:ascii="Comic Sans MS" w:eastAsia="Times New Roman" w:hAnsi="Comic Sans MS" w:cs="Times New Roman"/>
      <w:b/>
      <w:color w:val="801A33"/>
      <w:sz w:val="20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F21A7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21A7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21A7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21A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21A7D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F21A7D"/>
  </w:style>
  <w:style w:type="paragraph" w:styleId="NormalWeb">
    <w:name w:val="Normal (Web)"/>
    <w:basedOn w:val="Normal"/>
    <w:uiPriority w:val="99"/>
    <w:semiHidden/>
    <w:unhideWhenUsed/>
    <w:rsid w:val="002E56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://www.ilephysique.net/img/forum_img/0238/forum_238573_3.jpg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3180DE-6733-457E-9021-A1A2EB823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990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soco</dc:creator>
  <cp:lastModifiedBy>dominique socodoybehere</cp:lastModifiedBy>
  <cp:revision>2</cp:revision>
  <cp:lastPrinted>2014-11-30T13:13:00Z</cp:lastPrinted>
  <dcterms:created xsi:type="dcterms:W3CDTF">2020-03-16T10:37:00Z</dcterms:created>
  <dcterms:modified xsi:type="dcterms:W3CDTF">2020-03-16T10:37:00Z</dcterms:modified>
</cp:coreProperties>
</file>