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99"/>
        <w:gridCol w:w="3387"/>
        <w:gridCol w:w="3388"/>
      </w:tblGrid>
      <w:tr w:rsidR="007A3E25" w:rsidTr="009A35FA">
        <w:trPr>
          <w:trHeight w:val="557"/>
        </w:trPr>
        <w:tc>
          <w:tcPr>
            <w:tcW w:w="3399" w:type="dxa"/>
            <w:vAlign w:val="center"/>
          </w:tcPr>
          <w:p w:rsidR="007A3E25" w:rsidRPr="00917434" w:rsidRDefault="007A3E25" w:rsidP="009A35FA">
            <w:pPr>
              <w:spacing w:before="120" w:after="120"/>
              <w:jc w:val="center"/>
              <w:rPr>
                <w:b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</w:rPr>
              <w:br w:type="page"/>
            </w:r>
            <w:r>
              <w:rPr>
                <w:b/>
                <w:szCs w:val="20"/>
              </w:rPr>
              <w:t>2</w:t>
            </w:r>
            <w:r w:rsidRPr="00487A18">
              <w:rPr>
                <w:b/>
                <w:szCs w:val="20"/>
                <w:vertAlign w:val="superscript"/>
              </w:rPr>
              <w:t>nde</w:t>
            </w:r>
            <w:r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3387" w:type="dxa"/>
            <w:shd w:val="clear" w:color="auto" w:fill="E5B8B7" w:themeFill="accent2" w:themeFillTint="66"/>
            <w:vAlign w:val="center"/>
          </w:tcPr>
          <w:p w:rsidR="007A3E25" w:rsidRPr="00917434" w:rsidRDefault="007A3E25" w:rsidP="009A35F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Déviation de la lumière</w:t>
            </w:r>
          </w:p>
        </w:tc>
        <w:tc>
          <w:tcPr>
            <w:tcW w:w="3388" w:type="dxa"/>
            <w:vAlign w:val="center"/>
          </w:tcPr>
          <w:p w:rsidR="007A3E25" w:rsidRPr="00917434" w:rsidRDefault="007A3E25" w:rsidP="009A35FA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Fiche d’exercices</w:t>
            </w:r>
          </w:p>
        </w:tc>
      </w:tr>
    </w:tbl>
    <w:p w:rsidR="007A3E25" w:rsidRDefault="007A3E25" w:rsidP="007A3E25">
      <w:pPr>
        <w:spacing w:before="120"/>
        <w:rPr>
          <w:i/>
          <w:iCs/>
          <w:u w:val="single"/>
        </w:rPr>
      </w:pPr>
    </w:p>
    <w:p w:rsidR="007A3E25" w:rsidRDefault="007A3E25" w:rsidP="007A3E25">
      <w:pPr>
        <w:spacing w:before="120"/>
        <w:rPr>
          <w:i/>
          <w:iCs/>
          <w:u w:val="single"/>
        </w:rPr>
      </w:pPr>
    </w:p>
    <w:p w:rsidR="007A3E25" w:rsidRDefault="007A3E25" w:rsidP="007A3E25">
      <w:pPr>
        <w:spacing w:before="120"/>
        <w:rPr>
          <w:i/>
          <w:iCs/>
          <w:u w:val="single"/>
        </w:rPr>
      </w:pPr>
      <w:r w:rsidRPr="00B15FD7">
        <w:rPr>
          <w:i/>
          <w:iCs/>
          <w:u w:val="single"/>
        </w:rPr>
        <w:t>Application</w:t>
      </w:r>
      <w:r>
        <w:rPr>
          <w:i/>
          <w:iCs/>
          <w:u w:val="single"/>
        </w:rPr>
        <w:t>s</w:t>
      </w:r>
      <w:r w:rsidRPr="00B15FD7">
        <w:rPr>
          <w:i/>
          <w:iCs/>
          <w:u w:val="single"/>
        </w:rPr>
        <w:t> </w:t>
      </w:r>
      <w:r>
        <w:rPr>
          <w:i/>
          <w:iCs/>
          <w:u w:val="single"/>
        </w:rPr>
        <w:t xml:space="preserve">de la réflexion totale </w:t>
      </w:r>
      <w:r w:rsidRPr="00B15FD7">
        <w:rPr>
          <w:i/>
          <w:iCs/>
          <w:u w:val="single"/>
        </w:rPr>
        <w:t xml:space="preserve">: </w:t>
      </w:r>
    </w:p>
    <w:p w:rsidR="007A3E25" w:rsidRDefault="007A3E25" w:rsidP="007A3E25">
      <w:pPr>
        <w:spacing w:before="120"/>
        <w:rPr>
          <w:i/>
          <w:iCs/>
          <w:u w:val="single"/>
        </w:rPr>
      </w:pPr>
    </w:p>
    <w:p w:rsidR="007A3E25" w:rsidRDefault="007A3E25" w:rsidP="007A3E25">
      <w:pPr>
        <w:spacing w:before="120"/>
        <w:rPr>
          <w:i/>
          <w:iCs/>
          <w:u w:val="single"/>
        </w:rPr>
      </w:pPr>
    </w:p>
    <w:p w:rsidR="007A3E25" w:rsidRPr="00B15FD7" w:rsidRDefault="007A3E25" w:rsidP="007A3E25">
      <w:pPr>
        <w:spacing w:before="120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218DF" wp14:editId="10C11DD3">
            <wp:simplePos x="0" y="0"/>
            <wp:positionH relativeFrom="column">
              <wp:posOffset>4713641</wp:posOffset>
            </wp:positionH>
            <wp:positionV relativeFrom="paragraph">
              <wp:posOffset>28808</wp:posOffset>
            </wp:positionV>
            <wp:extent cx="1835150" cy="2114550"/>
            <wp:effectExtent l="0" t="0" r="0" b="0"/>
            <wp:wrapSquare wrapText="bothSides"/>
            <wp:docPr id="28" name="Image 28" descr="Résultat de recherche d'images pour &quot;détecteur de pluie voiture principe de fonctionnem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détecteur de pluie voiture principe de fonctionnement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FD7">
        <w:tab/>
      </w:r>
      <w:r w:rsidRPr="00B15FD7">
        <w:tab/>
      </w:r>
      <w:r w:rsidRPr="00A14453">
        <w:rPr>
          <w:u w:val="single"/>
        </w:rPr>
        <w:t>L</w:t>
      </w:r>
      <w:r w:rsidRPr="00B15FD7">
        <w:rPr>
          <w:u w:val="single"/>
        </w:rPr>
        <w:t xml:space="preserve">e </w:t>
      </w:r>
      <w:r>
        <w:rPr>
          <w:u w:val="single"/>
        </w:rPr>
        <w:t xml:space="preserve">détecteur de pluie </w:t>
      </w:r>
      <w:r w:rsidRPr="00B15FD7">
        <w:rPr>
          <w:u w:val="single"/>
        </w:rPr>
        <w:t>:</w:t>
      </w:r>
    </w:p>
    <w:p w:rsidR="007A3E25" w:rsidRDefault="007A3E25" w:rsidP="007A3E25">
      <w:pPr>
        <w:spacing w:before="120"/>
      </w:pPr>
      <w:r>
        <w:t>Le détecteur de pluie automatique est installé sur un pare-brise, dans l’habitacle.</w:t>
      </w:r>
      <w:r w:rsidRPr="00B160A5">
        <w:t xml:space="preserve"> </w:t>
      </w:r>
    </w:p>
    <w:p w:rsidR="007A3E25" w:rsidRDefault="007A3E25" w:rsidP="007A3E25">
      <w:pPr>
        <w:spacing w:before="120"/>
      </w:pPr>
      <w:r>
        <w:t xml:space="preserve">Expliquez son principe et indiquez la différence entre le faisceau qui arrive sur de l’air extérieur et celui qui arrive sur l’eau. </w:t>
      </w:r>
    </w:p>
    <w:p w:rsidR="007A3E25" w:rsidRDefault="007A3E25" w:rsidP="007A3E25">
      <w:pPr>
        <w:spacing w:before="120"/>
      </w:pPr>
      <w:r>
        <w:t>Pour cela vous t</w:t>
      </w:r>
      <w:r w:rsidRPr="00ED7FED">
        <w:t>race</w:t>
      </w:r>
      <w:r>
        <w:t>re</w:t>
      </w:r>
      <w:r w:rsidRPr="00ED7FED">
        <w:t xml:space="preserve">z dans les deux cas proposés les </w:t>
      </w:r>
      <w:r>
        <w:t>rayons incidents, les normales et les rayons réfractés ou réfléchis s’il y a lieu.</w:t>
      </w:r>
    </w:p>
    <w:p w:rsidR="007A3E25" w:rsidRDefault="007A3E25" w:rsidP="007A3E25">
      <w:pPr>
        <w:spacing w:before="120"/>
      </w:pPr>
      <w:r>
        <w:t>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</w:pPr>
      <w:r>
        <w:t>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</w:pPr>
      <w:r>
        <w:t>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</w:pPr>
      <w:r>
        <w:tab/>
      </w:r>
      <w:r>
        <w:tab/>
      </w:r>
    </w:p>
    <w:p w:rsidR="007A3E25" w:rsidRDefault="007A3E25" w:rsidP="007A3E25">
      <w:pPr>
        <w:spacing w:before="120"/>
      </w:pPr>
    </w:p>
    <w:p w:rsidR="007A3E25" w:rsidRDefault="007A3E25" w:rsidP="007A3E25">
      <w:pPr>
        <w:spacing w:before="120"/>
      </w:pPr>
    </w:p>
    <w:p w:rsidR="007A3E25" w:rsidRDefault="007A3E25" w:rsidP="007A3E25">
      <w:pPr>
        <w:spacing w:before="120"/>
      </w:pPr>
    </w:p>
    <w:p w:rsidR="007A3E25" w:rsidRDefault="007A3E25" w:rsidP="007A3E25">
      <w:pPr>
        <w:spacing w:before="120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A1CFF6" wp14:editId="69B405ED">
                <wp:simplePos x="0" y="0"/>
                <wp:positionH relativeFrom="column">
                  <wp:posOffset>2569210</wp:posOffset>
                </wp:positionH>
                <wp:positionV relativeFrom="paragraph">
                  <wp:posOffset>79930</wp:posOffset>
                </wp:positionV>
                <wp:extent cx="4167505" cy="1432878"/>
                <wp:effectExtent l="19050" t="0" r="23495" b="15240"/>
                <wp:wrapSquare wrapText="bothSides"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505" cy="1432878"/>
                          <a:chOff x="0" y="0"/>
                          <a:chExt cx="4167505" cy="1432878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425271" y="38637"/>
                            <a:ext cx="3028790" cy="139424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31710" y="251138"/>
                            <a:ext cx="3017425" cy="9601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3329457" y="321972"/>
                            <a:ext cx="806920" cy="82150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18831" y="418564"/>
                            <a:ext cx="3062687" cy="5785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444589" y="656823"/>
                            <a:ext cx="625079" cy="3239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3E25" w:rsidRDefault="007A3E25" w:rsidP="007A3E25">
                              <w:proofErr w:type="spellStart"/>
                              <w:proofErr w:type="gramStart"/>
                              <w:r>
                                <w:t>coeur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431710" y="0"/>
                            <a:ext cx="795555" cy="323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3E25" w:rsidRDefault="007A3E25" w:rsidP="007A3E25">
                              <w:proofErr w:type="gramStart"/>
                              <w:r>
                                <w:t>protection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necteur droit 40"/>
                        <wps:cNvCnPr/>
                        <wps:spPr>
                          <a:xfrm flipV="1">
                            <a:off x="425271" y="418027"/>
                            <a:ext cx="636905" cy="2692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515423" y="186744"/>
                            <a:ext cx="829650" cy="3124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3E25" w:rsidRPr="00AD53B4" w:rsidRDefault="007A3E25" w:rsidP="007A3E2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AD53B4">
                                <w:rPr>
                                  <w:color w:val="FFFFFF" w:themeColor="background1"/>
                                </w:rPr>
                                <w:t>gaine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onnecteur droit 33"/>
                        <wps:cNvCnPr/>
                        <wps:spPr>
                          <a:xfrm>
                            <a:off x="0" y="708070"/>
                            <a:ext cx="4167505" cy="19050"/>
                          </a:xfrm>
                          <a:prstGeom prst="line">
                            <a:avLst/>
                          </a:prstGeom>
                          <a:ln w="28575"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avec flèche 4"/>
                        <wps:cNvCnPr/>
                        <wps:spPr>
                          <a:xfrm flipV="1">
                            <a:off x="148375" y="682044"/>
                            <a:ext cx="283335" cy="32841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1CFF6" id="Groupe 5" o:spid="_x0000_s1026" style="position:absolute;margin-left:202.3pt;margin-top:6.3pt;width:328.15pt;height:112.85pt;z-index:251660288" coordsize="41675,1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">
                <v:rect id="Rectangle 32" o:spid="_x0000_s1027" style="position:absolute;left:4252;top:386;width:30288;height:13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IRxQAAANsAAAAPAAAAZHJzL2Rvd25yZXYueG1sRI9Ba8JA&#10;FITvQv/D8gq9mU0tiK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AA/gIRxQAAANsAAAAP&#10;AAAAAAAAAAAAAAAAAAcCAABkcnMvZG93bnJldi54bWxQSwUGAAAAAAMAAwC3AAAA+QIAAAAA&#10;" filled="f" strokecolor="#243f60 [1604]" strokeweight="2pt"/>
                <v:rect id="Rectangle 31" o:spid="_x0000_s1028" style="position:absolute;left:4317;top:2511;width:30174;height: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" fillcolor="#4f81bd [3204]" strokecolor="#243f60 [1604]" strokeweight="2pt"/>
                <v:oval id="Ellipse 34" o:spid="_x0000_s1029" style="position:absolute;left:33294;top:3219;width:8069;height:8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" fillcolor="#f2f2f2 [3052]" strokecolor="#243f60 [1604]" strokeweight="2pt"/>
                <v:rect id="Rectangle 30" o:spid="_x0000_s1030" style="position:absolute;left:4188;top:4185;width:30627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On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" fillcolor="white [32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7" o:spid="_x0000_s1031" type="#_x0000_t202" style="position:absolute;left:4445;top:6568;width:625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7A3E25" w:rsidRDefault="007A3E25" w:rsidP="007A3E25">
                        <w:proofErr w:type="spellStart"/>
                        <w:proofErr w:type="gramStart"/>
                        <w:r>
                          <w:t>coeur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Zone de texte 39" o:spid="_x0000_s1032" type="#_x0000_t202" style="position:absolute;left:4317;width:7955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7A3E25" w:rsidRDefault="007A3E25" w:rsidP="007A3E25">
                        <w:proofErr w:type="gramStart"/>
                        <w:r>
                          <w:t>protection</w:t>
                        </w:r>
                        <w:proofErr w:type="gramEnd"/>
                      </w:p>
                    </w:txbxContent>
                  </v:textbox>
                </v:shape>
                <v:line id="Connecteur droit 40" o:spid="_x0000_s1033" style="position:absolute;flip:y;visibility:visible;mso-wrap-style:square" from="4252,4180" to="10621,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" strokecolor="black [3213]" strokeweight="1.5pt">
                  <v:stroke endarrow="open"/>
                </v:line>
                <v:shape id="Zone de texte 38" o:spid="_x0000_s1034" type="#_x0000_t202" style="position:absolute;left:5154;top:1867;width:829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7A3E25" w:rsidRPr="00AD53B4" w:rsidRDefault="007A3E25" w:rsidP="007A3E25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AD53B4">
                          <w:rPr>
                            <w:color w:val="FFFFFF" w:themeColor="background1"/>
                          </w:rPr>
                          <w:t>gaine</w:t>
                        </w:r>
                        <w:proofErr w:type="gramEnd"/>
                      </w:p>
                    </w:txbxContent>
                  </v:textbox>
                </v:shape>
                <v:line id="Connecteur droit 33" o:spid="_x0000_s1035" style="position:absolute;visibility:visible;mso-wrap-style:square" from="0,7080" to="41675,7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" strokecolor="#4579b8 [3044]" strokeweight="2.25pt">
                  <v:stroke dashstyle="dashDot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36" type="#_x0000_t32" style="position:absolute;left:1483;top:6820;width:2834;height:3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" strokecolor="black [3213]" strokeweight="1.5pt">
                  <v:stroke endarrow="open"/>
                </v:shape>
                <w10:wrap type="square"/>
              </v:group>
            </w:pict>
          </mc:Fallback>
        </mc:AlternateContent>
      </w:r>
      <w:r>
        <w:tab/>
      </w:r>
      <w:r>
        <w:tab/>
      </w:r>
      <w:r>
        <w:rPr>
          <w:u w:val="single"/>
        </w:rPr>
        <w:t>La fibre optique</w:t>
      </w:r>
    </w:p>
    <w:p w:rsidR="007A3E25" w:rsidRDefault="007A3E25" w:rsidP="007A3E25">
      <w:pPr>
        <w:spacing w:before="120"/>
      </w:pPr>
      <w:r>
        <w:t>La fibre optique permet de transmettre des informations sous forme de lumière.</w:t>
      </w:r>
    </w:p>
    <w:p w:rsidR="007A3E25" w:rsidRDefault="007A3E25" w:rsidP="007A3E25">
      <w:pPr>
        <w:spacing w:before="120"/>
      </w:pPr>
      <w:r>
        <w:t xml:space="preserve">Elle est composée de 3 parties : </w:t>
      </w:r>
    </w:p>
    <w:p w:rsidR="007A3E25" w:rsidRDefault="007A3E25" w:rsidP="007A3E25">
      <w:pPr>
        <w:spacing w:before="120"/>
      </w:pPr>
      <w:r>
        <w:t xml:space="preserve">-Le cœur dans lequel se propage les informations, </w:t>
      </w:r>
    </w:p>
    <w:p w:rsidR="007A3E25" w:rsidRDefault="007A3E25" w:rsidP="007A3E25">
      <w:pPr>
        <w:spacing w:before="120"/>
      </w:pPr>
      <w:r>
        <w:t xml:space="preserve">- la gaine </w:t>
      </w:r>
    </w:p>
    <w:p w:rsidR="007A3E25" w:rsidRDefault="007A3E25" w:rsidP="007A3E25">
      <w:pPr>
        <w:spacing w:before="120"/>
      </w:pPr>
      <w:r>
        <w:t>- la protection qui permet à la fibre de ne pas se casser.</w:t>
      </w:r>
    </w:p>
    <w:p w:rsidR="007A3E25" w:rsidRDefault="007A3E25" w:rsidP="007A3E25">
      <w:pPr>
        <w:spacing w:before="120"/>
      </w:pPr>
      <w:r>
        <w:t>Quel est le rôle de la gaine ?</w:t>
      </w:r>
    </w:p>
    <w:p w:rsidR="007A3E25" w:rsidRDefault="007A3E25" w:rsidP="007A3E25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</w:pPr>
      <w:r>
        <w:t>Quel phénomène se produit-il au niveau du cœur ? Expliquez.</w:t>
      </w:r>
    </w:p>
    <w:p w:rsidR="007A3E25" w:rsidRDefault="007A3E25" w:rsidP="007A3E25">
      <w:pPr>
        <w:spacing w:before="120"/>
        <w:rPr>
          <w:rFonts w:cstheme="minorHAnsi"/>
        </w:rPr>
      </w:pPr>
      <w:r w:rsidRPr="00B70E0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</w:pPr>
      <w:r w:rsidRPr="00B70E0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</w:pPr>
      <w:r>
        <w:t>Tracez alors le parcours de la lumière à l’intérieur de la fibre optique. Vous dessinerez les normales et les rayons.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3A545513" wp14:editId="50509D08">
                <wp:extent cx="302895" cy="302895"/>
                <wp:effectExtent l="0" t="0" r="0" b="0"/>
                <wp:docPr id="29" name="Rectangle 29" descr="Résultat de recherche d'images pour &quot;schéma la fibre optiqu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6C87D" id="Rectangle 29" o:spid="_x0000_s1026" alt="Résultat de recherche d'images pour &quot;schéma la fibre optique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" filled="f" stroked="f">
                <o:lock v:ext="edit" aspectratio="t"/>
                <w10:anchorlock/>
              </v:rect>
            </w:pict>
          </mc:Fallback>
        </mc:AlternateContent>
      </w:r>
    </w:p>
    <w:p w:rsidR="007A3E25" w:rsidRDefault="007A3E25" w:rsidP="007A3E25">
      <w:pPr>
        <w:rPr>
          <w:rFonts w:cstheme="minorHAnsi"/>
        </w:rPr>
      </w:pPr>
      <w:r>
        <w:rPr>
          <w:rFonts w:cstheme="minorHAnsi"/>
        </w:rPr>
        <w:br w:type="page"/>
      </w:r>
    </w:p>
    <w:p w:rsidR="007A3E25" w:rsidRDefault="007A3E25" w:rsidP="007A3E25">
      <w:pPr>
        <w:spacing w:before="120"/>
        <w:rPr>
          <w:rFonts w:cstheme="minorHAnsi"/>
        </w:rPr>
      </w:pPr>
    </w:p>
    <w:p w:rsidR="007A3E25" w:rsidRPr="00AB08D4" w:rsidRDefault="007A3E25" w:rsidP="007A3E25">
      <w:pPr>
        <w:spacing w:before="240"/>
        <w:rPr>
          <w:rFonts w:cstheme="minorHAnsi"/>
          <w:b/>
          <w:bCs/>
        </w:rPr>
      </w:pPr>
      <w:r w:rsidRPr="00AB08D4">
        <w:rPr>
          <w:rFonts w:cstheme="minorHAnsi"/>
          <w:b/>
          <w:bCs/>
        </w:rPr>
        <w:t xml:space="preserve">Exercice </w:t>
      </w:r>
      <w:r>
        <w:rPr>
          <w:rFonts w:cstheme="minorHAnsi"/>
          <w:b/>
          <w:bCs/>
        </w:rPr>
        <w:t>1</w:t>
      </w:r>
      <w:r w:rsidRPr="00AB08D4">
        <w:rPr>
          <w:rFonts w:cstheme="minorHAnsi"/>
          <w:b/>
          <w:bCs/>
        </w:rPr>
        <w:t> :</w:t>
      </w:r>
    </w:p>
    <w:tbl>
      <w:tblPr>
        <w:tblStyle w:val="Grilledutableau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</w:tblGrid>
      <w:tr w:rsidR="007A3E25" w:rsidTr="009A35FA">
        <w:tc>
          <w:tcPr>
            <w:tcW w:w="2835" w:type="dxa"/>
          </w:tcPr>
          <w:p w:rsidR="007A3E25" w:rsidRDefault="007A3E25" w:rsidP="009A35FA">
            <w:pPr>
              <w:jc w:val="right"/>
              <w:rPr>
                <w:rFonts w:cstheme="minorHAnsi"/>
              </w:rPr>
            </w:pP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Vide, air</w:t>
            </w: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Eau</w:t>
            </w: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Diamant</w:t>
            </w:r>
          </w:p>
        </w:tc>
      </w:tr>
      <w:tr w:rsidR="007A3E25" w:rsidTr="009A35FA">
        <w:tc>
          <w:tcPr>
            <w:tcW w:w="2835" w:type="dxa"/>
          </w:tcPr>
          <w:p w:rsidR="007A3E25" w:rsidRDefault="007A3E25" w:rsidP="009A35F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Indice de réfraction </w:t>
            </w:r>
            <w:r w:rsidRPr="00AB08D4">
              <w:rPr>
                <w:rFonts w:cstheme="minorHAnsi"/>
                <w:i/>
                <w:iCs/>
              </w:rPr>
              <w:t>n</w:t>
            </w: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1,33</w:t>
            </w: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7A3E25" w:rsidTr="009A35FA">
        <w:tc>
          <w:tcPr>
            <w:tcW w:w="2835" w:type="dxa"/>
          </w:tcPr>
          <w:p w:rsidR="007A3E25" w:rsidRDefault="007A3E25" w:rsidP="009A35F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Vitesse de propagation (m/s)</w:t>
            </w: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gramStart"/>
            <w:r w:rsidRPr="00AB08D4">
              <w:rPr>
                <w:rFonts w:cstheme="minorHAnsi"/>
                <w:i/>
                <w:iCs/>
              </w:rPr>
              <w:t>c</w:t>
            </w:r>
            <w:proofErr w:type="gramEnd"/>
            <w:r>
              <w:rPr>
                <w:rFonts w:cstheme="minorHAnsi"/>
              </w:rPr>
              <w:t xml:space="preserve"> = 3 x 10 </w:t>
            </w:r>
            <w:r w:rsidRPr="00AB08D4">
              <w:rPr>
                <w:rFonts w:cstheme="minorHAnsi"/>
                <w:vertAlign w:val="superscript"/>
              </w:rPr>
              <w:t>8</w:t>
            </w:r>
          </w:p>
        </w:tc>
        <w:tc>
          <w:tcPr>
            <w:tcW w:w="1701" w:type="dxa"/>
          </w:tcPr>
          <w:p w:rsidR="007A3E25" w:rsidRDefault="007A3E25" w:rsidP="009A35FA">
            <w:pPr>
              <w:rPr>
                <w:rFonts w:cstheme="minorHAnsi"/>
              </w:rPr>
            </w:pPr>
            <w:proofErr w:type="gramStart"/>
            <w:r w:rsidRPr="00AB08D4">
              <w:rPr>
                <w:rFonts w:cstheme="minorHAnsi"/>
                <w:i/>
                <w:iCs/>
              </w:rPr>
              <w:t>v</w:t>
            </w:r>
            <w:proofErr w:type="gramEnd"/>
            <w:r>
              <w:rPr>
                <w:rFonts w:cstheme="minorHAnsi"/>
              </w:rPr>
              <w:t xml:space="preserve"> = …………………</w:t>
            </w:r>
          </w:p>
        </w:tc>
        <w:tc>
          <w:tcPr>
            <w:tcW w:w="1701" w:type="dxa"/>
          </w:tcPr>
          <w:p w:rsidR="007A3E25" w:rsidRDefault="007A3E25" w:rsidP="009A35FA">
            <w:pPr>
              <w:jc w:val="center"/>
              <w:rPr>
                <w:rFonts w:cstheme="minorHAnsi"/>
              </w:rPr>
            </w:pPr>
            <w:proofErr w:type="gramStart"/>
            <w:r w:rsidRPr="00AB08D4">
              <w:rPr>
                <w:rFonts w:cstheme="minorHAnsi"/>
                <w:i/>
                <w:iCs/>
              </w:rPr>
              <w:t>v</w:t>
            </w:r>
            <w:proofErr w:type="gramEnd"/>
            <w:r>
              <w:rPr>
                <w:rFonts w:cstheme="minorHAnsi"/>
              </w:rPr>
              <w:t xml:space="preserve"> = 1,24 x 10 </w:t>
            </w:r>
            <w:r w:rsidRPr="00AB08D4">
              <w:rPr>
                <w:rFonts w:cstheme="minorHAnsi"/>
                <w:vertAlign w:val="superscript"/>
              </w:rPr>
              <w:t>8</w:t>
            </w:r>
          </w:p>
        </w:tc>
      </w:tr>
    </w:tbl>
    <w:p w:rsidR="007A3E25" w:rsidRDefault="007A3E25" w:rsidP="007A3E25">
      <w:pPr>
        <w:spacing w:before="120" w:after="120"/>
        <w:rPr>
          <w:rFonts w:cstheme="minorHAnsi"/>
        </w:rPr>
      </w:pPr>
      <w:r>
        <w:rPr>
          <w:rFonts w:cstheme="minorHAnsi"/>
        </w:rPr>
        <w:t>Compléter le tableau suivant :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A521A9" wp14:editId="3D091D7F">
            <wp:simplePos x="0" y="0"/>
            <wp:positionH relativeFrom="column">
              <wp:posOffset>5427166</wp:posOffset>
            </wp:positionH>
            <wp:positionV relativeFrom="paragraph">
              <wp:posOffset>151406</wp:posOffset>
            </wp:positionV>
            <wp:extent cx="1170305" cy="585470"/>
            <wp:effectExtent l="57150" t="152400" r="29845" b="157480"/>
            <wp:wrapSquare wrapText="bothSides"/>
            <wp:docPr id="25" name="Image 25" descr="Résultat de recherche d'images pour &quot;schéma réfrac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chéma réfracti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6" b="56857"/>
                    <a:stretch/>
                  </pic:blipFill>
                  <pic:spPr bwMode="auto">
                    <a:xfrm rot="20674239"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E25" w:rsidRPr="00AB08D4" w:rsidRDefault="007A3E25" w:rsidP="007A3E25">
      <w:pPr>
        <w:spacing w:before="120"/>
        <w:rPr>
          <w:rFonts w:cstheme="minorHAnsi"/>
          <w:b/>
          <w:bCs/>
        </w:rPr>
      </w:pPr>
      <w:r w:rsidRPr="00AB08D4">
        <w:rPr>
          <w:rFonts w:cstheme="minorHAnsi"/>
          <w:b/>
          <w:bCs/>
        </w:rPr>
        <w:t xml:space="preserve">Exercice </w:t>
      </w:r>
      <w:r>
        <w:rPr>
          <w:rFonts w:cstheme="minorHAnsi"/>
          <w:b/>
          <w:bCs/>
        </w:rPr>
        <w:t>2</w:t>
      </w:r>
      <w:r w:rsidRPr="00AB08D4">
        <w:rPr>
          <w:rFonts w:cstheme="minorHAnsi"/>
          <w:b/>
          <w:bCs/>
        </w:rPr>
        <w:t> :</w:t>
      </w:r>
    </w:p>
    <w:p w:rsidR="007A3E25" w:rsidRPr="00D67179" w:rsidRDefault="007A3E25" w:rsidP="007A3E25">
      <w:pPr>
        <w:spacing w:before="12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D6775" wp14:editId="7A36B091">
                <wp:simplePos x="0" y="0"/>
                <wp:positionH relativeFrom="column">
                  <wp:posOffset>5113020</wp:posOffset>
                </wp:positionH>
                <wp:positionV relativeFrom="paragraph">
                  <wp:posOffset>335915</wp:posOffset>
                </wp:positionV>
                <wp:extent cx="656590" cy="153670"/>
                <wp:effectExtent l="3810" t="0" r="13970" b="13970"/>
                <wp:wrapSquare wrapText="bothSides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6590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D7EF5" id="Rectangle 24" o:spid="_x0000_s1026" style="position:absolute;margin-left:402.6pt;margin-top:26.45pt;width:51.7pt;height:12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" fillcolor="white [3212]" strokecolor="#243f60 [1604]">
                <w10:wrap type="square"/>
              </v:rect>
            </w:pict>
          </mc:Fallback>
        </mc:AlternateContent>
      </w:r>
      <w:r>
        <w:rPr>
          <w:rFonts w:cstheme="minorHAnsi"/>
        </w:rPr>
        <w:t>Voici le trajet de la lumière sur un miroir.</w:t>
      </w:r>
      <w:r w:rsidRPr="00D67179">
        <w:rPr>
          <w:noProof/>
        </w:rPr>
        <w:t xml:space="preserve"> </w:t>
      </w:r>
      <w:r>
        <w:rPr>
          <w:rFonts w:cstheme="minorHAnsi"/>
        </w:rPr>
        <w:t xml:space="preserve">Tracez la normale, mesurez l’angle d’incidence </w:t>
      </w:r>
      <w:r w:rsidRPr="00D67179">
        <w:rPr>
          <w:rFonts w:cstheme="minorHAnsi"/>
          <w:i/>
          <w:iCs/>
        </w:rPr>
        <w:t>î</w:t>
      </w:r>
      <w:r>
        <w:rPr>
          <w:rFonts w:cstheme="minorHAnsi"/>
        </w:rPr>
        <w:t xml:space="preserve">, et tracez le rayon réfléchi </w:t>
      </w:r>
      <w:r w:rsidRPr="00D67179">
        <w:rPr>
          <w:rFonts w:cstheme="minorHAnsi"/>
          <w:i/>
          <w:iCs/>
        </w:rPr>
        <w:t>r</w:t>
      </w:r>
      <w:r>
        <w:rPr>
          <w:rFonts w:cstheme="minorHAnsi"/>
          <w:i/>
          <w:iCs/>
        </w:rPr>
        <w:t xml:space="preserve"> </w:t>
      </w:r>
      <w:r w:rsidRPr="00D67179">
        <w:rPr>
          <w:rFonts w:cstheme="minorHAnsi"/>
        </w:rPr>
        <w:t>en expliquant votre raisonnement.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20AC4E" wp14:editId="437EE91A">
            <wp:simplePos x="0" y="0"/>
            <wp:positionH relativeFrom="column">
              <wp:posOffset>4230548</wp:posOffset>
            </wp:positionH>
            <wp:positionV relativeFrom="paragraph">
              <wp:posOffset>133564</wp:posOffset>
            </wp:positionV>
            <wp:extent cx="2356485" cy="1755775"/>
            <wp:effectExtent l="0" t="0" r="5715" b="0"/>
            <wp:wrapSquare wrapText="bothSides"/>
            <wp:docPr id="22" name="Image 22" descr="Résultat de recherche d'images pour &quot;schéma réfrac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chéma réfractio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E25" w:rsidRPr="00FD67DD" w:rsidRDefault="007A3E25" w:rsidP="007A3E25">
      <w:pPr>
        <w:spacing w:before="120"/>
        <w:rPr>
          <w:rFonts w:cstheme="minorHAnsi"/>
          <w:b/>
          <w:bCs/>
        </w:rPr>
      </w:pPr>
      <w:r w:rsidRPr="00FD67DD">
        <w:rPr>
          <w:rFonts w:cstheme="minorHAnsi"/>
          <w:b/>
          <w:bCs/>
        </w:rPr>
        <w:t xml:space="preserve">Exercice </w:t>
      </w:r>
      <w:r>
        <w:rPr>
          <w:rFonts w:cstheme="minorHAnsi"/>
          <w:b/>
          <w:bCs/>
        </w:rPr>
        <w:t>3</w:t>
      </w:r>
      <w:r w:rsidRPr="00FD67DD">
        <w:rPr>
          <w:rFonts w:cstheme="minorHAnsi"/>
          <w:b/>
          <w:bCs/>
        </w:rPr>
        <w:t> :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Un rayon lumineux passe d’un milieu 1 à un milieu 2.</w:t>
      </w:r>
      <w:r w:rsidRPr="00FD67DD">
        <w:t xml:space="preserve"> 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1.  Le phénomène est-il une réflexion ou une réfraction ? Justifier.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2.  Compléter le schéma ci-contre.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3.  Le milieu 2 est-il plus ou moins réfringent que le milieu 2 ? Justifier.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 xml:space="preserve">4.  On donne : milieu 1 : air : indice de réfraction : </w:t>
      </w:r>
      <w:r w:rsidRPr="00FD67DD">
        <w:rPr>
          <w:rFonts w:cstheme="minorHAnsi"/>
          <w:i/>
          <w:iCs/>
        </w:rPr>
        <w:t>n</w:t>
      </w:r>
      <w:r w:rsidRPr="00FD67DD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= 1 ; </w:t>
      </w:r>
      <w:r w:rsidRPr="00CC1C2B">
        <w:rPr>
          <w:rFonts w:cstheme="minorHAnsi"/>
          <w:i/>
          <w:iCs/>
        </w:rPr>
        <w:t>i</w:t>
      </w:r>
      <w:r w:rsidRPr="00CC1C2B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= 40 ° et </w:t>
      </w:r>
      <w:r w:rsidRPr="00CC1C2B">
        <w:rPr>
          <w:rFonts w:cstheme="minorHAnsi"/>
          <w:i/>
          <w:iCs/>
        </w:rPr>
        <w:t>i</w:t>
      </w:r>
      <w:r w:rsidRPr="00CC1C2B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25 °. Calculer l’indice de réfraction </w:t>
      </w:r>
      <w:r>
        <w:rPr>
          <w:rFonts w:cstheme="minorHAnsi"/>
          <w:i/>
          <w:iCs/>
        </w:rPr>
        <w:t>n</w:t>
      </w:r>
      <w:r w:rsidRPr="00FD67DD">
        <w:rPr>
          <w:rFonts w:cstheme="minorHAnsi"/>
          <w:vertAlign w:val="subscript"/>
        </w:rPr>
        <w:t>2</w:t>
      </w:r>
      <w:r>
        <w:rPr>
          <w:rFonts w:cstheme="minorHAnsi"/>
        </w:rPr>
        <w:t>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Pr="00CC1C2B" w:rsidRDefault="007A3E25" w:rsidP="007A3E25">
      <w:pPr>
        <w:spacing w:before="120"/>
        <w:rPr>
          <w:rFonts w:cstheme="minorHAnsi"/>
          <w:b/>
          <w:bCs/>
        </w:rPr>
      </w:pPr>
      <w:r w:rsidRPr="00CC1C2B">
        <w:rPr>
          <w:rFonts w:cstheme="minorHAnsi"/>
          <w:b/>
          <w:bCs/>
        </w:rPr>
        <w:t xml:space="preserve">Exercice </w:t>
      </w:r>
      <w:r>
        <w:rPr>
          <w:rFonts w:cstheme="minorHAnsi"/>
          <w:b/>
          <w:bCs/>
        </w:rPr>
        <w:t>4</w:t>
      </w:r>
      <w:r w:rsidRPr="00CC1C2B">
        <w:rPr>
          <w:rFonts w:cstheme="minorHAnsi"/>
          <w:b/>
          <w:bCs/>
        </w:rPr>
        <w:t> :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C17032" wp14:editId="75FA21A0">
            <wp:simplePos x="0" y="0"/>
            <wp:positionH relativeFrom="column">
              <wp:posOffset>4004739</wp:posOffset>
            </wp:positionH>
            <wp:positionV relativeFrom="paragraph">
              <wp:posOffset>65969</wp:posOffset>
            </wp:positionV>
            <wp:extent cx="2825750" cy="1358265"/>
            <wp:effectExtent l="0" t="0" r="0" b="0"/>
            <wp:wrapSquare wrapText="bothSides"/>
            <wp:docPr id="23" name="Image 23" descr="Résultat de recherche d'images pour &quot;schéma réfrac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chéma réfraction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Voici le trajet de la source de lumière qui traverse d’abord un demi-disque contenant un liquide et sortant dans l’air.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1.  A partir de la loi de Descartes sur la réfraction de la lumière, déterminer l’indice de réfraction du liquide contenu dans le demi-disque.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2038"/>
        <w:gridCol w:w="1218"/>
        <w:gridCol w:w="1701"/>
        <w:gridCol w:w="992"/>
        <w:gridCol w:w="1417"/>
      </w:tblGrid>
      <w:tr w:rsidR="007A3E25" w:rsidTr="009A35FA">
        <w:tc>
          <w:tcPr>
            <w:tcW w:w="2038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Liquide</w:t>
            </w:r>
          </w:p>
        </w:tc>
        <w:tc>
          <w:tcPr>
            <w:tcW w:w="1218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Eau</w:t>
            </w:r>
          </w:p>
        </w:tc>
        <w:tc>
          <w:tcPr>
            <w:tcW w:w="1701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Eau salée à 10%</w:t>
            </w:r>
          </w:p>
        </w:tc>
        <w:tc>
          <w:tcPr>
            <w:tcW w:w="992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Ethanol</w:t>
            </w:r>
          </w:p>
        </w:tc>
        <w:tc>
          <w:tcPr>
            <w:tcW w:w="1417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Huile d’olive</w:t>
            </w:r>
          </w:p>
        </w:tc>
      </w:tr>
      <w:tr w:rsidR="007A3E25" w:rsidTr="009A35FA">
        <w:tc>
          <w:tcPr>
            <w:tcW w:w="2038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Indice de réfraction</w:t>
            </w:r>
          </w:p>
        </w:tc>
        <w:tc>
          <w:tcPr>
            <w:tcW w:w="1218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1,33</w:t>
            </w:r>
          </w:p>
        </w:tc>
        <w:tc>
          <w:tcPr>
            <w:tcW w:w="1701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1,41</w:t>
            </w:r>
          </w:p>
        </w:tc>
        <w:tc>
          <w:tcPr>
            <w:tcW w:w="992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1,35</w:t>
            </w:r>
          </w:p>
        </w:tc>
        <w:tc>
          <w:tcPr>
            <w:tcW w:w="1417" w:type="dxa"/>
          </w:tcPr>
          <w:p w:rsidR="007A3E25" w:rsidRDefault="007A3E25" w:rsidP="009A35FA">
            <w:pPr>
              <w:rPr>
                <w:rFonts w:cstheme="minorHAnsi"/>
              </w:rPr>
            </w:pPr>
            <w:r>
              <w:rPr>
                <w:rFonts w:cstheme="minorHAnsi"/>
              </w:rPr>
              <w:t>1,47</w:t>
            </w:r>
          </w:p>
        </w:tc>
      </w:tr>
    </w:tbl>
    <w:p w:rsidR="007A3E25" w:rsidRDefault="007A3E25" w:rsidP="007A3E25">
      <w:pPr>
        <w:spacing w:before="120" w:after="120"/>
        <w:rPr>
          <w:rFonts w:cstheme="minorHAnsi"/>
        </w:rPr>
      </w:pPr>
      <w:r>
        <w:rPr>
          <w:rFonts w:cstheme="minorHAnsi"/>
        </w:rPr>
        <w:t>2.  De quel liquide s’agit-il ?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3. Que se passe-t-il si l’angle d’incidence est de 60 ° ? Justifier par un calcul.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4. calculer l’angle limite obtenu avant la réflexion totale.</w:t>
      </w:r>
    </w:p>
    <w:p w:rsidR="007A3E25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A3E25" w:rsidRPr="005748D8" w:rsidRDefault="007A3E25" w:rsidP="007A3E25">
      <w:pPr>
        <w:spacing w:before="1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F1BE0" w:rsidRPr="00D6324B" w:rsidRDefault="006F1BE0" w:rsidP="00D6324B"/>
    <w:sectPr w:rsidR="006F1BE0" w:rsidRPr="00D6324B" w:rsidSect="007E55C3">
      <w:footerReference w:type="default" r:id="rId11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B8A" w:rsidRDefault="00D31B8A" w:rsidP="00BD2CCB">
      <w:r>
        <w:separator/>
      </w:r>
    </w:p>
  </w:endnote>
  <w:endnote w:type="continuationSeparator" w:id="0">
    <w:p w:rsidR="00D31B8A" w:rsidRDefault="00D31B8A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71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873"/>
      <w:gridCol w:w="3935"/>
      <w:gridCol w:w="2411"/>
      <w:gridCol w:w="1130"/>
    </w:tblGrid>
    <w:tr w:rsidR="00F76D6F" w:rsidTr="00D91DAB">
      <w:trPr>
        <w:trHeight w:val="324"/>
      </w:trPr>
      <w:tc>
        <w:tcPr>
          <w:tcW w:w="1388" w:type="pct"/>
        </w:tcPr>
        <w:p w:rsidR="00F76D6F" w:rsidRPr="00917434" w:rsidRDefault="00F76D6F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</w:p>
      </w:tc>
      <w:tc>
        <w:tcPr>
          <w:tcW w:w="1901" w:type="pct"/>
        </w:tcPr>
        <w:p w:rsidR="00F76D6F" w:rsidRPr="00917434" w:rsidRDefault="00F76D6F" w:rsidP="00D91DAB">
          <w:pPr>
            <w:pStyle w:val="En-tte"/>
            <w:tabs>
              <w:tab w:val="clear" w:pos="4536"/>
              <w:tab w:val="clear" w:pos="9072"/>
            </w:tabs>
            <w:ind w:left="-328" w:firstLine="328"/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</w:p>
      </w:tc>
      <w:tc>
        <w:tcPr>
          <w:tcW w:w="1165" w:type="pct"/>
        </w:tcPr>
        <w:p w:rsidR="00F76D6F" w:rsidRPr="00917434" w:rsidRDefault="00F76D6F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</w:p>
      </w:tc>
      <w:tc>
        <w:tcPr>
          <w:tcW w:w="546" w:type="pct"/>
        </w:tcPr>
        <w:p w:rsidR="00F76D6F" w:rsidRPr="00917434" w:rsidRDefault="00F76D6F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:rsidR="00F76D6F" w:rsidRPr="003C2CA0" w:rsidRDefault="00F76D6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B8A" w:rsidRDefault="00D31B8A" w:rsidP="00BD2CCB">
      <w:r>
        <w:separator/>
      </w:r>
    </w:p>
  </w:footnote>
  <w:footnote w:type="continuationSeparator" w:id="0">
    <w:p w:rsidR="00D31B8A" w:rsidRDefault="00D31B8A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591"/>
    <w:multiLevelType w:val="hybridMultilevel"/>
    <w:tmpl w:val="FA82082C"/>
    <w:lvl w:ilvl="0" w:tplc="C87008B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46149"/>
    <w:multiLevelType w:val="hybridMultilevel"/>
    <w:tmpl w:val="3A40F328"/>
    <w:lvl w:ilvl="0" w:tplc="19D6AA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8E71758"/>
    <w:multiLevelType w:val="hybridMultilevel"/>
    <w:tmpl w:val="2CFC3F64"/>
    <w:lvl w:ilvl="0" w:tplc="5156DA6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23217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6D2"/>
    <w:multiLevelType w:val="hybridMultilevel"/>
    <w:tmpl w:val="EE08286A"/>
    <w:lvl w:ilvl="0" w:tplc="8EC4870A">
      <w:start w:val="1"/>
      <w:numFmt w:val="bullet"/>
      <w:lvlText w:val="-"/>
      <w:lvlJc w:val="left"/>
      <w:pPr>
        <w:ind w:left="720" w:hanging="360"/>
      </w:pPr>
      <w:rPr>
        <w:rFonts w:ascii="Comic Sans MS" w:eastAsia="PMingLiU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D2ECD"/>
    <w:multiLevelType w:val="hybridMultilevel"/>
    <w:tmpl w:val="6922DC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3BC25366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02D4"/>
    <w:multiLevelType w:val="hybridMultilevel"/>
    <w:tmpl w:val="B9F0B0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A530E"/>
    <w:multiLevelType w:val="hybridMultilevel"/>
    <w:tmpl w:val="65F03F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9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07F2F"/>
    <w:multiLevelType w:val="hybridMultilevel"/>
    <w:tmpl w:val="6A92E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A54FF"/>
    <w:multiLevelType w:val="hybridMultilevel"/>
    <w:tmpl w:val="BC407D36"/>
    <w:lvl w:ilvl="0" w:tplc="52481C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7DBE41AE"/>
    <w:multiLevelType w:val="hybridMultilevel"/>
    <w:tmpl w:val="660EBC9C"/>
    <w:lvl w:ilvl="0" w:tplc="845638FC">
      <w:start w:val="2"/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2"/>
  </w:num>
  <w:num w:numId="5">
    <w:abstractNumId w:val="3"/>
  </w:num>
  <w:num w:numId="6">
    <w:abstractNumId w:val="19"/>
  </w:num>
  <w:num w:numId="7">
    <w:abstractNumId w:val="5"/>
  </w:num>
  <w:num w:numId="8">
    <w:abstractNumId w:val="23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15"/>
  </w:num>
  <w:num w:numId="14">
    <w:abstractNumId w:val="17"/>
  </w:num>
  <w:num w:numId="15">
    <w:abstractNumId w:val="9"/>
  </w:num>
  <w:num w:numId="16">
    <w:abstractNumId w:val="16"/>
  </w:num>
  <w:num w:numId="17">
    <w:abstractNumId w:val="21"/>
  </w:num>
  <w:num w:numId="18">
    <w:abstractNumId w:val="20"/>
  </w:num>
  <w:num w:numId="19">
    <w:abstractNumId w:val="1"/>
  </w:num>
  <w:num w:numId="20">
    <w:abstractNumId w:val="0"/>
  </w:num>
  <w:num w:numId="21">
    <w:abstractNumId w:val="11"/>
  </w:num>
  <w:num w:numId="22">
    <w:abstractNumId w:val="24"/>
  </w:num>
  <w:num w:numId="23">
    <w:abstractNumId w:val="6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74"/>
    <w:rsid w:val="00004ABF"/>
    <w:rsid w:val="00017BAC"/>
    <w:rsid w:val="000335F9"/>
    <w:rsid w:val="00042CA6"/>
    <w:rsid w:val="00070F2C"/>
    <w:rsid w:val="000A5069"/>
    <w:rsid w:val="000A7EFF"/>
    <w:rsid w:val="000C259D"/>
    <w:rsid w:val="000C7166"/>
    <w:rsid w:val="00135B9C"/>
    <w:rsid w:val="00140342"/>
    <w:rsid w:val="0015319A"/>
    <w:rsid w:val="0017224E"/>
    <w:rsid w:val="001722E0"/>
    <w:rsid w:val="00182519"/>
    <w:rsid w:val="00184EFD"/>
    <w:rsid w:val="00201941"/>
    <w:rsid w:val="002123EC"/>
    <w:rsid w:val="0021414F"/>
    <w:rsid w:val="00265A8E"/>
    <w:rsid w:val="002944D8"/>
    <w:rsid w:val="002C01F4"/>
    <w:rsid w:val="002C1E72"/>
    <w:rsid w:val="002F6988"/>
    <w:rsid w:val="003058BE"/>
    <w:rsid w:val="003149FE"/>
    <w:rsid w:val="003240DE"/>
    <w:rsid w:val="003303A9"/>
    <w:rsid w:val="00333B5D"/>
    <w:rsid w:val="00336823"/>
    <w:rsid w:val="0034148A"/>
    <w:rsid w:val="00365413"/>
    <w:rsid w:val="003851E5"/>
    <w:rsid w:val="00394931"/>
    <w:rsid w:val="003A530A"/>
    <w:rsid w:val="003A57D1"/>
    <w:rsid w:val="003C2CA0"/>
    <w:rsid w:val="003F6CA0"/>
    <w:rsid w:val="003F7BD3"/>
    <w:rsid w:val="0043316A"/>
    <w:rsid w:val="00462027"/>
    <w:rsid w:val="004815FB"/>
    <w:rsid w:val="004D0893"/>
    <w:rsid w:val="004D7D54"/>
    <w:rsid w:val="005150DD"/>
    <w:rsid w:val="005247C6"/>
    <w:rsid w:val="005544B1"/>
    <w:rsid w:val="0056200E"/>
    <w:rsid w:val="005C5744"/>
    <w:rsid w:val="005D6576"/>
    <w:rsid w:val="005E5165"/>
    <w:rsid w:val="0062490A"/>
    <w:rsid w:val="00626759"/>
    <w:rsid w:val="00660C71"/>
    <w:rsid w:val="006615F5"/>
    <w:rsid w:val="0067030D"/>
    <w:rsid w:val="006729D4"/>
    <w:rsid w:val="006B4C9B"/>
    <w:rsid w:val="006C35E2"/>
    <w:rsid w:val="006C4774"/>
    <w:rsid w:val="006C4CA8"/>
    <w:rsid w:val="006D0B7A"/>
    <w:rsid w:val="006D607C"/>
    <w:rsid w:val="006D7F32"/>
    <w:rsid w:val="006E47E6"/>
    <w:rsid w:val="006F1BE0"/>
    <w:rsid w:val="00715CCC"/>
    <w:rsid w:val="00722D8C"/>
    <w:rsid w:val="00742995"/>
    <w:rsid w:val="00765F14"/>
    <w:rsid w:val="00776212"/>
    <w:rsid w:val="007A3E25"/>
    <w:rsid w:val="007B1BCE"/>
    <w:rsid w:val="007C43D2"/>
    <w:rsid w:val="007C5B3E"/>
    <w:rsid w:val="007E34B3"/>
    <w:rsid w:val="007E55C3"/>
    <w:rsid w:val="007F75F3"/>
    <w:rsid w:val="007F797B"/>
    <w:rsid w:val="008347FF"/>
    <w:rsid w:val="00840B30"/>
    <w:rsid w:val="00840D88"/>
    <w:rsid w:val="0084329B"/>
    <w:rsid w:val="008530D9"/>
    <w:rsid w:val="0086354E"/>
    <w:rsid w:val="00881B2E"/>
    <w:rsid w:val="008D2613"/>
    <w:rsid w:val="00916CED"/>
    <w:rsid w:val="00917434"/>
    <w:rsid w:val="00923E4B"/>
    <w:rsid w:val="0092749A"/>
    <w:rsid w:val="009310D8"/>
    <w:rsid w:val="00943103"/>
    <w:rsid w:val="009443AD"/>
    <w:rsid w:val="00957D03"/>
    <w:rsid w:val="00973043"/>
    <w:rsid w:val="00991762"/>
    <w:rsid w:val="0099313A"/>
    <w:rsid w:val="009A5D82"/>
    <w:rsid w:val="009F19E5"/>
    <w:rsid w:val="009F3079"/>
    <w:rsid w:val="00A11B60"/>
    <w:rsid w:val="00A15DD7"/>
    <w:rsid w:val="00A23683"/>
    <w:rsid w:val="00A448D7"/>
    <w:rsid w:val="00A51470"/>
    <w:rsid w:val="00A63EEA"/>
    <w:rsid w:val="00AC4D37"/>
    <w:rsid w:val="00AD0A9F"/>
    <w:rsid w:val="00AE1A43"/>
    <w:rsid w:val="00AE79F9"/>
    <w:rsid w:val="00B431B9"/>
    <w:rsid w:val="00B45CC0"/>
    <w:rsid w:val="00B620C4"/>
    <w:rsid w:val="00B72D26"/>
    <w:rsid w:val="00BB78DD"/>
    <w:rsid w:val="00BD2CCB"/>
    <w:rsid w:val="00BF2980"/>
    <w:rsid w:val="00BF5B39"/>
    <w:rsid w:val="00C22402"/>
    <w:rsid w:val="00C34224"/>
    <w:rsid w:val="00C51EFA"/>
    <w:rsid w:val="00C52C18"/>
    <w:rsid w:val="00C913FA"/>
    <w:rsid w:val="00CA0EE4"/>
    <w:rsid w:val="00CC0541"/>
    <w:rsid w:val="00CC1589"/>
    <w:rsid w:val="00CD2207"/>
    <w:rsid w:val="00CD65D4"/>
    <w:rsid w:val="00CE1EF4"/>
    <w:rsid w:val="00CE7BB9"/>
    <w:rsid w:val="00CF26D8"/>
    <w:rsid w:val="00D31B8A"/>
    <w:rsid w:val="00D53645"/>
    <w:rsid w:val="00D5668E"/>
    <w:rsid w:val="00D6324B"/>
    <w:rsid w:val="00D72A85"/>
    <w:rsid w:val="00D83856"/>
    <w:rsid w:val="00D91DAB"/>
    <w:rsid w:val="00DC28E7"/>
    <w:rsid w:val="00DF2893"/>
    <w:rsid w:val="00E13276"/>
    <w:rsid w:val="00E201A8"/>
    <w:rsid w:val="00E31C78"/>
    <w:rsid w:val="00E41189"/>
    <w:rsid w:val="00E4214A"/>
    <w:rsid w:val="00E6369D"/>
    <w:rsid w:val="00EB5835"/>
    <w:rsid w:val="00EF29E8"/>
    <w:rsid w:val="00EF5471"/>
    <w:rsid w:val="00EF6611"/>
    <w:rsid w:val="00F03C77"/>
    <w:rsid w:val="00F13ED5"/>
    <w:rsid w:val="00F22670"/>
    <w:rsid w:val="00F54AC0"/>
    <w:rsid w:val="00F55CD7"/>
    <w:rsid w:val="00F566B6"/>
    <w:rsid w:val="00F76D6F"/>
    <w:rsid w:val="00F7767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E2451-9661-496F-ADB8-9669154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7C43D2"/>
    <w:pPr>
      <w:ind w:right="5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C43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C43D2"/>
    <w:pPr>
      <w:spacing w:after="120"/>
      <w:ind w:left="283"/>
    </w:pPr>
    <w:rPr>
      <w:rFonts w:ascii="Comic Sans MS" w:eastAsia="Times New Roman" w:hAnsi="Comic Sans MS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43D2"/>
    <w:rPr>
      <w:rFonts w:ascii="Comic Sans MS" w:eastAsia="Times New Roman" w:hAnsi="Comic Sans MS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E4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47E6"/>
  </w:style>
  <w:style w:type="paragraph" w:customStyle="1" w:styleId="titre0">
    <w:name w:val="titre0"/>
    <w:basedOn w:val="Normal"/>
    <w:next w:val="Normal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  <w:style w:type="paragraph" w:customStyle="1" w:styleId="Normal1">
    <w:name w:val="Normal1"/>
    <w:rsid w:val="00660C7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hapitre">
    <w:name w:val="chapitre"/>
    <w:autoRedefine/>
    <w:rsid w:val="00660C71"/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paragraphe1">
    <w:name w:val="paragraphe1"/>
    <w:autoRedefine/>
    <w:rsid w:val="00660C71"/>
    <w:pPr>
      <w:spacing w:before="60" w:after="60"/>
      <w:ind w:right="-2"/>
    </w:pPr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chapitre2">
    <w:name w:val="chapitre2"/>
    <w:autoRedefine/>
    <w:rsid w:val="00660C71"/>
    <w:pPr>
      <w:spacing w:before="60" w:after="60"/>
    </w:pPr>
    <w:rPr>
      <w:rFonts w:ascii="Comic Sans MS" w:eastAsia="Times New Roman" w:hAnsi="Comic Sans MS" w:cs="Times New Roman"/>
      <w:b/>
      <w:color w:val="801A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2438-21E9-4089-86AA-2C66E353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dominique socodoybehere</cp:lastModifiedBy>
  <cp:revision>2</cp:revision>
  <cp:lastPrinted>2014-11-30T13:13:00Z</cp:lastPrinted>
  <dcterms:created xsi:type="dcterms:W3CDTF">2020-03-16T10:37:00Z</dcterms:created>
  <dcterms:modified xsi:type="dcterms:W3CDTF">2020-03-16T10:37:00Z</dcterms:modified>
</cp:coreProperties>
</file>