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45" w:rsidRPr="00E44385" w:rsidRDefault="00FB4E45" w:rsidP="00FB4E4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385">
        <w:rPr>
          <w:rFonts w:ascii="Times New Roman" w:hAnsi="Times New Roman" w:cs="Times New Roman"/>
          <w:b/>
          <w:bCs/>
          <w:sz w:val="28"/>
          <w:szCs w:val="28"/>
        </w:rPr>
        <w:t xml:space="preserve">Задача 2. </w:t>
      </w:r>
    </w:p>
    <w:p w:rsidR="00FB4E45" w:rsidRDefault="00FB4E45" w:rsidP="00FB4E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5"/>
        <w:gridCol w:w="5129"/>
      </w:tblGrid>
      <w:tr w:rsidR="00FB4E45" w:rsidRPr="005838CF" w:rsidTr="00B7012D">
        <w:tc>
          <w:tcPr>
            <w:tcW w:w="2935" w:type="dxa"/>
          </w:tcPr>
          <w:p w:rsidR="00FB4E45" w:rsidRPr="005838CF" w:rsidRDefault="00FB4E45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8C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звиваемые компетенции</w:t>
            </w:r>
          </w:p>
        </w:tc>
        <w:tc>
          <w:tcPr>
            <w:tcW w:w="5129" w:type="dxa"/>
          </w:tcPr>
          <w:p w:rsidR="00FB4E45" w:rsidRPr="005838CF" w:rsidRDefault="00FB4E45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Интерпретация данных и использование научных доказательств для получения выводов</w:t>
            </w:r>
          </w:p>
        </w:tc>
      </w:tr>
      <w:tr w:rsidR="00FB4E45" w:rsidRPr="005838CF" w:rsidTr="00B7012D">
        <w:tc>
          <w:tcPr>
            <w:tcW w:w="2935" w:type="dxa"/>
          </w:tcPr>
          <w:p w:rsidR="00FB4E45" w:rsidRPr="005838CF" w:rsidRDefault="00FB4E45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заданий</w:t>
            </w:r>
          </w:p>
        </w:tc>
        <w:tc>
          <w:tcPr>
            <w:tcW w:w="5129" w:type="dxa"/>
          </w:tcPr>
          <w:p w:rsidR="00FB4E45" w:rsidRPr="005838CF" w:rsidRDefault="00FB4E45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Процедура: вычисление выгодности покупки</w:t>
            </w:r>
          </w:p>
        </w:tc>
      </w:tr>
      <w:tr w:rsidR="00FB4E45" w:rsidRPr="005838CF" w:rsidTr="00B7012D">
        <w:tc>
          <w:tcPr>
            <w:tcW w:w="2935" w:type="dxa"/>
          </w:tcPr>
          <w:p w:rsidR="00FB4E45" w:rsidRPr="005838CF" w:rsidRDefault="00FB4E45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Контексты</w:t>
            </w:r>
          </w:p>
        </w:tc>
        <w:tc>
          <w:tcPr>
            <w:tcW w:w="5129" w:type="dxa"/>
          </w:tcPr>
          <w:p w:rsidR="00FB4E45" w:rsidRDefault="00FB4E45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упаковок кефира</w:t>
            </w:r>
          </w:p>
          <w:p w:rsidR="00FB4E45" w:rsidRPr="005838CF" w:rsidRDefault="00FB4E45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каждогообъема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кефира</w:t>
            </w:r>
          </w:p>
        </w:tc>
      </w:tr>
      <w:tr w:rsidR="00FB4E45" w:rsidRPr="005838CF" w:rsidTr="00B7012D">
        <w:tc>
          <w:tcPr>
            <w:tcW w:w="2935" w:type="dxa"/>
          </w:tcPr>
          <w:p w:rsidR="00FB4E45" w:rsidRPr="005838CF" w:rsidRDefault="00FB4E45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Когнитивный уровень</w:t>
            </w:r>
          </w:p>
        </w:tc>
        <w:tc>
          <w:tcPr>
            <w:tcW w:w="5129" w:type="dxa"/>
          </w:tcPr>
          <w:p w:rsidR="00FB4E45" w:rsidRPr="005838CF" w:rsidRDefault="00FB4E45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FB4E45" w:rsidRPr="005838CF" w:rsidTr="00B7012D">
        <w:tc>
          <w:tcPr>
            <w:tcW w:w="2935" w:type="dxa"/>
          </w:tcPr>
          <w:p w:rsidR="00FB4E45" w:rsidRPr="005838CF" w:rsidRDefault="00FB4E45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единицы</w:t>
            </w:r>
          </w:p>
        </w:tc>
        <w:tc>
          <w:tcPr>
            <w:tcW w:w="5129" w:type="dxa"/>
          </w:tcPr>
          <w:p w:rsidR="00FB4E45" w:rsidRPr="005838CF" w:rsidRDefault="00FB4E45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Математика: умножение, сравнение, выводы</w:t>
            </w:r>
          </w:p>
        </w:tc>
      </w:tr>
      <w:tr w:rsidR="00FB4E45" w:rsidRPr="005838CF" w:rsidTr="00B7012D">
        <w:tc>
          <w:tcPr>
            <w:tcW w:w="2935" w:type="dxa"/>
          </w:tcPr>
          <w:p w:rsidR="00FB4E45" w:rsidRDefault="00FB4E45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вопроса</w:t>
            </w:r>
          </w:p>
        </w:tc>
        <w:tc>
          <w:tcPr>
            <w:tcW w:w="5129" w:type="dxa"/>
          </w:tcPr>
          <w:p w:rsidR="00FB4E45" w:rsidRDefault="00FB4E45" w:rsidP="00B7012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</w:t>
            </w:r>
          </w:p>
        </w:tc>
      </w:tr>
    </w:tbl>
    <w:p w:rsidR="00FB4E45" w:rsidRDefault="00FB4E45" w:rsidP="00FB4E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E45" w:rsidRDefault="00FB4E45" w:rsidP="00FB4E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Стимул.  Совершение выгодной покупки.</w:t>
      </w:r>
    </w:p>
    <w:p w:rsidR="00FB4E45" w:rsidRDefault="00FB4E45" w:rsidP="00FB4E4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4E45" w:rsidRPr="006D0770" w:rsidRDefault="00FB4E45" w:rsidP="00FB4E4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Формулировка задачи. </w:t>
      </w:r>
      <w:r w:rsidRPr="00481E38">
        <w:rPr>
          <w:rFonts w:ascii="Times New Roman" w:hAnsi="Times New Roman" w:cs="Times New Roman"/>
          <w:sz w:val="28"/>
          <w:szCs w:val="28"/>
        </w:rPr>
        <w:t xml:space="preserve">В магазине продается несколько видов </w:t>
      </w:r>
      <w:r>
        <w:rPr>
          <w:rFonts w:ascii="Times New Roman" w:hAnsi="Times New Roman" w:cs="Times New Roman"/>
          <w:sz w:val="28"/>
          <w:szCs w:val="28"/>
        </w:rPr>
        <w:t xml:space="preserve">3,2 </w:t>
      </w:r>
      <w:r w:rsidRPr="00DC627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- ого </w:t>
      </w:r>
      <w:r w:rsidRPr="00481E38">
        <w:rPr>
          <w:rFonts w:ascii="Times New Roman" w:hAnsi="Times New Roman" w:cs="Times New Roman"/>
          <w:sz w:val="28"/>
          <w:szCs w:val="28"/>
        </w:rPr>
        <w:t>кефира</w:t>
      </w:r>
      <w:r>
        <w:rPr>
          <w:rFonts w:ascii="Times New Roman" w:hAnsi="Times New Roman" w:cs="Times New Roman"/>
          <w:sz w:val="28"/>
          <w:szCs w:val="28"/>
        </w:rPr>
        <w:t xml:space="preserve"> одного производителя</w:t>
      </w:r>
      <w:r w:rsidRPr="00481E38">
        <w:rPr>
          <w:rFonts w:ascii="Times New Roman" w:hAnsi="Times New Roman" w:cs="Times New Roman"/>
          <w:sz w:val="28"/>
          <w:szCs w:val="28"/>
        </w:rPr>
        <w:t xml:space="preserve"> в различных</w:t>
      </w:r>
      <w:r>
        <w:rPr>
          <w:rFonts w:ascii="Times New Roman" w:hAnsi="Times New Roman" w:cs="Times New Roman"/>
          <w:sz w:val="28"/>
          <w:szCs w:val="28"/>
        </w:rPr>
        <w:t xml:space="preserve"> по объему</w:t>
      </w:r>
      <w:r w:rsidRPr="00481E38">
        <w:rPr>
          <w:rFonts w:ascii="Times New Roman" w:hAnsi="Times New Roman" w:cs="Times New Roman"/>
          <w:sz w:val="28"/>
          <w:szCs w:val="28"/>
        </w:rPr>
        <w:t xml:space="preserve"> упаковках и по различной цене. Какова наименьшая цена за 1 л кефира среди данных в таблице видов?</w:t>
      </w:r>
    </w:p>
    <w:p w:rsidR="00FB4E45" w:rsidRPr="00B81D12" w:rsidRDefault="00FB4E45" w:rsidP="00FB4E4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13"/>
        <w:gridCol w:w="4312"/>
      </w:tblGrid>
      <w:tr w:rsidR="00FB4E45" w:rsidTr="00B7012D">
        <w:tc>
          <w:tcPr>
            <w:tcW w:w="4313" w:type="dxa"/>
          </w:tcPr>
          <w:p w:rsidR="00FB4E45" w:rsidRDefault="00FB4E45" w:rsidP="00B701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упаковки</w:t>
            </w:r>
          </w:p>
        </w:tc>
        <w:tc>
          <w:tcPr>
            <w:tcW w:w="4312" w:type="dxa"/>
          </w:tcPr>
          <w:p w:rsidR="00FB4E45" w:rsidRDefault="00FB4E45" w:rsidP="00B701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 за упаковку</w:t>
            </w:r>
          </w:p>
        </w:tc>
      </w:tr>
      <w:tr w:rsidR="00FB4E45" w:rsidTr="00B7012D">
        <w:tc>
          <w:tcPr>
            <w:tcW w:w="4313" w:type="dxa"/>
          </w:tcPr>
          <w:p w:rsidR="00FB4E45" w:rsidRPr="00B81D12" w:rsidRDefault="00FB4E45" w:rsidP="00B70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12">
              <w:rPr>
                <w:rFonts w:ascii="Times New Roman" w:hAnsi="Times New Roman" w:cs="Times New Roman"/>
                <w:sz w:val="28"/>
                <w:szCs w:val="28"/>
              </w:rPr>
              <w:t>250 мл</w:t>
            </w:r>
          </w:p>
        </w:tc>
        <w:tc>
          <w:tcPr>
            <w:tcW w:w="4312" w:type="dxa"/>
          </w:tcPr>
          <w:p w:rsidR="00FB4E45" w:rsidRPr="00B5613D" w:rsidRDefault="00FB4E45" w:rsidP="00B70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3D">
              <w:rPr>
                <w:rFonts w:ascii="Times New Roman" w:hAnsi="Times New Roman" w:cs="Times New Roman"/>
                <w:sz w:val="28"/>
                <w:szCs w:val="28"/>
              </w:rPr>
              <w:t>0,67 руб.</w:t>
            </w:r>
          </w:p>
        </w:tc>
      </w:tr>
      <w:tr w:rsidR="00FB4E45" w:rsidTr="00B7012D">
        <w:tc>
          <w:tcPr>
            <w:tcW w:w="4313" w:type="dxa"/>
          </w:tcPr>
          <w:p w:rsidR="00FB4E45" w:rsidRPr="00B81D12" w:rsidRDefault="00FB4E45" w:rsidP="00B70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12">
              <w:rPr>
                <w:rFonts w:ascii="Times New Roman" w:hAnsi="Times New Roman" w:cs="Times New Roman"/>
                <w:sz w:val="28"/>
                <w:szCs w:val="28"/>
              </w:rPr>
              <w:t>500 мл</w:t>
            </w:r>
          </w:p>
        </w:tc>
        <w:tc>
          <w:tcPr>
            <w:tcW w:w="4312" w:type="dxa"/>
          </w:tcPr>
          <w:p w:rsidR="00FB4E45" w:rsidRPr="00B5613D" w:rsidRDefault="00FB4E45" w:rsidP="00B70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3D">
              <w:rPr>
                <w:rFonts w:ascii="Times New Roman" w:hAnsi="Times New Roman" w:cs="Times New Roman"/>
                <w:sz w:val="28"/>
                <w:szCs w:val="28"/>
              </w:rPr>
              <w:t>1,25 руб.</w:t>
            </w:r>
          </w:p>
        </w:tc>
      </w:tr>
      <w:tr w:rsidR="00FB4E45" w:rsidTr="00B7012D">
        <w:tc>
          <w:tcPr>
            <w:tcW w:w="4313" w:type="dxa"/>
          </w:tcPr>
          <w:p w:rsidR="00FB4E45" w:rsidRPr="00B81D12" w:rsidRDefault="00FB4E45" w:rsidP="00B70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12">
              <w:rPr>
                <w:rFonts w:ascii="Times New Roman" w:hAnsi="Times New Roman" w:cs="Times New Roman"/>
                <w:sz w:val="28"/>
                <w:szCs w:val="28"/>
              </w:rPr>
              <w:t>900 мл</w:t>
            </w:r>
          </w:p>
        </w:tc>
        <w:tc>
          <w:tcPr>
            <w:tcW w:w="4312" w:type="dxa"/>
          </w:tcPr>
          <w:p w:rsidR="00FB4E45" w:rsidRPr="00B5613D" w:rsidRDefault="00FB4E45" w:rsidP="00B70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3D">
              <w:rPr>
                <w:rFonts w:ascii="Times New Roman" w:hAnsi="Times New Roman" w:cs="Times New Roman"/>
                <w:sz w:val="28"/>
                <w:szCs w:val="28"/>
              </w:rPr>
              <w:t>1,85 руб.</w:t>
            </w:r>
          </w:p>
        </w:tc>
      </w:tr>
      <w:tr w:rsidR="00FB4E45" w:rsidTr="00B7012D">
        <w:tc>
          <w:tcPr>
            <w:tcW w:w="4313" w:type="dxa"/>
          </w:tcPr>
          <w:p w:rsidR="00FB4E45" w:rsidRPr="00B81D12" w:rsidRDefault="00FB4E45" w:rsidP="00B70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1D12">
              <w:rPr>
                <w:rFonts w:ascii="Times New Roman" w:hAnsi="Times New Roman" w:cs="Times New Roman"/>
                <w:sz w:val="28"/>
                <w:szCs w:val="28"/>
              </w:rPr>
              <w:t>1000 мл</w:t>
            </w:r>
          </w:p>
        </w:tc>
        <w:tc>
          <w:tcPr>
            <w:tcW w:w="4312" w:type="dxa"/>
          </w:tcPr>
          <w:p w:rsidR="00FB4E45" w:rsidRPr="00B5613D" w:rsidRDefault="00FB4E45" w:rsidP="00B70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613D">
              <w:rPr>
                <w:rFonts w:ascii="Times New Roman" w:hAnsi="Times New Roman" w:cs="Times New Roman"/>
                <w:sz w:val="28"/>
                <w:szCs w:val="28"/>
              </w:rPr>
              <w:t>2,07 руб.</w:t>
            </w:r>
          </w:p>
        </w:tc>
      </w:tr>
    </w:tbl>
    <w:p w:rsidR="00FB4E45" w:rsidRDefault="00FB4E45" w:rsidP="00FB4E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E45" w:rsidRDefault="00FB4E45" w:rsidP="00FB4E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E45" w:rsidRDefault="00FB4E45" w:rsidP="00FB4E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C26">
        <w:rPr>
          <w:rFonts w:ascii="Times New Roman" w:hAnsi="Times New Roman" w:cs="Times New Roman"/>
          <w:sz w:val="28"/>
          <w:szCs w:val="28"/>
        </w:rPr>
        <w:t>Оценка выполнения</w:t>
      </w:r>
      <w:r>
        <w:rPr>
          <w:rFonts w:ascii="Times New Roman" w:hAnsi="Times New Roman" w:cs="Times New Roman"/>
          <w:sz w:val="28"/>
          <w:szCs w:val="28"/>
        </w:rPr>
        <w:t xml:space="preserve"> задания. Ответ принимается полностью – 2 балла. В ответе должно учитываться полное обоснование полученного результата.</w:t>
      </w:r>
    </w:p>
    <w:p w:rsidR="00FB4E45" w:rsidRDefault="00FB4E45" w:rsidP="00FB4E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E45" w:rsidRDefault="00FB4E45" w:rsidP="00FB4E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не принимается в случае ошибки, допущенной в вычислении или обосновании, полученного результата.</w:t>
      </w:r>
    </w:p>
    <w:p w:rsidR="00EA02D9" w:rsidRPr="00FB4E45" w:rsidRDefault="00EA02D9" w:rsidP="00FB4E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02D9" w:rsidRPr="00FB4E45" w:rsidSect="00FE4860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66"/>
    <w:rsid w:val="001E1466"/>
    <w:rsid w:val="008641CD"/>
    <w:rsid w:val="00A1065D"/>
    <w:rsid w:val="00EA02D9"/>
    <w:rsid w:val="00FB4E45"/>
    <w:rsid w:val="00FE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DAAB"/>
  <w15:chartTrackingRefBased/>
  <w15:docId w15:val="{024301AF-3E59-453E-88A9-ECE92077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466"/>
    <w:pPr>
      <w:ind w:left="720"/>
      <w:contextualSpacing/>
    </w:pPr>
  </w:style>
  <w:style w:type="table" w:styleId="a4">
    <w:name w:val="Table Grid"/>
    <w:basedOn w:val="a1"/>
    <w:uiPriority w:val="39"/>
    <w:rsid w:val="001E1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2025-04-12T16:58:00Z</dcterms:created>
  <dcterms:modified xsi:type="dcterms:W3CDTF">2025-04-12T16:58:00Z</dcterms:modified>
</cp:coreProperties>
</file>