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7E41" w14:textId="77777777" w:rsidR="00487845" w:rsidRPr="003B320B" w:rsidRDefault="00487845" w:rsidP="00487845">
      <w:pPr>
        <w:pStyle w:val="a3"/>
        <w:shd w:val="clear" w:color="auto" w:fill="FFFFFF"/>
        <w:spacing w:before="0" w:beforeAutospacing="0" w:line="306" w:lineRule="atLeast"/>
        <w:jc w:val="center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br/>
        <w:t>Обобщение опыта работы на тему «Влияние пальчиковых игр на развитие речи дошкольников».</w:t>
      </w:r>
    </w:p>
    <w:p w14:paraId="60D34746" w14:textId="77777777" w:rsidR="00304881" w:rsidRPr="003B320B" w:rsidRDefault="00487845" w:rsidP="00F66BFB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 </w:t>
      </w:r>
      <w:r w:rsidR="00304881" w:rsidRPr="003B320B">
        <w:rPr>
          <w:color w:val="212529"/>
          <w:sz w:val="28"/>
          <w:szCs w:val="28"/>
        </w:rPr>
        <w:t>«Истоки способностей и дарования детей –</w:t>
      </w:r>
    </w:p>
    <w:p w14:paraId="24622318" w14:textId="77777777" w:rsidR="00304881" w:rsidRPr="003B320B" w:rsidRDefault="00304881" w:rsidP="00F66BFB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на кончиках их пальцев.</w:t>
      </w:r>
    </w:p>
    <w:p w14:paraId="63E92150" w14:textId="77777777" w:rsidR="00304881" w:rsidRPr="003B320B" w:rsidRDefault="00304881" w:rsidP="00F66BFB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От пальцев образно</w:t>
      </w:r>
    </w:p>
    <w:p w14:paraId="01AFF2DA" w14:textId="77777777" w:rsidR="00304881" w:rsidRPr="003B320B" w:rsidRDefault="00304881" w:rsidP="00F66BFB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говоря, идут тончайшие ручейки, которые</w:t>
      </w:r>
    </w:p>
    <w:p w14:paraId="5604412D" w14:textId="77777777" w:rsidR="00304881" w:rsidRPr="003B320B" w:rsidRDefault="00304881" w:rsidP="00F66BFB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питают источник творческой личности»</w:t>
      </w:r>
    </w:p>
    <w:p w14:paraId="7C454D16" w14:textId="77777777" w:rsidR="00304881" w:rsidRPr="003B320B" w:rsidRDefault="00304881" w:rsidP="00F66BFB">
      <w:pPr>
        <w:pStyle w:val="a3"/>
        <w:shd w:val="clear" w:color="auto" w:fill="FFFFFF"/>
        <w:spacing w:before="0" w:beforeAutospacing="0" w:after="0" w:afterAutospacing="0"/>
        <w:jc w:val="right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В.А.Сухомлинский</w:t>
      </w:r>
    </w:p>
    <w:p w14:paraId="09AB51DC" w14:textId="77777777" w:rsidR="00487845" w:rsidRPr="003B320B" w:rsidRDefault="00487845" w:rsidP="00487845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Актуальность</w:t>
      </w:r>
    </w:p>
    <w:p w14:paraId="1D39E77C" w14:textId="05FB2A34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С каждым годом растет число детей, имеющих отклонения в развитии</w:t>
      </w:r>
      <w:r w:rsidR="00F66BFB">
        <w:rPr>
          <w:color w:val="212529"/>
          <w:sz w:val="28"/>
          <w:szCs w:val="28"/>
        </w:rPr>
        <w:t xml:space="preserve"> </w:t>
      </w:r>
      <w:r w:rsidRPr="003B320B">
        <w:rPr>
          <w:color w:val="212529"/>
          <w:sz w:val="28"/>
          <w:szCs w:val="28"/>
        </w:rPr>
        <w:t>речи. А речь, как мы знаем, один из наиболее мощных факторов и стимулов</w:t>
      </w:r>
      <w:r w:rsidR="00F66BFB">
        <w:rPr>
          <w:color w:val="212529"/>
          <w:sz w:val="28"/>
          <w:szCs w:val="28"/>
        </w:rPr>
        <w:t xml:space="preserve"> </w:t>
      </w:r>
      <w:r w:rsidRPr="003B320B">
        <w:rPr>
          <w:color w:val="212529"/>
          <w:sz w:val="28"/>
          <w:szCs w:val="28"/>
        </w:rPr>
        <w:t>развития ребенка в целом. Это обусловлено исключительной ролью речи в</w:t>
      </w:r>
      <w:r w:rsidR="00F66BFB">
        <w:rPr>
          <w:color w:val="212529"/>
          <w:sz w:val="28"/>
          <w:szCs w:val="28"/>
        </w:rPr>
        <w:t xml:space="preserve"> </w:t>
      </w:r>
      <w:r w:rsidRPr="003B320B">
        <w:rPr>
          <w:color w:val="212529"/>
          <w:sz w:val="28"/>
          <w:szCs w:val="28"/>
        </w:rPr>
        <w:t>жизни человека. Без речевого окружения ребенок никогда не заговорит. Но и</w:t>
      </w:r>
      <w:r w:rsidR="00F66BFB">
        <w:rPr>
          <w:color w:val="212529"/>
          <w:sz w:val="28"/>
          <w:szCs w:val="28"/>
        </w:rPr>
        <w:t xml:space="preserve"> </w:t>
      </w:r>
      <w:r w:rsidRPr="003B320B">
        <w:rPr>
          <w:color w:val="212529"/>
          <w:sz w:val="28"/>
          <w:szCs w:val="28"/>
        </w:rPr>
        <w:t>этого недостаточно для возникновения у него речи. Важно, чтобы у него самого появилась потребность к пользованию речью, как основным способом общения со сверстниками, близкими. Ребенок с хорошо развитой речью легко вступает в общение с окружающими: он может понятно выразить свои мысли и желания, задать вопросы, договориться со сверстниками о совместной игре. И наоборот, неясная речь ребенка весьма затрудняет его взаимоотношения с людьми и нередко накладывает тяжелый отпечаток на его характер.</w:t>
      </w:r>
    </w:p>
    <w:p w14:paraId="5172443B" w14:textId="77777777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B320B">
        <w:rPr>
          <w:color w:val="000000"/>
          <w:sz w:val="28"/>
          <w:szCs w:val="28"/>
        </w:rPr>
        <w:t>Пальчиковые игры – это не просто развлечение, а мощный инструмент всестороннего развития ребенка. Они способствуют развитию мелкой моторики, координации движений, речи, мышления и воображения. В этой презентации мы рассмотрим, как пальчиковые игры можно интегрировать в различные виды образовательной деятельности, чтобы сделать обучение интересным и эффективным. (4 слайд).</w:t>
      </w:r>
    </w:p>
    <w:p w14:paraId="27B07083" w14:textId="77777777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Если развитие движения пальцев соответствует возрасту, то и речевое развитие в пределах нормы, если развитие движений пальцев отстает – задерживается и развитие речи. Ученые отмечают большое стимулирующее значение функций руки. Практика показывает: чем раньше начинается работа по развитию мелкой моторики, тем больший положительный эффект оказывает она на формирование детской речи, профилактику и коррекцию речевых нарушений. </w:t>
      </w:r>
      <w:r w:rsidRPr="003B320B">
        <w:rPr>
          <w:bCs/>
          <w:color w:val="212529"/>
          <w:sz w:val="28"/>
          <w:szCs w:val="28"/>
        </w:rPr>
        <w:t>Поэтому я и выбрала тему моего опыта «Влияние пальчиковых игр на развитие речи дошкольников».</w:t>
      </w:r>
    </w:p>
    <w:p w14:paraId="36D92CB4" w14:textId="77777777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000000"/>
          <w:sz w:val="28"/>
          <w:szCs w:val="28"/>
        </w:rPr>
        <w:t xml:space="preserve"> </w:t>
      </w:r>
      <w:r w:rsidRPr="003B320B">
        <w:rPr>
          <w:color w:val="212529"/>
          <w:sz w:val="28"/>
          <w:szCs w:val="28"/>
        </w:rPr>
        <w:t>Я поставила перед собой </w:t>
      </w:r>
      <w:r w:rsidRPr="003B320B">
        <w:rPr>
          <w:bCs/>
          <w:color w:val="212529"/>
          <w:sz w:val="28"/>
          <w:szCs w:val="28"/>
        </w:rPr>
        <w:t>цель:</w:t>
      </w:r>
      <w:r w:rsidRPr="003B320B">
        <w:rPr>
          <w:color w:val="212529"/>
          <w:sz w:val="28"/>
          <w:szCs w:val="28"/>
        </w:rPr>
        <w:t xml:space="preserve"> формировать и развивать речь детей </w:t>
      </w:r>
      <w:proofErr w:type="spellStart"/>
      <w:r w:rsidRPr="003B320B">
        <w:rPr>
          <w:color w:val="212529"/>
          <w:sz w:val="28"/>
          <w:szCs w:val="28"/>
        </w:rPr>
        <w:t>дошкольноо</w:t>
      </w:r>
      <w:proofErr w:type="spellEnd"/>
      <w:r w:rsidRPr="003B320B">
        <w:rPr>
          <w:color w:val="212529"/>
          <w:sz w:val="28"/>
          <w:szCs w:val="28"/>
        </w:rPr>
        <w:t xml:space="preserve"> возраста с включением в непосредственно образовательную и игровую деятельность игрового метода обучения (пальчиковые игры). Потому что, чем больше внимания я буду уделять кистям (поглаживание и разминание пальчиков, загибание и разгибание их), тем активнее у них развиваются мозг и </w:t>
      </w:r>
      <w:r w:rsidRPr="003B320B">
        <w:rPr>
          <w:color w:val="212529"/>
          <w:sz w:val="28"/>
          <w:szCs w:val="28"/>
        </w:rPr>
        <w:lastRenderedPageBreak/>
        <w:t>речь. Если речь ребенка развивается нормально, все равно нужно заботиться о развитии у него тонких движений пальцев рук.</w:t>
      </w:r>
    </w:p>
    <w:p w14:paraId="4494CA6F" w14:textId="77777777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000000"/>
          <w:sz w:val="28"/>
          <w:szCs w:val="28"/>
        </w:rPr>
        <w:t>Для скоординированной работы я поставила  перед собой необходимость решить следующие </w:t>
      </w:r>
      <w:r w:rsidRPr="003B320B">
        <w:rPr>
          <w:bCs/>
          <w:color w:val="000000"/>
          <w:sz w:val="28"/>
          <w:szCs w:val="28"/>
        </w:rPr>
        <w:t>задачи:</w:t>
      </w:r>
    </w:p>
    <w:p w14:paraId="1B26E463" w14:textId="77777777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1.Создать условия для развития речи дошкольников через пальчиковые игры.</w:t>
      </w:r>
    </w:p>
    <w:p w14:paraId="3E145832" w14:textId="77777777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2.Объединить усилия педагогов и родителей для развития речи детей.</w:t>
      </w:r>
    </w:p>
    <w:p w14:paraId="2D8852C7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3B320B">
        <w:rPr>
          <w:color w:val="000000"/>
          <w:sz w:val="28"/>
          <w:szCs w:val="28"/>
        </w:rPr>
        <w:t>Что же такое пальчиковые игры?</w:t>
      </w:r>
    </w:p>
    <w:p w14:paraId="61DC6340" w14:textId="77777777" w:rsidR="00487845" w:rsidRPr="003B320B" w:rsidRDefault="00487845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Пальчиковые игры – это интерактивные упражнения, которые используют движения пальцев рук, чтобы создавать образы, рассказывать истории или повторять звуки. Они развивают мелкую моторику, координацию, воображение, память, речь и социальные навыки.</w:t>
      </w:r>
      <w:r w:rsidR="00A12A9D" w:rsidRPr="003B320B">
        <w:rPr>
          <w:color w:val="212529"/>
          <w:sz w:val="28"/>
          <w:szCs w:val="28"/>
        </w:rPr>
        <w:t>(5 слайд).</w:t>
      </w:r>
    </w:p>
    <w:p w14:paraId="5ED8689D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Роль мелкой моторики в речевом развитии</w:t>
      </w:r>
    </w:p>
    <w:p w14:paraId="2F322B20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br/>
      </w:r>
      <w:r w:rsidRPr="003B320B">
        <w:rPr>
          <w:color w:val="212529"/>
          <w:sz w:val="28"/>
          <w:szCs w:val="28"/>
        </w:rPr>
        <w:t xml:space="preserve"> Мелкая моторика и речевые центры мозга тесно связаны. Развивая мелкую моторику, мы стимулируем речевые центры, повышая активность мозга.</w:t>
      </w:r>
    </w:p>
    <w:p w14:paraId="32AD272B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Движения пальцев активизируют речевые центры, улучшают артикуляцию звуков, развивают фонематический слух и повышают скорость речевой обработки.</w:t>
      </w:r>
    </w:p>
    <w:p w14:paraId="37C46D78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Польза пальчиковых игр для развития речи</w:t>
      </w:r>
    </w:p>
    <w:p w14:paraId="05A86E10" w14:textId="77777777" w:rsidR="007C655A" w:rsidRPr="003B320B" w:rsidRDefault="003B320B" w:rsidP="00F66BF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Улучшение артикуляции</w:t>
      </w:r>
    </w:p>
    <w:p w14:paraId="29930AA5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        Движения пальцев тренируют мышцы рта и языка, что помогает улучшить произношение звуков.</w:t>
      </w:r>
    </w:p>
    <w:p w14:paraId="090C2394" w14:textId="77777777" w:rsidR="007C655A" w:rsidRPr="003B320B" w:rsidRDefault="003B320B" w:rsidP="00F66B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Развитие фонематического слуха</w:t>
      </w:r>
    </w:p>
    <w:p w14:paraId="31BD8AC1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         Игры с звуками учат детей различать звуки речи, что важно для понимания и воспроизведения слов. </w:t>
      </w:r>
    </w:p>
    <w:p w14:paraId="4F80EB79" w14:textId="77777777" w:rsidR="007C655A" w:rsidRPr="003B320B" w:rsidRDefault="003B320B" w:rsidP="00F66B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Обогащение словарного запаса</w:t>
      </w:r>
      <w:r w:rsidRPr="003B320B">
        <w:rPr>
          <w:b/>
          <w:bCs/>
          <w:color w:val="212529"/>
          <w:sz w:val="28"/>
          <w:szCs w:val="28"/>
          <w:lang w:val="en-US"/>
        </w:rPr>
        <w:t xml:space="preserve"> </w:t>
      </w:r>
    </w:p>
    <w:p w14:paraId="1FD6673D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 xml:space="preserve">        </w:t>
      </w:r>
      <w:r w:rsidRPr="003B320B">
        <w:rPr>
          <w:color w:val="212529"/>
          <w:sz w:val="28"/>
          <w:szCs w:val="28"/>
        </w:rPr>
        <w:t>Игры с предметами и действиями помогают детям узнавать новые слова и понимать их значение.(6 слайд).</w:t>
      </w:r>
    </w:p>
    <w:p w14:paraId="7F43404F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Мною применяются пальчиковые игры на занятиях  по изобразительной деятельности.</w:t>
      </w:r>
    </w:p>
    <w:p w14:paraId="52071CE5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Использование пальчиковых игр </w:t>
      </w:r>
      <w:proofErr w:type="gramStart"/>
      <w:r w:rsidRPr="003B320B">
        <w:rPr>
          <w:color w:val="212529"/>
          <w:sz w:val="28"/>
          <w:szCs w:val="28"/>
        </w:rPr>
        <w:t>-  это</w:t>
      </w:r>
      <w:proofErr w:type="gramEnd"/>
      <w:r w:rsidRPr="003B320B">
        <w:rPr>
          <w:color w:val="212529"/>
          <w:sz w:val="28"/>
          <w:szCs w:val="28"/>
        </w:rPr>
        <w:t xml:space="preserve"> подготовка  руки к письму , занятиям   по  продуктивной  деятельности.</w:t>
      </w:r>
    </w:p>
    <w:p w14:paraId="75EC6351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Рисование- </w:t>
      </w:r>
      <w:proofErr w:type="gramStart"/>
      <w:r w:rsidRPr="003B320B">
        <w:rPr>
          <w:color w:val="212529"/>
          <w:sz w:val="28"/>
          <w:szCs w:val="28"/>
        </w:rPr>
        <w:t>любимое  занятие</w:t>
      </w:r>
      <w:proofErr w:type="gramEnd"/>
      <w:r w:rsidRPr="003B320B">
        <w:rPr>
          <w:color w:val="212529"/>
          <w:sz w:val="28"/>
          <w:szCs w:val="28"/>
        </w:rPr>
        <w:t xml:space="preserve">  детей и  очень  полезное. Чем  чаще ребенок  держит  в  руках  кисть  и  карандаш,  тем  легче  ему  будет  в  школе  выводить  первые  буквы  и  слова. </w:t>
      </w:r>
    </w:p>
    <w:p w14:paraId="08AB0A5F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Рисование пальчиками – это отличный способ развить творческие способности ребенка, стимулировать его воображение и мелкую моторику. Позвольте ему экспериментировать с цветами и техниками, и вы увидите, какие чудеса он может сотворить! (8 слайд).</w:t>
      </w:r>
    </w:p>
    <w:p w14:paraId="24B9A060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Пальчиковые игры формируют семейные ценности:</w:t>
      </w:r>
    </w:p>
    <w:p w14:paraId="004A4FC1" w14:textId="77777777" w:rsidR="007C655A" w:rsidRPr="003B320B" w:rsidRDefault="003B320B" w:rsidP="00F66B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lastRenderedPageBreak/>
        <w:t>Такие игры укрепляют связь между родителями и детьми. В процессе игр ребёнок учится важным жизненным урокам, таким как сотрудничество, терпение и уважение к другим. Эти моменты создают основу для формирования семейных ценностей, которые будут сопровождать его на протяжении всей жизни. </w:t>
      </w:r>
    </w:p>
    <w:p w14:paraId="3DE26087" w14:textId="77777777" w:rsidR="00A12A9D" w:rsidRPr="003B320B" w:rsidRDefault="003B320B" w:rsidP="00F66B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Кроме того, при повторении стихотворных строк и одновременном движении пальцами у малышей формируется правильное звукопроизношение, умение быстро и чётко говорить, совершенствуется память. </w:t>
      </w:r>
    </w:p>
    <w:p w14:paraId="309DE47A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Непосредственное привлечение </w:t>
      </w:r>
      <w:proofErr w:type="gramStart"/>
      <w:r w:rsidRPr="003B320B">
        <w:rPr>
          <w:color w:val="212529"/>
          <w:sz w:val="28"/>
          <w:szCs w:val="28"/>
        </w:rPr>
        <w:t>родителей ,играет</w:t>
      </w:r>
      <w:proofErr w:type="gramEnd"/>
      <w:r w:rsidRPr="003B320B">
        <w:rPr>
          <w:color w:val="212529"/>
          <w:sz w:val="28"/>
          <w:szCs w:val="28"/>
        </w:rPr>
        <w:t xml:space="preserve"> более эффективную роль в развитии речи. (10 слайд).</w:t>
      </w:r>
    </w:p>
    <w:p w14:paraId="3452DE7C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Пальчиковые игры используются на занятиях по лепке.</w:t>
      </w:r>
    </w:p>
    <w:p w14:paraId="6A2DFD6E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Лепка – это не только увлекательное занятие, но и отличный способ развить мелкую моторику, координацию движений, воображение и творческие способности ребенка. Предложите ему разные материалы и техники, и он создаст свой собственный мир!(11 слайд).</w:t>
      </w:r>
    </w:p>
    <w:p w14:paraId="0160629F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Пальчиковые игры играют важную роль в познавательном развитии ребёнка, так как способствуют развитию познавательных процессов, памяти и внимания.  </w:t>
      </w:r>
    </w:p>
    <w:p w14:paraId="69B41253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Некоторые аспекты познавательного развития, которые могут быть достигнуты с помощью пальчиковых игр:</w:t>
      </w:r>
    </w:p>
    <w:p w14:paraId="3C2FEC92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Формирование элементарных математических представлений. Пальчиковая гимнастика помогает освоить понятия «вправо-влево», «выше-ниже», «дальше-ближе», «длиннее-короче», «больше-меньше» и т. д.</w:t>
      </w:r>
    </w:p>
    <w:p w14:paraId="159369FE" w14:textId="77777777" w:rsidR="00A12A9D" w:rsidRPr="003B320B" w:rsidRDefault="00A12A9D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Пальчиковые игры как бы отображают реальность окружающего мира — предметы, животных, людей, их деятельность, явления природы.</w:t>
      </w:r>
      <w:r w:rsidR="003B320B" w:rsidRPr="003B320B">
        <w:rPr>
          <w:color w:val="212529"/>
          <w:sz w:val="28"/>
          <w:szCs w:val="28"/>
        </w:rPr>
        <w:t xml:space="preserve"> (13 слайд).</w:t>
      </w:r>
    </w:p>
    <w:p w14:paraId="5355FDA7" w14:textId="77777777" w:rsidR="003B320B" w:rsidRPr="003B320B" w:rsidRDefault="003B320B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       Вывод. Пальчиковые игры – это эффективный метод развития речи у дошкольников, стимулирующий мелкую моторику и когнитивные навыки.</w:t>
      </w:r>
    </w:p>
    <w:p w14:paraId="24F0DB58" w14:textId="77777777" w:rsidR="007C655A" w:rsidRPr="003B320B" w:rsidRDefault="003B320B" w:rsidP="00F66BF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Разнообразие</w:t>
      </w:r>
    </w:p>
    <w:p w14:paraId="471B731E" w14:textId="77777777" w:rsidR="003B320B" w:rsidRPr="003B320B" w:rsidRDefault="003B320B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     Существует множество видов пальчиковых игр, позволяющих заниматься с детьми разного возраста и с различными целями. </w:t>
      </w:r>
    </w:p>
    <w:p w14:paraId="031C2FED" w14:textId="77777777" w:rsidR="007C655A" w:rsidRPr="003B320B" w:rsidRDefault="003B320B" w:rsidP="00F66BF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212529"/>
          <w:sz w:val="28"/>
          <w:szCs w:val="28"/>
        </w:rPr>
      </w:pPr>
      <w:r w:rsidRPr="003B320B">
        <w:rPr>
          <w:b/>
          <w:bCs/>
          <w:color w:val="212529"/>
          <w:sz w:val="28"/>
          <w:szCs w:val="28"/>
        </w:rPr>
        <w:t>Доступность</w:t>
      </w:r>
    </w:p>
    <w:p w14:paraId="6B674B65" w14:textId="77777777" w:rsidR="003B320B" w:rsidRPr="003B320B" w:rsidRDefault="003B320B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        Пальчиковые игры не требуют специального оборудования или материалов, что делает их доступными для всех родителей и воспитателей.</w:t>
      </w:r>
    </w:p>
    <w:p w14:paraId="74C459A7" w14:textId="77777777" w:rsidR="003B320B" w:rsidRPr="003B320B" w:rsidRDefault="003B320B" w:rsidP="00F66BFB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>Пальчиковые игры – это мощный инструмент всестороннего развития ребенка. Они дают отличные результаты в развитии моторики, речи и мышления. Продолжайте использовать пальчиковые игры в своей образовательной деятельности, и вы увидите, как ребенок будет расти и развиваться! (15 слайд).</w:t>
      </w:r>
    </w:p>
    <w:p w14:paraId="24577313" w14:textId="77777777" w:rsidR="003B320B" w:rsidRPr="003B320B" w:rsidRDefault="003B320B" w:rsidP="003B320B">
      <w:pPr>
        <w:pStyle w:val="a3"/>
        <w:shd w:val="clear" w:color="auto" w:fill="FFFFFF"/>
        <w:spacing w:before="0" w:line="306" w:lineRule="atLeast"/>
        <w:ind w:left="360"/>
        <w:jc w:val="right"/>
        <w:rPr>
          <w:color w:val="212529"/>
          <w:sz w:val="28"/>
          <w:szCs w:val="28"/>
        </w:rPr>
      </w:pPr>
      <w:r w:rsidRPr="003B320B">
        <w:rPr>
          <w:color w:val="212529"/>
          <w:sz w:val="28"/>
          <w:szCs w:val="28"/>
        </w:rPr>
        <w:t xml:space="preserve"> </w:t>
      </w:r>
      <w:proofErr w:type="gramStart"/>
      <w:r w:rsidRPr="003B320B">
        <w:rPr>
          <w:color w:val="212529"/>
          <w:sz w:val="28"/>
          <w:szCs w:val="28"/>
        </w:rPr>
        <w:t>Подготовила :</w:t>
      </w:r>
      <w:proofErr w:type="gramEnd"/>
      <w:r w:rsidRPr="003B320B">
        <w:rPr>
          <w:color w:val="212529"/>
          <w:sz w:val="28"/>
          <w:szCs w:val="28"/>
        </w:rPr>
        <w:t xml:space="preserve"> </w:t>
      </w:r>
    </w:p>
    <w:p w14:paraId="0EE76A3C" w14:textId="5552F04F" w:rsidR="00580265" w:rsidRPr="00C338EF" w:rsidRDefault="003B320B" w:rsidP="00F66BFB">
      <w:pPr>
        <w:pStyle w:val="a3"/>
        <w:shd w:val="clear" w:color="auto" w:fill="FFFFFF"/>
        <w:spacing w:before="0" w:line="306" w:lineRule="atLeast"/>
        <w:ind w:left="360"/>
        <w:jc w:val="right"/>
        <w:rPr>
          <w:sz w:val="28"/>
          <w:szCs w:val="28"/>
        </w:rPr>
      </w:pPr>
      <w:r w:rsidRPr="003B320B">
        <w:rPr>
          <w:color w:val="212529"/>
          <w:sz w:val="28"/>
          <w:szCs w:val="28"/>
        </w:rPr>
        <w:t>воспитатель Журавлева Ю.С.</w:t>
      </w:r>
    </w:p>
    <w:sectPr w:rsidR="00580265" w:rsidRPr="00C338EF" w:rsidSect="00F66BFB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9B4"/>
    <w:multiLevelType w:val="hybridMultilevel"/>
    <w:tmpl w:val="AA02A7DE"/>
    <w:lvl w:ilvl="0" w:tplc="829404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7E9D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D804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C432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2034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04E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6285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22DF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1A2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B122A6B"/>
    <w:multiLevelType w:val="hybridMultilevel"/>
    <w:tmpl w:val="26C22390"/>
    <w:lvl w:ilvl="0" w:tplc="B44A10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EC413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F6B2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92D2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2A3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677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32B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90EF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86FA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D4F21DB"/>
    <w:multiLevelType w:val="hybridMultilevel"/>
    <w:tmpl w:val="264C88AE"/>
    <w:lvl w:ilvl="0" w:tplc="1BB68F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0A74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F49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5E16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EBC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66A9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3668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4487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F9441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F390D17"/>
    <w:multiLevelType w:val="multilevel"/>
    <w:tmpl w:val="73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F65851"/>
    <w:multiLevelType w:val="hybridMultilevel"/>
    <w:tmpl w:val="CDC48A32"/>
    <w:lvl w:ilvl="0" w:tplc="26329D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402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04F8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009E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989C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9E51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E831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883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657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0D10427"/>
    <w:multiLevelType w:val="hybridMultilevel"/>
    <w:tmpl w:val="E6562542"/>
    <w:lvl w:ilvl="0" w:tplc="CB2E3D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02B3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CAA9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A824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D631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1EA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A000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483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C408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2A9105B"/>
    <w:multiLevelType w:val="hybridMultilevel"/>
    <w:tmpl w:val="2FAE9FC0"/>
    <w:lvl w:ilvl="0" w:tplc="F00EE5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829D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A45F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80E3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BA2A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365C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7C33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8C99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066A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8EF"/>
    <w:rsid w:val="00042BAF"/>
    <w:rsid w:val="001A5E98"/>
    <w:rsid w:val="001B3079"/>
    <w:rsid w:val="00304881"/>
    <w:rsid w:val="003B320B"/>
    <w:rsid w:val="00487845"/>
    <w:rsid w:val="004D0C74"/>
    <w:rsid w:val="005436AA"/>
    <w:rsid w:val="00580265"/>
    <w:rsid w:val="007753EB"/>
    <w:rsid w:val="007C655A"/>
    <w:rsid w:val="00851324"/>
    <w:rsid w:val="009650C0"/>
    <w:rsid w:val="009E31E6"/>
    <w:rsid w:val="00A12A9D"/>
    <w:rsid w:val="00A32F95"/>
    <w:rsid w:val="00A86CDE"/>
    <w:rsid w:val="00C338EF"/>
    <w:rsid w:val="00EA232D"/>
    <w:rsid w:val="00F6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D83A"/>
  <w15:docId w15:val="{4EBF07ED-4386-4127-8785-320E8C8D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65"/>
  </w:style>
  <w:style w:type="paragraph" w:styleId="1">
    <w:name w:val="heading 1"/>
    <w:basedOn w:val="a"/>
    <w:link w:val="10"/>
    <w:uiPriority w:val="9"/>
    <w:qFormat/>
    <w:rsid w:val="00C3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3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8EF"/>
    <w:rPr>
      <w:b/>
      <w:bCs/>
    </w:rPr>
  </w:style>
  <w:style w:type="character" w:styleId="a5">
    <w:name w:val="Emphasis"/>
    <w:basedOn w:val="a0"/>
    <w:uiPriority w:val="20"/>
    <w:qFormat/>
    <w:rsid w:val="00C338EF"/>
    <w:rPr>
      <w:i/>
      <w:iCs/>
    </w:rPr>
  </w:style>
  <w:style w:type="character" w:styleId="a6">
    <w:name w:val="Hyperlink"/>
    <w:basedOn w:val="a0"/>
    <w:uiPriority w:val="99"/>
    <w:unhideWhenUsed/>
    <w:rsid w:val="00042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95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2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072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305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5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85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495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7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 Zh</dc:creator>
  <cp:keywords/>
  <dc:description/>
  <cp:lastModifiedBy>HUAWEI</cp:lastModifiedBy>
  <cp:revision>10</cp:revision>
  <dcterms:created xsi:type="dcterms:W3CDTF">2025-02-04T15:15:00Z</dcterms:created>
  <dcterms:modified xsi:type="dcterms:W3CDTF">2025-02-13T09:00:00Z</dcterms:modified>
</cp:coreProperties>
</file>