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09012D" w:rsidRDefault="0095289C">
      <w:pPr>
        <w:pBdr>
          <w:bottom w:val="single" w:sz="12" w:space="1" w:color="000000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</w:rPr>
        <w:t>ГМО «Познавательное развитие»</w:t>
      </w:r>
    </w:p>
    <w:p w14:paraId="00000002" w14:textId="77777777" w:rsidR="0009012D" w:rsidRDefault="000901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03" w14:textId="77777777" w:rsidR="0009012D" w:rsidRDefault="009528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Заседание № 2</w:t>
      </w:r>
    </w:p>
    <w:p w14:paraId="00000004" w14:textId="77777777" w:rsidR="0009012D" w:rsidRDefault="000901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05" w14:textId="77777777" w:rsidR="0009012D" w:rsidRDefault="00952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Дистанционный семинар</w:t>
      </w:r>
    </w:p>
    <w:p w14:paraId="00000006" w14:textId="77777777" w:rsidR="0009012D" w:rsidRDefault="00952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«Проектно-исследовательская деятельность как основа познавательного развития дошкольников»</w:t>
      </w:r>
    </w:p>
    <w:p w14:paraId="00000007" w14:textId="77777777" w:rsidR="0009012D" w:rsidRDefault="000901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08" w14:textId="77777777" w:rsidR="0009012D" w:rsidRDefault="009528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C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Форма и место проведения: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заочная, на сайте ГМО «Познавательное развитие» (интернет платформа Netboard.me,</w:t>
      </w:r>
      <w: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Google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Формы). </w:t>
      </w:r>
    </w:p>
    <w:p w14:paraId="00000009" w14:textId="77777777" w:rsidR="0009012D" w:rsidRDefault="009528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Дата: 01 – 05 декабря. </w:t>
      </w:r>
    </w:p>
    <w:p w14:paraId="0000000A" w14:textId="77777777" w:rsidR="0009012D" w:rsidRDefault="009528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Цель: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совершенствование профессиональных компетенций педагогов в области организации проектно-исследовательской деятельности дошкольни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ков. </w:t>
      </w:r>
    </w:p>
    <w:p w14:paraId="0000000B" w14:textId="77777777" w:rsidR="0009012D" w:rsidRDefault="009528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Задачи:</w:t>
      </w:r>
      <w:r>
        <w:rPr>
          <w:b/>
          <w:i/>
        </w:rPr>
        <w:t xml:space="preserve"> </w:t>
      </w:r>
    </w:p>
    <w:p w14:paraId="0000000C" w14:textId="77777777" w:rsidR="0009012D" w:rsidRDefault="0095289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84" w:hanging="284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систематизировать знания педагогов по вопросу организации проектно-исследовательской деятельности в ДОО;</w:t>
      </w:r>
    </w:p>
    <w:p w14:paraId="0000000D" w14:textId="77777777" w:rsidR="0009012D" w:rsidRDefault="0095289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84" w:hanging="284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знакомить педагогов с опытом использования метода проектов коллегами;</w:t>
      </w:r>
    </w:p>
    <w:p w14:paraId="0000000E" w14:textId="77777777" w:rsidR="0009012D" w:rsidRDefault="0095289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84" w:hanging="284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способствовать развитию творческой профессиональной активности пед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агогов в применении технологии проектирования в рамках реализации образовательной области «Познавательное развитие».</w:t>
      </w:r>
    </w:p>
    <w:p w14:paraId="0000000F" w14:textId="77777777" w:rsidR="0009012D" w:rsidRDefault="000901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10" w14:textId="77777777" w:rsidR="0009012D" w:rsidRDefault="00952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План</w:t>
      </w:r>
    </w:p>
    <w:p w14:paraId="00000011" w14:textId="77777777" w:rsidR="0009012D" w:rsidRDefault="0095289C">
      <w:pPr>
        <w:tabs>
          <w:tab w:val="left" w:pos="284"/>
          <w:tab w:val="left" w:pos="414"/>
        </w:tabs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1" w:name="_gjdgxs" w:colFirst="0" w:colLast="0"/>
      <w:bookmarkEnd w:id="1"/>
      <w:r>
        <w:rPr>
          <w:rFonts w:ascii="Times New Roman" w:eastAsia="Times New Roman" w:hAnsi="Times New Roman" w:cs="Times New Roman"/>
          <w:b/>
          <w:sz w:val="24"/>
          <w:szCs w:val="24"/>
        </w:rPr>
        <w:t>1.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ab/>
        <w:t>Теоретическая часть:</w:t>
      </w:r>
    </w:p>
    <w:p w14:paraId="00000012" w14:textId="77777777" w:rsidR="0009012D" w:rsidRDefault="0095289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-5"/>
        </w:tabs>
        <w:spacing w:after="0" w:line="240" w:lineRule="auto"/>
        <w:ind w:left="425" w:hanging="425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Презентация «Проектно-исследовательская деятельность как основа познавательного развития дошкольников» - Хорошевская С.Ю., руководитель ГМО, воспитатель МБДОУ д/с № 4 «Чиполлино».</w:t>
      </w:r>
    </w:p>
    <w:p w14:paraId="00000013" w14:textId="77777777" w:rsidR="0009012D" w:rsidRDefault="0095289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425" w:hanging="425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Консультация «Проектная деятельность как одна из составляющих пространства 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етской реализации» - Ибрагимова Н.А., воспитатель МБДОУ д/с № 4 «Чиполлино»;</w:t>
      </w:r>
    </w:p>
    <w:p w14:paraId="00000014" w14:textId="77777777" w:rsidR="0009012D" w:rsidRDefault="0095289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425" w:hanging="425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Сообщение из опыта работы «Развитие познавательного интереса у детей через вовлечение родителей в проектирование образовательного процесса»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Зубковская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В.В., воспитатель МБДОУ д/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 №4 «Чиполлино»;</w:t>
      </w:r>
    </w:p>
    <w:p w14:paraId="00000015" w14:textId="77777777" w:rsidR="0009012D" w:rsidRDefault="0095289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425" w:hanging="425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Сообщение из опыта работы «Проект «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Познавайка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»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Конончук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А.С., воспитатель МБДОУ д/с № 16 «Дюймовочка»;</w:t>
      </w:r>
    </w:p>
    <w:p w14:paraId="00000016" w14:textId="77777777" w:rsidR="0009012D" w:rsidRDefault="0095289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425" w:hanging="425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Презентация «Проект «Познаем мир играя» - Голик О.Н., воспитатель МБДОУ д/с № 4 «Чиполлино»;</w:t>
      </w:r>
    </w:p>
    <w:p w14:paraId="00000017" w14:textId="77777777" w:rsidR="0009012D" w:rsidRDefault="0095289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425" w:hanging="425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Видеоматериал мероприятия с детьми по проекту «Удивительный мир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фразеологизмов», конспект мероприятия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Суборова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Т.А., воспитатель МБДОУ д/с № 16 «Дюймовочка»;</w:t>
      </w:r>
    </w:p>
    <w:p w14:paraId="00000018" w14:textId="77777777" w:rsidR="0009012D" w:rsidRDefault="0095289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425" w:hanging="425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Презентация «Проект «Вторая жизнь бумаги»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Галюрова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Е.А., воспитатель МБДОУ д/с № 4 «Чиполлино»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14:paraId="00000019" w14:textId="77777777" w:rsidR="0009012D" w:rsidRDefault="0095289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425" w:hanging="425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Сообщение из опыта работы «Проект «Детский сад и семья – настоящие друзья» - Архипова А.Ю., воспитатель МБДОУ д/с 10 «Щелкунчик».</w:t>
      </w:r>
    </w:p>
    <w:p w14:paraId="0000001A" w14:textId="77777777" w:rsidR="0009012D" w:rsidRDefault="0095289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425" w:hanging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Презентация «Проект «Веселые ложки» 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Певнева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С.Г., музыкальный руководитель МБДОУ д/с № 4 «Чиполлино».</w:t>
      </w:r>
    </w:p>
    <w:p w14:paraId="0000001B" w14:textId="77777777" w:rsidR="0009012D" w:rsidRDefault="0095289C">
      <w:pPr>
        <w:tabs>
          <w:tab w:val="left" w:pos="284"/>
          <w:tab w:val="left" w:pos="414"/>
        </w:tabs>
        <w:spacing w:after="0" w:line="240" w:lineRule="auto"/>
        <w:ind w:left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</w:rPr>
        <w:t>Практическая часть: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комментирование/обсуждение докладов; онлайн анкетирование участников семинара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Google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Формы).</w:t>
      </w:r>
    </w:p>
    <w:p w14:paraId="0000001C" w14:textId="77777777" w:rsidR="0009012D" w:rsidRDefault="0095289C">
      <w:pPr>
        <w:tabs>
          <w:tab w:val="left" w:pos="284"/>
          <w:tab w:val="left" w:pos="699"/>
        </w:tabs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ab/>
        <w:t>Заключительная часть: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подведение итогов, принятие решений, рефлексия.</w:t>
      </w:r>
    </w:p>
    <w:p w14:paraId="0000001D" w14:textId="77777777" w:rsidR="0009012D" w:rsidRDefault="0009012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1E" w14:textId="77777777" w:rsidR="0009012D" w:rsidRDefault="0009012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1F" w14:textId="77777777" w:rsidR="0009012D" w:rsidRDefault="0095289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2" w:name="_30j0zll" w:colFirst="0" w:colLast="0"/>
      <w:bookmarkEnd w:id="2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Руководитель ГМО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С.Ю.Хорошевская</w:t>
      </w:r>
      <w:proofErr w:type="spellEnd"/>
    </w:p>
    <w:p w14:paraId="00000020" w14:textId="77777777" w:rsidR="0009012D" w:rsidRDefault="0009012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09012D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34608"/>
    <w:multiLevelType w:val="multilevel"/>
    <w:tmpl w:val="B838F216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D3729B7"/>
    <w:multiLevelType w:val="multilevel"/>
    <w:tmpl w:val="1CBCD79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012D"/>
    <w:rsid w:val="0009012D"/>
    <w:rsid w:val="00952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699B089-D350-4966-94FB-C76A086FB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341</Words>
  <Characters>1949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Aleksey Khoroshevskiy</dc:creator>
  <cp:lastModifiedBy>Aleksey Khoroshevskiy</cp:lastModifiedBy>
  <cp:revision>2</cp:revision>
  <dcterms:created xsi:type="dcterms:W3CDTF">2021-12-01T08:09:00Z</dcterms:created>
  <dcterms:modified xsi:type="dcterms:W3CDTF">2021-12-01T08:09:00Z</dcterms:modified>
</cp:coreProperties>
</file>