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FCA" w:rsidRDefault="00C42FCA">
      <w:r w:rsidRPr="00C42FCA">
        <w:t>https://www.schau-hin.info/news/artikel/diese-chancen-bieten-soziale-medien.html</w:t>
      </w:r>
      <w:bookmarkStart w:id="0" w:name="_GoBack"/>
      <w:bookmarkEnd w:id="0"/>
    </w:p>
    <w:sectPr w:rsidR="00C4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CA"/>
    <w:rsid w:val="00C4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1A9CB-F0B0-4828-826E-BC6F45FF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CCI-ESC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dubouchaud</dc:creator>
  <cp:keywords/>
  <dc:description/>
  <cp:lastModifiedBy>cecile dubouchaud</cp:lastModifiedBy>
  <cp:revision>1</cp:revision>
  <dcterms:created xsi:type="dcterms:W3CDTF">2018-04-08T09:17:00Z</dcterms:created>
  <dcterms:modified xsi:type="dcterms:W3CDTF">2018-04-08T09:17:00Z</dcterms:modified>
</cp:coreProperties>
</file>