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53"/>
        <w:gridCol w:w="4741"/>
      </w:tblGrid>
      <w:tr w:rsidR="004E7B89" w:rsidRPr="007970E3" w14:paraId="4C7C5B80" w14:textId="77777777" w:rsidTr="00A522F6">
        <w:tc>
          <w:tcPr>
            <w:tcW w:w="13994" w:type="dxa"/>
            <w:gridSpan w:val="2"/>
            <w:shd w:val="clear" w:color="auto" w:fill="009999"/>
          </w:tcPr>
          <w:p w14:paraId="4373CC95" w14:textId="77777777" w:rsidR="004E7B89" w:rsidRPr="007970E3" w:rsidRDefault="004E7B89" w:rsidP="004E7B89">
            <w:pPr>
              <w:jc w:val="center"/>
              <w:rPr>
                <w:rFonts w:cstheme="minorHAnsi"/>
                <w:color w:val="FFFFFF" w:themeColor="background1"/>
              </w:rPr>
            </w:pPr>
            <w:r w:rsidRPr="007970E3">
              <w:rPr>
                <w:rFonts w:cstheme="minorHAnsi"/>
                <w:b/>
                <w:bCs/>
                <w:color w:val="FFFFFF" w:themeColor="background1"/>
              </w:rPr>
              <w:t xml:space="preserve">LA DAME A LA </w:t>
            </w:r>
            <w:proofErr w:type="gramStart"/>
            <w:r w:rsidRPr="007970E3">
              <w:rPr>
                <w:rFonts w:cstheme="minorHAnsi"/>
                <w:b/>
                <w:bCs/>
                <w:color w:val="FFFFFF" w:themeColor="background1"/>
              </w:rPr>
              <w:t>LICORNE ,</w:t>
            </w:r>
            <w:proofErr w:type="gramEnd"/>
            <w:r w:rsidRPr="007970E3">
              <w:rPr>
                <w:rFonts w:cstheme="minorHAnsi"/>
                <w:b/>
                <w:bCs/>
                <w:color w:val="FFFFFF" w:themeColor="background1"/>
              </w:rPr>
              <w:t xml:space="preserve"> Tapisserie, entre 1484 et 1500</w:t>
            </w:r>
          </w:p>
        </w:tc>
      </w:tr>
      <w:tr w:rsidR="004E7B89" w:rsidRPr="007970E3" w14:paraId="5AE59448" w14:textId="77777777" w:rsidTr="004E7B89">
        <w:tc>
          <w:tcPr>
            <w:tcW w:w="13994" w:type="dxa"/>
            <w:gridSpan w:val="2"/>
          </w:tcPr>
          <w:p w14:paraId="59CF2281" w14:textId="77777777" w:rsidR="004E7B89" w:rsidRPr="007970E3" w:rsidRDefault="004E7B89" w:rsidP="004E7B89">
            <w:pPr>
              <w:spacing w:before="240" w:after="120"/>
              <w:jc w:val="both"/>
              <w:rPr>
                <w:rFonts w:cstheme="minorHAnsi"/>
                <w:b/>
                <w:bCs/>
              </w:rPr>
            </w:pPr>
            <w:r w:rsidRPr="007970E3">
              <w:rPr>
                <w:rFonts w:cstheme="minorHAnsi"/>
                <w:b/>
                <w:bCs/>
              </w:rPr>
              <w:t>INTRODUCTION GÉNÉRALE</w:t>
            </w:r>
          </w:p>
          <w:p w14:paraId="7A6B8301" w14:textId="77777777" w:rsidR="00126979" w:rsidRPr="001D38B0" w:rsidRDefault="004E7B89" w:rsidP="00126979">
            <w:pPr>
              <w:pStyle w:val="StandardLTUntertitel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1D38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ARTISTE</w:t>
            </w:r>
            <w:r w:rsidR="00126979" w:rsidRPr="001D38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</w:t>
            </w:r>
            <w:r w:rsidRPr="001D38B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 : </w:t>
            </w:r>
          </w:p>
          <w:p w14:paraId="098DBCE5" w14:textId="77777777" w:rsidR="004E7B89" w:rsidRPr="00E967CF" w:rsidRDefault="009D35C7" w:rsidP="00126979">
            <w:pPr>
              <w:pStyle w:val="StandardLTUntertitel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Les cartons de l</w:t>
            </w:r>
            <w:r w:rsidR="001047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104779" w:rsidRPr="00CD6AB1">
              <w:rPr>
                <w:rFonts w:asciiTheme="minorHAnsi" w:hAnsiTheme="minorHAnsi" w:cstheme="minorHAnsi"/>
                <w:b/>
                <w:sz w:val="20"/>
                <w:szCs w:val="20"/>
              </w:rPr>
              <w:t>tenture</w:t>
            </w:r>
            <w:r w:rsidR="001047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hyperlink r:id="rId8" w:tgtFrame="_blank" w:history="1">
              <w:r w:rsidR="00104779" w:rsidRPr="00E967CF">
                <w:rPr>
                  <w:rStyle w:val="Accentuation"/>
                  <w:rFonts w:asciiTheme="minorHAnsi" w:hAnsiTheme="minorHAnsi" w:cstheme="minorHAnsi"/>
                  <w:sz w:val="20"/>
                  <w:szCs w:val="20"/>
                </w:rPr>
                <w:t>La Dame à La Licorne</w:t>
              </w:r>
            </w:hyperlink>
            <w:r w:rsidR="001047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 xml:space="preserve">( vers 1500)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sont</w:t>
            </w:r>
            <w:r w:rsidR="001047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attribué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1047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au peintre Jean d’Y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PRES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>. Suite à leur réalisation, un ou plusieurs</w:t>
            </w:r>
            <w:r w:rsidR="001269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lissier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proofErr w:type="gramStart"/>
            <w:r w:rsidR="003E5371" w:rsidRPr="00E967CF">
              <w:rPr>
                <w:rFonts w:asciiTheme="minorHAnsi" w:hAnsiTheme="minorHAnsi" w:cstheme="minorHAnsi"/>
                <w:sz w:val="20"/>
                <w:szCs w:val="20"/>
              </w:rPr>
              <w:t>( anonyme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proofErr w:type="gramEnd"/>
            <w:r w:rsidR="003E5371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>ont</w:t>
            </w:r>
            <w:r w:rsidR="00126979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réalisé le tissage</w:t>
            </w:r>
            <w:r w:rsidR="003E5371" w:rsidRPr="00E967C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 xml:space="preserve">final </w:t>
            </w:r>
            <w:r w:rsidR="00126979" w:rsidRPr="00E967CF">
              <w:rPr>
                <w:rFonts w:asciiTheme="minorHAnsi" w:hAnsiTheme="minorHAnsi" w:cstheme="minorHAnsi"/>
                <w:sz w:val="20"/>
                <w:szCs w:val="20"/>
              </w:rPr>
              <w:t>dans les Flandres</w:t>
            </w:r>
          </w:p>
          <w:p w14:paraId="1D9456AA" w14:textId="77777777" w:rsidR="00104779" w:rsidRPr="00B12157" w:rsidRDefault="004E7B89" w:rsidP="00E70560">
            <w:pPr>
              <w:pStyle w:val="Paragraphedeliste"/>
              <w:numPr>
                <w:ilvl w:val="0"/>
                <w:numId w:val="3"/>
              </w:numPr>
              <w:spacing w:before="120" w:after="120"/>
              <w:jc w:val="both"/>
              <w:rPr>
                <w:rFonts w:cstheme="minorHAnsi"/>
                <w:b/>
                <w:bCs/>
                <w:caps/>
                <w:sz w:val="20"/>
                <w:szCs w:val="20"/>
              </w:rPr>
            </w:pPr>
            <w:r w:rsidRPr="001D38B0">
              <w:rPr>
                <w:rFonts w:cstheme="minorHAnsi"/>
                <w:b/>
                <w:bCs/>
                <w:caps/>
                <w:sz w:val="20"/>
                <w:szCs w:val="20"/>
              </w:rPr>
              <w:t xml:space="preserve">Le sujet reprÉsentÉ : </w:t>
            </w:r>
          </w:p>
          <w:p w14:paraId="5ECD7772" w14:textId="77777777" w:rsidR="000A044F" w:rsidRDefault="00E967CF" w:rsidP="00E70560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La représentation observée </w:t>
            </w:r>
            <w:r w:rsidR="00B808CE">
              <w:rPr>
                <w:rFonts w:cstheme="minorHAnsi"/>
                <w:sz w:val="20"/>
                <w:szCs w:val="20"/>
              </w:rPr>
              <w:t>se construit autour de</w:t>
            </w:r>
            <w:r w:rsidRPr="00E967CF">
              <w:rPr>
                <w:rFonts w:cstheme="minorHAnsi"/>
                <w:sz w:val="20"/>
                <w:szCs w:val="20"/>
              </w:rPr>
              <w:t xml:space="preserve"> six pièces </w:t>
            </w:r>
            <w:r w:rsidR="00B808CE">
              <w:rPr>
                <w:rFonts w:cstheme="minorHAnsi"/>
                <w:sz w:val="20"/>
                <w:szCs w:val="20"/>
              </w:rPr>
              <w:t>qui évoquent les</w:t>
            </w:r>
            <w:r w:rsidRPr="00E967CF">
              <w:rPr>
                <w:rFonts w:cstheme="minorHAnsi"/>
                <w:sz w:val="20"/>
                <w:szCs w:val="20"/>
              </w:rPr>
              <w:t xml:space="preserve"> </w:t>
            </w:r>
            <w:r w:rsidRPr="00E967CF">
              <w:rPr>
                <w:rStyle w:val="lev"/>
                <w:rFonts w:cstheme="minorHAnsi"/>
                <w:sz w:val="20"/>
                <w:szCs w:val="20"/>
              </w:rPr>
              <w:t xml:space="preserve">cinq </w:t>
            </w:r>
            <w:r>
              <w:rPr>
                <w:rStyle w:val="lev"/>
                <w:rFonts w:cstheme="minorHAnsi"/>
                <w:sz w:val="20"/>
                <w:szCs w:val="20"/>
              </w:rPr>
              <w:t>s</w:t>
            </w:r>
            <w:r w:rsidRPr="00BA3A72">
              <w:rPr>
                <w:rStyle w:val="lev"/>
                <w:sz w:val="20"/>
                <w:szCs w:val="20"/>
              </w:rPr>
              <w:t>ens</w:t>
            </w:r>
            <w:r>
              <w:rPr>
                <w:rStyle w:val="lev"/>
              </w:rPr>
              <w:t xml:space="preserve">. </w:t>
            </w:r>
            <w:r w:rsidR="0024340F" w:rsidRPr="000A044F">
              <w:rPr>
                <w:sz w:val="20"/>
                <w:szCs w:val="20"/>
              </w:rPr>
              <w:t xml:space="preserve">Sur </w:t>
            </w:r>
            <w:r w:rsidR="00B808CE">
              <w:rPr>
                <w:sz w:val="20"/>
                <w:szCs w:val="20"/>
              </w:rPr>
              <w:t>chacune</w:t>
            </w:r>
            <w:r w:rsidR="0024340F" w:rsidRPr="000A044F">
              <w:rPr>
                <w:sz w:val="20"/>
                <w:szCs w:val="20"/>
              </w:rPr>
              <w:t xml:space="preserve"> apparaît u</w:t>
            </w:r>
            <w:r w:rsidR="00973A2F" w:rsidRPr="000A044F">
              <w:rPr>
                <w:sz w:val="20"/>
                <w:szCs w:val="20"/>
              </w:rPr>
              <w:t xml:space="preserve">ne femme </w:t>
            </w:r>
            <w:r w:rsidR="00BA3A72">
              <w:rPr>
                <w:sz w:val="20"/>
                <w:szCs w:val="20"/>
              </w:rPr>
              <w:t>blonde au teint pâle,</w:t>
            </w:r>
            <w:r w:rsidR="00973A2F" w:rsidRPr="000A044F">
              <w:rPr>
                <w:sz w:val="20"/>
                <w:szCs w:val="20"/>
              </w:rPr>
              <w:t xml:space="preserve"> somptueusement vêtue</w:t>
            </w:r>
            <w:r w:rsidR="0024340F" w:rsidRPr="000A044F">
              <w:rPr>
                <w:sz w:val="20"/>
                <w:szCs w:val="20"/>
              </w:rPr>
              <w:t xml:space="preserve">, </w:t>
            </w:r>
            <w:r w:rsidR="00973A2F" w:rsidRPr="000A044F">
              <w:rPr>
                <w:sz w:val="20"/>
                <w:szCs w:val="20"/>
              </w:rPr>
              <w:t>habillée et parée différemment. À quatre reprises</w:t>
            </w:r>
            <w:r w:rsidR="000A044F">
              <w:rPr>
                <w:sz w:val="20"/>
                <w:szCs w:val="20"/>
              </w:rPr>
              <w:t xml:space="preserve">, </w:t>
            </w:r>
            <w:r w:rsidR="00B808CE">
              <w:rPr>
                <w:sz w:val="20"/>
                <w:szCs w:val="20"/>
              </w:rPr>
              <w:t>un</w:t>
            </w:r>
            <w:r w:rsidR="009D35C7">
              <w:rPr>
                <w:sz w:val="20"/>
                <w:szCs w:val="20"/>
              </w:rPr>
              <w:t xml:space="preserve"> second personnage féminin</w:t>
            </w:r>
            <w:r w:rsidR="00973A2F" w:rsidRPr="000A044F">
              <w:rPr>
                <w:sz w:val="20"/>
                <w:szCs w:val="20"/>
              </w:rPr>
              <w:t xml:space="preserve"> </w:t>
            </w:r>
            <w:r w:rsidR="00BA3A72">
              <w:rPr>
                <w:sz w:val="20"/>
                <w:szCs w:val="20"/>
              </w:rPr>
              <w:t>au même type physique</w:t>
            </w:r>
            <w:r w:rsidR="00B808CE">
              <w:rPr>
                <w:sz w:val="20"/>
                <w:szCs w:val="20"/>
              </w:rPr>
              <w:t xml:space="preserve"> l’accompagne</w:t>
            </w:r>
            <w:r w:rsidR="00BA3A72">
              <w:rPr>
                <w:sz w:val="20"/>
                <w:szCs w:val="20"/>
              </w:rPr>
              <w:t xml:space="preserve">, </w:t>
            </w:r>
            <w:r w:rsidR="0024340F" w:rsidRPr="000A044F">
              <w:rPr>
                <w:sz w:val="20"/>
                <w:szCs w:val="20"/>
              </w:rPr>
              <w:t xml:space="preserve">aussi </w:t>
            </w:r>
            <w:r w:rsidR="00973A2F" w:rsidRPr="000A044F">
              <w:rPr>
                <w:sz w:val="20"/>
                <w:szCs w:val="20"/>
              </w:rPr>
              <w:t>richement habillé et coiffé</w:t>
            </w:r>
            <w:r w:rsidR="009D35C7">
              <w:rPr>
                <w:sz w:val="20"/>
                <w:szCs w:val="20"/>
              </w:rPr>
              <w:t>,</w:t>
            </w:r>
            <w:r w:rsidR="0024340F" w:rsidRPr="000A044F">
              <w:rPr>
                <w:sz w:val="20"/>
                <w:szCs w:val="20"/>
              </w:rPr>
              <w:t xml:space="preserve"> mais </w:t>
            </w:r>
            <w:r w:rsidR="00973A2F" w:rsidRPr="000A044F">
              <w:rPr>
                <w:sz w:val="20"/>
                <w:szCs w:val="20"/>
              </w:rPr>
              <w:t xml:space="preserve">de taille inférieure, probablement une demoiselle (personne de l’entourage d’une reine ou d’une princesse). A la différence de la dame, </w:t>
            </w:r>
            <w:r w:rsidR="0024340F" w:rsidRPr="000A044F">
              <w:rPr>
                <w:sz w:val="20"/>
                <w:szCs w:val="20"/>
              </w:rPr>
              <w:t>toujours</w:t>
            </w:r>
            <w:r w:rsidR="00973A2F" w:rsidRPr="000A044F">
              <w:rPr>
                <w:sz w:val="20"/>
                <w:szCs w:val="20"/>
              </w:rPr>
              <w:t xml:space="preserve"> au centre des compositions, la demoiselle est installée à son côté, ce qui </w:t>
            </w:r>
            <w:r w:rsidR="00B808CE">
              <w:rPr>
                <w:sz w:val="20"/>
                <w:szCs w:val="20"/>
              </w:rPr>
              <w:t xml:space="preserve">peut </w:t>
            </w:r>
            <w:r w:rsidR="00973A2F" w:rsidRPr="000A044F">
              <w:rPr>
                <w:sz w:val="20"/>
                <w:szCs w:val="20"/>
              </w:rPr>
              <w:t>indique</w:t>
            </w:r>
            <w:r w:rsidR="00B808CE">
              <w:rPr>
                <w:sz w:val="20"/>
                <w:szCs w:val="20"/>
              </w:rPr>
              <w:t>r</w:t>
            </w:r>
            <w:r w:rsidR="00973A2F" w:rsidRPr="000A044F">
              <w:rPr>
                <w:sz w:val="20"/>
                <w:szCs w:val="20"/>
              </w:rPr>
              <w:t xml:space="preserve"> le caractère secondaire de son personnage. Les silhouettes longilignes des deux femmes rappellent les canons de beauté </w:t>
            </w:r>
            <w:r w:rsidR="00B808CE">
              <w:rPr>
                <w:sz w:val="20"/>
                <w:szCs w:val="20"/>
              </w:rPr>
              <w:t>d</w:t>
            </w:r>
            <w:r w:rsidR="00973A2F" w:rsidRPr="000A044F">
              <w:rPr>
                <w:sz w:val="20"/>
                <w:szCs w:val="20"/>
              </w:rPr>
              <w:t xml:space="preserve">u </w:t>
            </w:r>
            <w:r w:rsidR="00973A2F" w:rsidRPr="000A044F">
              <w:rPr>
                <w:b/>
                <w:sz w:val="20"/>
                <w:szCs w:val="20"/>
              </w:rPr>
              <w:t>Moyen Âge</w:t>
            </w:r>
            <w:r w:rsidR="00973A2F" w:rsidRPr="000A044F">
              <w:rPr>
                <w:sz w:val="20"/>
                <w:szCs w:val="20"/>
              </w:rPr>
              <w:t>. La superposition de</w:t>
            </w:r>
            <w:r w:rsidR="00B808CE">
              <w:rPr>
                <w:sz w:val="20"/>
                <w:szCs w:val="20"/>
              </w:rPr>
              <w:t xml:space="preserve"> leurs</w:t>
            </w:r>
            <w:r w:rsidR="00973A2F" w:rsidRPr="000A044F">
              <w:rPr>
                <w:sz w:val="20"/>
                <w:szCs w:val="20"/>
              </w:rPr>
              <w:t xml:space="preserve"> robes, tantôt damassées, tantôt </w:t>
            </w:r>
            <w:r w:rsidR="009D35C7">
              <w:rPr>
                <w:sz w:val="20"/>
                <w:szCs w:val="20"/>
              </w:rPr>
              <w:t>décorées</w:t>
            </w:r>
            <w:r w:rsidR="00973A2F" w:rsidRPr="000A044F">
              <w:rPr>
                <w:sz w:val="20"/>
                <w:szCs w:val="20"/>
              </w:rPr>
              <w:t xml:space="preserve"> de motifs </w:t>
            </w:r>
            <w:r w:rsidR="0024340F" w:rsidRPr="000A044F">
              <w:rPr>
                <w:sz w:val="20"/>
                <w:szCs w:val="20"/>
              </w:rPr>
              <w:t>(comme notamment</w:t>
            </w:r>
            <w:r w:rsidR="00973A2F" w:rsidRPr="000A044F">
              <w:rPr>
                <w:sz w:val="20"/>
                <w:szCs w:val="20"/>
              </w:rPr>
              <w:t xml:space="preserve"> la grenade</w:t>
            </w:r>
            <w:r w:rsidR="0024340F" w:rsidRPr="000A044F">
              <w:rPr>
                <w:sz w:val="20"/>
                <w:szCs w:val="20"/>
              </w:rPr>
              <w:t>)</w:t>
            </w:r>
            <w:r w:rsidR="00973A2F" w:rsidRPr="000A044F">
              <w:rPr>
                <w:sz w:val="20"/>
                <w:szCs w:val="20"/>
              </w:rPr>
              <w:t xml:space="preserve">, les coiffures en aigrette (une mèche de cheveux relevée sur </w:t>
            </w:r>
            <w:r w:rsidR="00B808CE">
              <w:rPr>
                <w:sz w:val="20"/>
                <w:szCs w:val="20"/>
              </w:rPr>
              <w:t>l’avant</w:t>
            </w:r>
            <w:r w:rsidR="00973A2F" w:rsidRPr="000A044F">
              <w:rPr>
                <w:sz w:val="20"/>
                <w:szCs w:val="20"/>
              </w:rPr>
              <w:t xml:space="preserve"> de la tête), ainsi que les bijoux </w:t>
            </w:r>
            <w:r w:rsidR="0024340F" w:rsidRPr="000A044F">
              <w:rPr>
                <w:sz w:val="20"/>
                <w:szCs w:val="20"/>
              </w:rPr>
              <w:t>(</w:t>
            </w:r>
            <w:r w:rsidR="00973A2F" w:rsidRPr="000A044F">
              <w:rPr>
                <w:sz w:val="20"/>
                <w:szCs w:val="20"/>
              </w:rPr>
              <w:t>chaînes torsadées ou à maillons, pendentifs</w:t>
            </w:r>
            <w:r w:rsidR="0024340F" w:rsidRPr="000A044F">
              <w:rPr>
                <w:sz w:val="20"/>
                <w:szCs w:val="20"/>
              </w:rPr>
              <w:t>)</w:t>
            </w:r>
            <w:r w:rsidR="00B808CE">
              <w:rPr>
                <w:sz w:val="20"/>
                <w:szCs w:val="20"/>
              </w:rPr>
              <w:t xml:space="preserve"> </w:t>
            </w:r>
            <w:r w:rsidR="00B808CE" w:rsidRPr="000A044F">
              <w:rPr>
                <w:sz w:val="20"/>
                <w:szCs w:val="20"/>
              </w:rPr>
              <w:t>illustrent la mode en vogue vers 1500</w:t>
            </w:r>
            <w:r w:rsidR="00B808CE">
              <w:rPr>
                <w:sz w:val="20"/>
                <w:szCs w:val="20"/>
              </w:rPr>
              <w:t>.</w:t>
            </w:r>
          </w:p>
          <w:p w14:paraId="0B6C3964" w14:textId="77777777" w:rsidR="0024340F" w:rsidRPr="000A044F" w:rsidRDefault="009D35C7" w:rsidP="00C621DC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Dans chaque </w:t>
            </w:r>
            <w:r w:rsidRPr="00CD6AB1">
              <w:rPr>
                <w:b/>
                <w:sz w:val="20"/>
                <w:szCs w:val="20"/>
              </w:rPr>
              <w:t>tapisserie</w:t>
            </w:r>
            <w:r>
              <w:rPr>
                <w:sz w:val="20"/>
                <w:szCs w:val="20"/>
              </w:rPr>
              <w:t>, la</w:t>
            </w:r>
            <w:r w:rsidR="0024340F" w:rsidRPr="000A044F">
              <w:rPr>
                <w:sz w:val="20"/>
                <w:szCs w:val="20"/>
              </w:rPr>
              <w:t xml:space="preserve"> dame se tient </w:t>
            </w:r>
            <w:r w:rsidR="000A044F" w:rsidRPr="000A044F">
              <w:rPr>
                <w:sz w:val="20"/>
                <w:szCs w:val="20"/>
              </w:rPr>
              <w:t>solennellement, entre un lion et une licorne porteurs de bannières, de capes ou d’</w:t>
            </w:r>
            <w:hyperlink r:id="rId9" w:tgtFrame="_blank" w:tooltip="#ecu" w:history="1">
              <w:r w:rsidR="000A044F" w:rsidRPr="000A044F">
                <w:rPr>
                  <w:rStyle w:val="Lienhypertexte"/>
                  <w:color w:val="auto"/>
                  <w:sz w:val="20"/>
                  <w:szCs w:val="20"/>
                  <w:u w:val="none"/>
                </w:rPr>
                <w:t>écus</w:t>
              </w:r>
            </w:hyperlink>
            <w:r w:rsidR="000A044F" w:rsidRPr="000A044F">
              <w:rPr>
                <w:sz w:val="20"/>
                <w:szCs w:val="20"/>
              </w:rPr>
              <w:t xml:space="preserve"> à trois croissants. Ce groupe est encadré par des arbres de quatre essences : des chênes, des orangers, des pins et des houx. Les personnages reposent sur un</w:t>
            </w:r>
            <w:r w:rsidR="00B808CE">
              <w:rPr>
                <w:sz w:val="20"/>
                <w:szCs w:val="20"/>
              </w:rPr>
              <w:t>e</w:t>
            </w:r>
            <w:r w:rsidR="000A044F" w:rsidRPr="000A044F">
              <w:rPr>
                <w:sz w:val="20"/>
                <w:szCs w:val="20"/>
              </w:rPr>
              <w:t xml:space="preserve"> grand</w:t>
            </w:r>
            <w:r w:rsidR="00B808CE">
              <w:rPr>
                <w:sz w:val="20"/>
                <w:szCs w:val="20"/>
              </w:rPr>
              <w:t>e forme</w:t>
            </w:r>
            <w:r w:rsidR="000A044F" w:rsidRPr="000A044F">
              <w:rPr>
                <w:sz w:val="20"/>
                <w:szCs w:val="20"/>
              </w:rPr>
              <w:t xml:space="preserve"> ovale bleu</w:t>
            </w:r>
            <w:r w:rsidR="00B808CE">
              <w:rPr>
                <w:sz w:val="20"/>
                <w:szCs w:val="20"/>
              </w:rPr>
              <w:t>e</w:t>
            </w:r>
            <w:r w:rsidR="000A044F" w:rsidRPr="000A044F">
              <w:rPr>
                <w:sz w:val="20"/>
                <w:szCs w:val="20"/>
              </w:rPr>
              <w:t xml:space="preserve"> (un tertre), qui figure la terre et se détache sur le fond rouge </w:t>
            </w:r>
            <w:r>
              <w:rPr>
                <w:sz w:val="20"/>
                <w:szCs w:val="20"/>
              </w:rPr>
              <w:t>(</w:t>
            </w:r>
            <w:r w:rsidR="00B808CE">
              <w:rPr>
                <w:sz w:val="20"/>
                <w:szCs w:val="20"/>
              </w:rPr>
              <w:t xml:space="preserve">le </w:t>
            </w:r>
            <w:r>
              <w:rPr>
                <w:sz w:val="20"/>
                <w:szCs w:val="20"/>
              </w:rPr>
              <w:t xml:space="preserve">ciel ?) </w:t>
            </w:r>
            <w:r w:rsidR="000A044F" w:rsidRPr="000A044F">
              <w:rPr>
                <w:sz w:val="20"/>
                <w:szCs w:val="20"/>
              </w:rPr>
              <w:t xml:space="preserve">parsemé de plantes à fleurs et d’animaux </w:t>
            </w:r>
            <w:r w:rsidR="00B808CE">
              <w:rPr>
                <w:sz w:val="20"/>
                <w:szCs w:val="20"/>
              </w:rPr>
              <w:t>variés</w:t>
            </w:r>
            <w:r w:rsidR="000A044F" w:rsidRPr="000A044F">
              <w:rPr>
                <w:sz w:val="20"/>
                <w:szCs w:val="20"/>
              </w:rPr>
              <w:t xml:space="preserve"> : </w:t>
            </w:r>
            <w:r w:rsidR="00B808CE">
              <w:rPr>
                <w:sz w:val="20"/>
                <w:szCs w:val="20"/>
              </w:rPr>
              <w:t xml:space="preserve">des </w:t>
            </w:r>
            <w:r w:rsidR="000A044F" w:rsidRPr="000A044F">
              <w:rPr>
                <w:sz w:val="20"/>
                <w:szCs w:val="20"/>
              </w:rPr>
              <w:t>lapins blancs</w:t>
            </w:r>
            <w:r>
              <w:rPr>
                <w:sz w:val="20"/>
                <w:szCs w:val="20"/>
              </w:rPr>
              <w:t xml:space="preserve"> (omniprésents)</w:t>
            </w:r>
            <w:r w:rsidR="000A044F" w:rsidRPr="000A044F">
              <w:rPr>
                <w:sz w:val="20"/>
                <w:szCs w:val="20"/>
              </w:rPr>
              <w:t xml:space="preserve">, </w:t>
            </w:r>
            <w:r w:rsidR="00B808CE">
              <w:rPr>
                <w:sz w:val="20"/>
                <w:szCs w:val="20"/>
              </w:rPr>
              <w:t xml:space="preserve">des </w:t>
            </w:r>
            <w:r w:rsidR="000A044F" w:rsidRPr="000A044F">
              <w:rPr>
                <w:sz w:val="20"/>
                <w:szCs w:val="20"/>
              </w:rPr>
              <w:t xml:space="preserve">renardeaux, un lionceau, des agneaux, des oiseaux, </w:t>
            </w:r>
            <w:r w:rsidR="00B808CE">
              <w:rPr>
                <w:sz w:val="20"/>
                <w:szCs w:val="20"/>
              </w:rPr>
              <w:t xml:space="preserve">des </w:t>
            </w:r>
            <w:r w:rsidR="000A044F" w:rsidRPr="000A044F">
              <w:rPr>
                <w:sz w:val="20"/>
                <w:szCs w:val="20"/>
              </w:rPr>
              <w:t xml:space="preserve">singes, </w:t>
            </w:r>
            <w:r w:rsidR="00B808CE">
              <w:rPr>
                <w:sz w:val="20"/>
                <w:szCs w:val="20"/>
              </w:rPr>
              <w:t xml:space="preserve">une </w:t>
            </w:r>
            <w:r w:rsidR="000A044F" w:rsidRPr="000A044F">
              <w:rPr>
                <w:sz w:val="20"/>
                <w:szCs w:val="20"/>
              </w:rPr>
              <w:t xml:space="preserve">panthère… </w:t>
            </w:r>
          </w:p>
          <w:p w14:paraId="51E27729" w14:textId="77777777" w:rsidR="009D35C7" w:rsidRDefault="00633CE9" w:rsidP="00633CE9">
            <w:pPr>
              <w:pStyle w:val="TableContents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633CE9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Différentes scènes sont </w:t>
            </w:r>
            <w:r w:rsidR="00B12157">
              <w:rPr>
                <w:rFonts w:asciiTheme="minorHAnsi" w:eastAsia="Mangal" w:hAnsiTheme="minorHAnsi" w:cstheme="minorHAnsi"/>
                <w:sz w:val="20"/>
                <w:szCs w:val="20"/>
              </w:rPr>
              <w:t>repérables</w:t>
            </w:r>
            <w:r w:rsidR="00B808CE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au sein de ces tapisseries</w:t>
            </w:r>
            <w:r w:rsidR="005D0E71">
              <w:rPr>
                <w:rFonts w:asciiTheme="minorHAnsi" w:eastAsia="Mangal" w:hAnsiTheme="minorHAnsi" w:cstheme="minorHAnsi"/>
                <w:sz w:val="20"/>
                <w:szCs w:val="20"/>
              </w:rPr>
              <w:t> :</w:t>
            </w:r>
          </w:p>
          <w:p w14:paraId="780244D2" w14:textId="77777777" w:rsidR="000A044F" w:rsidRPr="009D35C7" w:rsidRDefault="00B12157" w:rsidP="000A044F">
            <w:pPr>
              <w:pStyle w:val="TableContents"/>
              <w:numPr>
                <w:ilvl w:val="0"/>
                <w:numId w:val="5"/>
              </w:numPr>
              <w:rPr>
                <w:rFonts w:asciiTheme="minorHAnsi" w:eastAsia="Mangal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Scène du goût : </w:t>
            </w:r>
            <w:r w:rsidR="000A044F" w:rsidRPr="00B12157">
              <w:rPr>
                <w:rFonts w:asciiTheme="minorHAnsi" w:hAnsiTheme="minorHAnsi" w:cstheme="minorHAnsi"/>
                <w:sz w:val="20"/>
                <w:szCs w:val="20"/>
              </w:rPr>
              <w:t>la dame</w:t>
            </w:r>
            <w:r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A044F"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s’apprête à donner une dragée à un </w:t>
            </w:r>
            <w:r w:rsidR="000A044F" w:rsidRPr="009D35C7">
              <w:rPr>
                <w:rStyle w:val="lev"/>
                <w:rFonts w:asciiTheme="minorHAnsi" w:hAnsiTheme="minorHAnsi" w:cstheme="minorHAnsi"/>
                <w:b w:val="0"/>
                <w:sz w:val="20"/>
                <w:szCs w:val="20"/>
              </w:rPr>
              <w:t>perroquet</w:t>
            </w:r>
          </w:p>
          <w:p w14:paraId="0A171FD5" w14:textId="77777777" w:rsidR="00E967CF" w:rsidRDefault="00E967CF" w:rsidP="00E967CF">
            <w:pPr>
              <w:pStyle w:val="TableContents"/>
              <w:numPr>
                <w:ilvl w:val="0"/>
                <w:numId w:val="5"/>
              </w:numPr>
              <w:rPr>
                <w:rFonts w:asciiTheme="minorHAnsi" w:eastAsia="Mangal" w:hAnsiTheme="minorHAnsi" w:cstheme="minorHAnsi"/>
                <w:sz w:val="20"/>
                <w:szCs w:val="20"/>
              </w:rPr>
            </w:pPr>
            <w:r>
              <w:rPr>
                <w:rFonts w:asciiTheme="minorHAnsi" w:eastAsia="Mangal" w:hAnsiTheme="minorHAnsi" w:cstheme="minorHAnsi"/>
                <w:sz w:val="20"/>
                <w:szCs w:val="20"/>
              </w:rPr>
              <w:t>Scène de l’ouïe : la dame joue de l’orgue</w:t>
            </w:r>
          </w:p>
          <w:p w14:paraId="342CE574" w14:textId="77777777" w:rsidR="00E967CF" w:rsidRDefault="00E967CF" w:rsidP="00E967CF">
            <w:pPr>
              <w:pStyle w:val="TableContents"/>
              <w:numPr>
                <w:ilvl w:val="0"/>
                <w:numId w:val="5"/>
              </w:numPr>
              <w:rPr>
                <w:rFonts w:asciiTheme="minorHAnsi" w:eastAsia="Mangal" w:hAnsiTheme="minorHAnsi" w:cstheme="minorHAnsi"/>
                <w:sz w:val="20"/>
                <w:szCs w:val="20"/>
              </w:rPr>
            </w:pPr>
            <w:r>
              <w:rPr>
                <w:rFonts w:asciiTheme="minorHAnsi" w:eastAsia="Mangal" w:hAnsiTheme="minorHAnsi" w:cstheme="minorHAnsi"/>
                <w:sz w:val="20"/>
                <w:szCs w:val="20"/>
              </w:rPr>
              <w:t>Scène de la vue :</w:t>
            </w:r>
            <w:r w:rsidR="009D35C7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la dame tend un miroir à la licorne</w:t>
            </w:r>
          </w:p>
          <w:p w14:paraId="396B5A06" w14:textId="77777777" w:rsidR="009D35C7" w:rsidRPr="00B12157" w:rsidRDefault="009D35C7" w:rsidP="009D35C7">
            <w:pPr>
              <w:pStyle w:val="TableContents"/>
              <w:numPr>
                <w:ilvl w:val="0"/>
                <w:numId w:val="5"/>
              </w:numPr>
              <w:rPr>
                <w:rFonts w:asciiTheme="minorHAnsi" w:eastAsia="Mangal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Scène de l’odorat : </w:t>
            </w:r>
            <w:r w:rsidRPr="00B12157">
              <w:rPr>
                <w:rFonts w:asciiTheme="minorHAnsi" w:hAnsiTheme="minorHAnsi" w:cstheme="minorHAnsi"/>
                <w:sz w:val="20"/>
                <w:szCs w:val="20"/>
              </w:rPr>
              <w:t>la dame</w:t>
            </w:r>
            <w:r w:rsidR="00B808C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12157">
              <w:rPr>
                <w:rFonts w:asciiTheme="minorHAnsi" w:hAnsiTheme="minorHAnsi" w:cstheme="minorHAnsi"/>
                <w:sz w:val="20"/>
                <w:szCs w:val="20"/>
              </w:rPr>
              <w:t>confectionne une couronne de fleurs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et un </w:t>
            </w:r>
            <w:r w:rsidRPr="009D35C7">
              <w:rPr>
                <w:rStyle w:val="lev"/>
                <w:rFonts w:asciiTheme="minorHAnsi" w:hAnsiTheme="minorHAnsi" w:cstheme="minorHAnsi"/>
                <w:b w:val="0"/>
                <w:sz w:val="20"/>
                <w:szCs w:val="20"/>
              </w:rPr>
              <w:t>singe</w:t>
            </w:r>
            <w:r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 hum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 une fleur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6696B93" w14:textId="77777777" w:rsidR="005D0E71" w:rsidRPr="005D0E71" w:rsidRDefault="00B12157" w:rsidP="00751CCD">
            <w:pPr>
              <w:pStyle w:val="TableContents"/>
              <w:numPr>
                <w:ilvl w:val="0"/>
                <w:numId w:val="5"/>
              </w:numPr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B808CE">
              <w:rPr>
                <w:rFonts w:asciiTheme="minorHAnsi" w:hAnsiTheme="minorHAnsi" w:cstheme="minorHAnsi"/>
                <w:sz w:val="20"/>
                <w:szCs w:val="20"/>
              </w:rPr>
              <w:t>Scène du </w:t>
            </w:r>
            <w:r w:rsidRPr="00B808CE">
              <w:rPr>
                <w:rStyle w:val="Accentuation"/>
                <w:rFonts w:asciiTheme="minorHAnsi" w:hAnsiTheme="minorHAnsi" w:cstheme="minorHAnsi"/>
                <w:sz w:val="20"/>
                <w:szCs w:val="20"/>
              </w:rPr>
              <w:t>Toucher </w:t>
            </w:r>
            <w:r>
              <w:rPr>
                <w:rStyle w:val="Accentuation"/>
              </w:rPr>
              <w:t xml:space="preserve">: </w:t>
            </w:r>
            <w:r w:rsidRPr="00B808CE">
              <w:rPr>
                <w:rFonts w:asciiTheme="minorHAnsi" w:hAnsiTheme="minorHAnsi" w:cstheme="minorHAnsi"/>
                <w:sz w:val="20"/>
                <w:szCs w:val="20"/>
              </w:rPr>
              <w:t xml:space="preserve">la Dame tient d’une main une bannière et de l’autre, la corne de la licorne. </w:t>
            </w:r>
          </w:p>
          <w:p w14:paraId="7550C69B" w14:textId="77777777" w:rsidR="00E967CF" w:rsidRPr="00B808CE" w:rsidRDefault="00E967CF" w:rsidP="00751CCD">
            <w:pPr>
              <w:pStyle w:val="TableContents"/>
              <w:numPr>
                <w:ilvl w:val="0"/>
                <w:numId w:val="5"/>
              </w:numPr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B808CE">
              <w:rPr>
                <w:rFonts w:asciiTheme="minorHAnsi" w:eastAsia="Mangal" w:hAnsiTheme="minorHAnsi" w:cstheme="minorHAnsi"/>
                <w:sz w:val="20"/>
                <w:szCs w:val="20"/>
              </w:rPr>
              <w:t>Devant une tente entrouverte sur laquelle est inscrit </w:t>
            </w:r>
            <w:r w:rsidRPr="00B808CE">
              <w:rPr>
                <w:rFonts w:asciiTheme="minorHAnsi" w:eastAsia="Mangal" w:hAnsiTheme="minorHAnsi" w:cstheme="minorHAnsi"/>
                <w:i/>
                <w:sz w:val="20"/>
                <w:szCs w:val="20"/>
              </w:rPr>
              <w:t>Mon seul désir</w:t>
            </w:r>
            <w:r w:rsidRPr="00B808CE">
              <w:rPr>
                <w:rFonts w:asciiTheme="minorHAnsi" w:eastAsia="Mangal" w:hAnsiTheme="minorHAnsi" w:cstheme="minorHAnsi"/>
                <w:sz w:val="20"/>
                <w:szCs w:val="20"/>
              </w:rPr>
              <w:t>, la dame semble prendre ou remettre des bijoux.</w:t>
            </w:r>
          </w:p>
          <w:p w14:paraId="36E03134" w14:textId="77777777" w:rsidR="00E13BA4" w:rsidRPr="009D35C7" w:rsidRDefault="00B808CE" w:rsidP="00B808CE">
            <w:pPr>
              <w:pStyle w:val="TableContents"/>
              <w:jc w:val="both"/>
              <w:rPr>
                <w:rStyle w:val="Accentuation"/>
                <w:rFonts w:asciiTheme="minorHAnsi" w:hAnsiTheme="minorHAnsi" w:cstheme="minorHAnsi"/>
                <w:i w:val="0"/>
                <w:i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</w:t>
            </w:r>
            <w:r w:rsidR="00B12157"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Présents dans les six scènes avec des expressions et des rôles différents, le lion et la licorne portent des </w:t>
            </w:r>
            <w:r w:rsidR="00B12157" w:rsidRPr="009D35C7">
              <w:rPr>
                <w:rStyle w:val="lev"/>
                <w:rFonts w:asciiTheme="minorHAnsi" w:hAnsiTheme="minorHAnsi" w:cstheme="minorHAnsi"/>
                <w:b w:val="0"/>
                <w:sz w:val="20"/>
                <w:szCs w:val="20"/>
              </w:rPr>
              <w:t>bannières</w:t>
            </w:r>
            <w:r w:rsidR="00B12157"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, étendards, capes, targes et écus aux armes à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5D0E71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B12157" w:rsidRPr="00B12157">
              <w:rPr>
                <w:rFonts w:asciiTheme="minorHAnsi" w:hAnsiTheme="minorHAnsi" w:cstheme="minorHAnsi"/>
                <w:sz w:val="20"/>
                <w:szCs w:val="20"/>
              </w:rPr>
              <w:t xml:space="preserve">trois croissants de la famille </w:t>
            </w:r>
            <w:r w:rsidR="00B12157">
              <w:rPr>
                <w:rFonts w:asciiTheme="minorHAnsi" w:hAnsiTheme="minorHAnsi" w:cstheme="minorHAnsi"/>
                <w:sz w:val="20"/>
                <w:szCs w:val="20"/>
              </w:rPr>
              <w:t>LE VISTE</w:t>
            </w:r>
            <w:r w:rsidR="00B12157" w:rsidRPr="00B12157">
              <w:rPr>
                <w:rFonts w:asciiTheme="minorHAnsi" w:hAnsiTheme="minorHAnsi" w:cstheme="minorHAnsi"/>
                <w:sz w:val="20"/>
                <w:szCs w:val="20"/>
              </w:rPr>
              <w:t>. </w:t>
            </w:r>
          </w:p>
          <w:p w14:paraId="51CC6C56" w14:textId="77777777" w:rsidR="004E7B89" w:rsidRDefault="004E7B89" w:rsidP="00126979">
            <w:pPr>
              <w:pStyle w:val="Paragraphedeliste"/>
              <w:numPr>
                <w:ilvl w:val="0"/>
                <w:numId w:val="4"/>
              </w:numPr>
              <w:spacing w:before="120" w:after="120"/>
              <w:jc w:val="both"/>
              <w:rPr>
                <w:rFonts w:cstheme="minorHAnsi"/>
                <w:b/>
                <w:bCs/>
                <w:caps/>
              </w:rPr>
            </w:pPr>
            <w:r w:rsidRPr="00126979">
              <w:rPr>
                <w:rFonts w:cstheme="minorHAnsi"/>
                <w:b/>
                <w:bCs/>
                <w:caps/>
              </w:rPr>
              <w:t xml:space="preserve">LE CONTEXTE HISTORIQUE et ARTISTIQUE : </w:t>
            </w:r>
          </w:p>
          <w:p w14:paraId="2A64EDEB" w14:textId="77777777" w:rsidR="005D0E71" w:rsidRPr="005D0E71" w:rsidRDefault="00E028B8" w:rsidP="00046BDD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5D0E71">
              <w:rPr>
                <w:rFonts w:cstheme="minorHAnsi"/>
                <w:kern w:val="0"/>
                <w:sz w:val="20"/>
                <w:szCs w:val="20"/>
                <w14:ligatures w14:val="none"/>
              </w:rPr>
              <w:t>Les tapisseries produites au Moyen Âge étaient principalement destinées à orner deux types de lieu : les résidences civiles et les édifices religieux.</w:t>
            </w:r>
            <w:r w:rsidR="00046BDD" w:rsidRPr="005D0E71">
              <w:rPr>
                <w:rFonts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="00046BDD" w:rsidRPr="005D0E71">
              <w:rPr>
                <w:rFonts w:cstheme="minorHAnsi"/>
                <w:sz w:val="20"/>
                <w:szCs w:val="20"/>
              </w:rPr>
              <w:t>Les thèmes pouvaient en être courtois, mythologiques ou religieux, en fonction de la destination de l’</w:t>
            </w:r>
            <w:r w:rsidR="005D0E71" w:rsidRPr="005D0E71">
              <w:rPr>
                <w:rFonts w:cstheme="minorHAnsi"/>
                <w:sz w:val="20"/>
                <w:szCs w:val="20"/>
              </w:rPr>
              <w:t>œuvre</w:t>
            </w:r>
            <w:r w:rsidR="00046BDD" w:rsidRPr="005D0E71">
              <w:rPr>
                <w:rFonts w:cstheme="minorHAnsi"/>
                <w:sz w:val="20"/>
                <w:szCs w:val="20"/>
              </w:rPr>
              <w:t xml:space="preserve">. </w:t>
            </w:r>
            <w:r w:rsidR="0022283B" w:rsidRPr="005D0E71">
              <w:rPr>
                <w:rFonts w:cstheme="minorHAnsi"/>
                <w:kern w:val="0"/>
                <w:sz w:val="20"/>
                <w:szCs w:val="20"/>
                <w14:ligatures w14:val="none"/>
              </w:rPr>
              <w:t>Dès le départ, il s’agit d’un domaine très prisé des commandes artistiques à la fin du Moyen Âge, aux côtés des manuscrits enluminés et des objets d’art précieux. Princes, prélats, banquiers</w:t>
            </w:r>
            <w:r w:rsidR="005D0E71" w:rsidRPr="005D0E71">
              <w:rPr>
                <w:rFonts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="0022283B" w:rsidRPr="005D0E71">
              <w:rPr>
                <w:rFonts w:cstheme="minorHAnsi"/>
                <w:kern w:val="0"/>
                <w:sz w:val="20"/>
                <w:szCs w:val="20"/>
                <w14:ligatures w14:val="none"/>
              </w:rPr>
              <w:t xml:space="preserve">s’intéressent d’abord à cette activité, puis bientôt ce sont les familles bourgeoises qui s’offrent des tentures, à l’instar de la famille Le VISTE, commanditaire de la </w:t>
            </w:r>
            <w:r w:rsidR="0022283B" w:rsidRPr="005D0E71">
              <w:rPr>
                <w:rFonts w:cstheme="minorHAnsi"/>
                <w:i/>
                <w:iCs/>
                <w:kern w:val="0"/>
                <w:sz w:val="20"/>
                <w:szCs w:val="20"/>
                <w14:ligatures w14:val="none"/>
              </w:rPr>
              <w:t>Dame à la licorne</w:t>
            </w:r>
            <w:r w:rsidR="0022283B" w:rsidRPr="005D0E71">
              <w:rPr>
                <w:rFonts w:cstheme="minorHAnsi"/>
                <w:kern w:val="0"/>
                <w:sz w:val="20"/>
                <w:szCs w:val="20"/>
                <w14:ligatures w14:val="none"/>
              </w:rPr>
              <w:t xml:space="preserve">. </w:t>
            </w:r>
            <w:r w:rsidR="00E70560" w:rsidRPr="005D0E7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D081F91" w14:textId="77777777" w:rsidR="00046BDD" w:rsidRPr="00701AF5" w:rsidRDefault="00046BDD" w:rsidP="00046BDD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701AF5">
              <w:rPr>
                <w:sz w:val="20"/>
                <w:szCs w:val="20"/>
              </w:rPr>
              <w:lastRenderedPageBreak/>
              <w:t>La fabrication d'une tapisserie se déroule en trois étapes : le maquettiste élabore le dessin préparatoire, le cartonnier agrandit ensuite ce modèle sur un carton de dimensions semblables à celles de la future tapisserie, puis un ou plusieurs lissiers (ou liciers) réalisent la tapisserie sous la direction d’un maître d’atelier.</w:t>
            </w:r>
          </w:p>
          <w:p w14:paraId="3BAFFDA7" w14:textId="77777777" w:rsidR="005D0E71" w:rsidRDefault="005D0E71" w:rsidP="00046BDD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A2D2CC" w14:textId="77777777" w:rsidR="00E70560" w:rsidRDefault="007970E3" w:rsidP="00046BDD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Cette œuvre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appartient à la catégorie du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D38B0">
              <w:rPr>
                <w:rFonts w:asciiTheme="minorHAnsi" w:hAnsiTheme="minorHAnsi" w:cstheme="minorHAnsi"/>
                <w:b/>
                <w:sz w:val="20"/>
                <w:szCs w:val="20"/>
              </w:rPr>
              <w:t>« millefleur 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un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style artistique caractérisé par un fond composé d’une multitude de petites plantes et fleurs, extrêmement populaire dans l’art et l’artisanat du 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>Moyen-Âge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 Europe.</w:t>
            </w:r>
          </w:p>
          <w:p w14:paraId="267DC1DD" w14:textId="77777777" w:rsidR="005D0E71" w:rsidRDefault="005D0E71" w:rsidP="00046BDD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830863" w14:textId="77777777" w:rsidR="00E028B8" w:rsidRPr="00E70560" w:rsidRDefault="00D22938" w:rsidP="00046BDD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De nombreuses questions et hypothèses sont posées par des historiens d’Art en quête du sens de cette œuvre complexe et énigmatique, </w:t>
            </w:r>
            <w:r w:rsidR="009B6777">
              <w:rPr>
                <w:rFonts w:asciiTheme="minorHAnsi" w:hAnsiTheme="minorHAnsi" w:cstheme="minorHAnsi"/>
                <w:sz w:val="20"/>
                <w:szCs w:val="20"/>
              </w:rPr>
              <w:t>pétrie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de symboles.</w:t>
            </w:r>
            <w:r w:rsidR="009B67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Vers 1920, </w:t>
            </w:r>
            <w:r w:rsidR="009B6777">
              <w:rPr>
                <w:rFonts w:asciiTheme="minorHAnsi" w:hAnsiTheme="minorHAnsi" w:cstheme="minorHAnsi"/>
                <w:sz w:val="20"/>
                <w:szCs w:val="20"/>
              </w:rPr>
              <w:t xml:space="preserve">naît notamment 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l’hypothèse selon laquelle les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six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tapisseries</w:t>
            </w:r>
            <w:r w:rsidR="00633CE9">
              <w:rPr>
                <w:rFonts w:asciiTheme="minorHAnsi" w:hAnsiTheme="minorHAnsi" w:cstheme="minorHAnsi"/>
                <w:sz w:val="20"/>
                <w:szCs w:val="20"/>
              </w:rPr>
              <w:t xml:space="preserve"> présenteraient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des </w:t>
            </w:r>
            <w:r w:rsidRPr="00D22938">
              <w:rPr>
                <w:rFonts w:asciiTheme="minorHAnsi" w:hAnsiTheme="minorHAnsi" w:cstheme="minorHAnsi"/>
                <w:b/>
                <w:sz w:val="20"/>
                <w:szCs w:val="20"/>
              </w:rPr>
              <w:t>allégories des sens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et</w:t>
            </w:r>
            <w:r w:rsidR="009B6777">
              <w:rPr>
                <w:rFonts w:asciiTheme="minorHAnsi" w:hAnsiTheme="minorHAnsi" w:cstheme="minorHAnsi"/>
                <w:sz w:val="20"/>
                <w:szCs w:val="20"/>
              </w:rPr>
              <w:t xml:space="preserve"> que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le tout serait à voir comme</w:t>
            </w:r>
            <w:r w:rsidR="009B6777">
              <w:rPr>
                <w:rFonts w:asciiTheme="minorHAnsi" w:hAnsiTheme="minorHAnsi" w:cstheme="minorHAnsi"/>
                <w:sz w:val="20"/>
                <w:szCs w:val="20"/>
              </w:rPr>
              <w:t xml:space="preserve"> la</w:t>
            </w:r>
            <w:r w:rsidRPr="007970E3">
              <w:rPr>
                <w:rFonts w:asciiTheme="minorHAnsi" w:hAnsiTheme="minorHAnsi" w:cstheme="minorHAnsi"/>
                <w:sz w:val="20"/>
                <w:szCs w:val="20"/>
              </w:rPr>
              <w:t xml:space="preserve"> mise en image d’une </w:t>
            </w:r>
            <w:r w:rsidRPr="00D22938">
              <w:rPr>
                <w:rFonts w:asciiTheme="minorHAnsi" w:hAnsiTheme="minorHAnsi" w:cstheme="minorHAnsi"/>
                <w:b/>
                <w:sz w:val="20"/>
                <w:szCs w:val="20"/>
              </w:rPr>
              <w:t>quête spirituelle.</w:t>
            </w:r>
            <w:r w:rsidR="00E7056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E70560" w:rsidRPr="00E70560">
              <w:rPr>
                <w:rFonts w:asciiTheme="minorHAnsi" w:hAnsiTheme="minorHAnsi" w:cstheme="minorHAnsi"/>
                <w:sz w:val="20"/>
                <w:szCs w:val="20"/>
              </w:rPr>
              <w:t>De nombreux</w:t>
            </w:r>
            <w:r w:rsidR="00E7056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E70560" w:rsidRPr="00CD6AB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028B8" w:rsidRPr="00CD6AB1">
              <w:rPr>
                <w:rFonts w:asciiTheme="minorHAnsi" w:hAnsiTheme="minorHAnsi" w:cstheme="minorHAnsi"/>
                <w:sz w:val="20"/>
                <w:szCs w:val="20"/>
              </w:rPr>
              <w:t>ymboles</w:t>
            </w:r>
            <w:r w:rsidR="00E7056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E70560" w:rsidRPr="00E70560">
              <w:rPr>
                <w:rFonts w:asciiTheme="minorHAnsi" w:hAnsiTheme="minorHAnsi" w:cstheme="minorHAnsi"/>
                <w:sz w:val="20"/>
                <w:szCs w:val="20"/>
              </w:rPr>
              <w:t xml:space="preserve">sont </w:t>
            </w:r>
            <w:r w:rsidR="00E028B8" w:rsidRPr="00E70560">
              <w:rPr>
                <w:rFonts w:asciiTheme="minorHAnsi" w:hAnsiTheme="minorHAnsi" w:cstheme="minorHAnsi"/>
                <w:sz w:val="20"/>
                <w:szCs w:val="20"/>
              </w:rPr>
              <w:t>présents </w:t>
            </w:r>
            <w:r w:rsidR="00046BDD">
              <w:rPr>
                <w:rFonts w:asciiTheme="minorHAnsi" w:hAnsiTheme="minorHAnsi" w:cstheme="minorHAnsi"/>
                <w:sz w:val="20"/>
                <w:szCs w:val="20"/>
              </w:rPr>
              <w:t>à travers les animaux représentés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 xml:space="preserve"> : 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Licorne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ncarnation chrétienne</w:t>
            </w:r>
            <w:r w:rsidR="00046BDD">
              <w:rPr>
                <w:rFonts w:asciiTheme="minorHAnsi" w:hAnsiTheme="minorHAnsi" w:cstheme="minorHAnsi"/>
                <w:sz w:val="20"/>
                <w:szCs w:val="20"/>
              </w:rPr>
              <w:t xml:space="preserve"> et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 xml:space="preserve"> amour 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mystique inaccessible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E028B8">
              <w:rPr>
                <w:rFonts w:asciiTheme="minorHAnsi" w:hAnsiTheme="minorHAnsi" w:cstheme="minorHAnsi"/>
                <w:sz w:val="20"/>
                <w:szCs w:val="20"/>
              </w:rPr>
              <w:t xml:space="preserve">Lion 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E028B8">
              <w:rPr>
                <w:rFonts w:asciiTheme="minorHAnsi" w:hAnsiTheme="minorHAnsi" w:cstheme="minorHAnsi"/>
                <w:sz w:val="20"/>
                <w:szCs w:val="20"/>
              </w:rPr>
              <w:t xml:space="preserve"> noblesse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, s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 xml:space="preserve">inge 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pêché originel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, l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 xml:space="preserve">apin 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chasse</w:t>
            </w:r>
            <w:r w:rsidR="00046BDD">
              <w:rPr>
                <w:rFonts w:asciiTheme="minorHAnsi" w:hAnsiTheme="minorHAnsi" w:cstheme="minorHAnsi"/>
                <w:sz w:val="20"/>
                <w:szCs w:val="20"/>
              </w:rPr>
              <w:t xml:space="preserve"> et 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reproduction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, c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 xml:space="preserve">hien 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E028B8" w:rsidRPr="00E028B8">
              <w:rPr>
                <w:rFonts w:asciiTheme="minorHAnsi" w:hAnsiTheme="minorHAnsi" w:cstheme="minorHAnsi"/>
                <w:sz w:val="20"/>
                <w:szCs w:val="20"/>
              </w:rPr>
              <w:t>foyer conjugal</w:t>
            </w:r>
            <w:r w:rsidR="00E7056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4E7B89" w:rsidRPr="007970E3" w14:paraId="5D715E03" w14:textId="77777777" w:rsidTr="00046BDD">
        <w:trPr>
          <w:trHeight w:val="5906"/>
        </w:trPr>
        <w:tc>
          <w:tcPr>
            <w:tcW w:w="9253" w:type="dxa"/>
          </w:tcPr>
          <w:p w14:paraId="34767196" w14:textId="77777777" w:rsidR="00D22938" w:rsidRPr="007970E3" w:rsidRDefault="00D22938" w:rsidP="004E7B89">
            <w:pPr>
              <w:pStyle w:val="Standard"/>
              <w:rPr>
                <w:rFonts w:asciiTheme="minorHAnsi" w:hAnsiTheme="minorHAnsi" w:cstheme="minorHAnsi"/>
              </w:rPr>
            </w:pPr>
          </w:p>
          <w:p w14:paraId="3EF062C1" w14:textId="77777777" w:rsidR="004E7B89" w:rsidRPr="007970E3" w:rsidRDefault="005919CB" w:rsidP="004E7B89">
            <w:pPr>
              <w:pStyle w:val="Standard"/>
              <w:rPr>
                <w:rFonts w:asciiTheme="minorHAnsi" w:hAnsiTheme="minorHAnsi" w:cstheme="minorHAnsi"/>
              </w:rPr>
            </w:pPr>
            <w:r w:rsidRPr="007970E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1312" behindDoc="1" locked="0" layoutInCell="1" allowOverlap="1" wp14:anchorId="1D5634FF" wp14:editId="0F3BCB45">
                  <wp:simplePos x="0" y="0"/>
                  <wp:positionH relativeFrom="margin">
                    <wp:posOffset>4119880</wp:posOffset>
                  </wp:positionH>
                  <wp:positionV relativeFrom="paragraph">
                    <wp:posOffset>42545</wp:posOffset>
                  </wp:positionV>
                  <wp:extent cx="1621155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321" y="21419"/>
                      <wp:lineTo x="21321" y="0"/>
                      <wp:lineTo x="0" y="0"/>
                    </wp:wrapPolygon>
                  </wp:wrapTight>
                  <wp:docPr id="108443883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438838" name="Image 108443883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0E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2336" behindDoc="1" locked="0" layoutInCell="1" allowOverlap="1" wp14:anchorId="03F1C520" wp14:editId="6D2412CC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21590</wp:posOffset>
                  </wp:positionV>
                  <wp:extent cx="1765935" cy="1384935"/>
                  <wp:effectExtent l="0" t="0" r="5715" b="5715"/>
                  <wp:wrapTight wrapText="bothSides">
                    <wp:wrapPolygon edited="0">
                      <wp:start x="0" y="0"/>
                      <wp:lineTo x="0" y="21392"/>
                      <wp:lineTo x="21437" y="21392"/>
                      <wp:lineTo x="21437" y="0"/>
                      <wp:lineTo x="0" y="0"/>
                    </wp:wrapPolygon>
                  </wp:wrapTight>
                  <wp:docPr id="124554810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548101" name="Image 124554810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B89" w:rsidRPr="007970E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F20277" wp14:editId="2E554781">
                  <wp:extent cx="1759527" cy="1425217"/>
                  <wp:effectExtent l="0" t="0" r="0" b="3810"/>
                  <wp:docPr id="18657388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73" cy="146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B89" w:rsidRPr="007970E3">
              <w:rPr>
                <w:rFonts w:asciiTheme="minorHAnsi" w:hAnsiTheme="minorHAnsi" w:cstheme="minorHAnsi"/>
              </w:rPr>
              <w:t xml:space="preserve">   </w:t>
            </w:r>
          </w:p>
          <w:p w14:paraId="27096918" w14:textId="77777777" w:rsidR="00E16118" w:rsidRPr="007970E3" w:rsidRDefault="00E16118" w:rsidP="004E7B89">
            <w:pPr>
              <w:pStyle w:val="Standard"/>
              <w:rPr>
                <w:rFonts w:asciiTheme="minorHAnsi" w:hAnsiTheme="minorHAnsi" w:cstheme="minorHAnsi"/>
              </w:rPr>
            </w:pPr>
          </w:p>
          <w:p w14:paraId="2F119589" w14:textId="77777777" w:rsidR="00D22938" w:rsidRPr="007970E3" w:rsidRDefault="00807AFA" w:rsidP="00E13BA4">
            <w:pPr>
              <w:pStyle w:val="Standard"/>
              <w:rPr>
                <w:rFonts w:asciiTheme="minorHAnsi" w:hAnsiTheme="minorHAnsi" w:cstheme="minorHAnsi"/>
              </w:rPr>
            </w:pPr>
            <w:r w:rsidRPr="007970E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1" locked="0" layoutInCell="1" allowOverlap="1" wp14:anchorId="18A4E327" wp14:editId="08AB06FE">
                  <wp:simplePos x="0" y="0"/>
                  <wp:positionH relativeFrom="margin">
                    <wp:posOffset>3613785</wp:posOffset>
                  </wp:positionH>
                  <wp:positionV relativeFrom="paragraph">
                    <wp:posOffset>222250</wp:posOffset>
                  </wp:positionV>
                  <wp:extent cx="2124710" cy="1524000"/>
                  <wp:effectExtent l="0" t="0" r="8890" b="0"/>
                  <wp:wrapTight wrapText="bothSides">
                    <wp:wrapPolygon edited="0">
                      <wp:start x="0" y="0"/>
                      <wp:lineTo x="0" y="21330"/>
                      <wp:lineTo x="21497" y="21330"/>
                      <wp:lineTo x="21497" y="0"/>
                      <wp:lineTo x="0" y="0"/>
                    </wp:wrapPolygon>
                  </wp:wrapTight>
                  <wp:docPr id="48794290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42904" name="Image 48794290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0E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2437FE1D" wp14:editId="131C6F16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20955</wp:posOffset>
                  </wp:positionV>
                  <wp:extent cx="1579245" cy="1738630"/>
                  <wp:effectExtent l="0" t="0" r="1905" b="0"/>
                  <wp:wrapTight wrapText="bothSides">
                    <wp:wrapPolygon edited="0">
                      <wp:start x="0" y="0"/>
                      <wp:lineTo x="0" y="21300"/>
                      <wp:lineTo x="21366" y="21300"/>
                      <wp:lineTo x="21366" y="0"/>
                      <wp:lineTo x="0" y="0"/>
                    </wp:wrapPolygon>
                  </wp:wrapTight>
                  <wp:docPr id="118184419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844190" name="Image 118184419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B89" w:rsidRPr="007970E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DE5C95" wp14:editId="2192A5CF">
                  <wp:extent cx="1467485" cy="1745673"/>
                  <wp:effectExtent l="0" t="0" r="0" b="6985"/>
                  <wp:docPr id="4058829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82984" name="Image 40588298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948" cy="182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7B89" w:rsidRPr="007970E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741" w:type="dxa"/>
          </w:tcPr>
          <w:p w14:paraId="50A27E1D" w14:textId="77777777" w:rsidR="00E16118" w:rsidRDefault="00E16118" w:rsidP="004E7B89">
            <w:pPr>
              <w:spacing w:after="120"/>
              <w:rPr>
                <w:rFonts w:cstheme="minorHAnsi"/>
                <w:b/>
                <w:bCs/>
                <w:color w:val="009999"/>
              </w:rPr>
            </w:pPr>
          </w:p>
          <w:p w14:paraId="04CCF41B" w14:textId="77777777" w:rsidR="00E16118" w:rsidRDefault="00E16118" w:rsidP="004E7B89">
            <w:pPr>
              <w:spacing w:after="120"/>
              <w:rPr>
                <w:rFonts w:cstheme="minorHAnsi"/>
                <w:b/>
                <w:bCs/>
                <w:color w:val="009999"/>
              </w:rPr>
            </w:pPr>
          </w:p>
          <w:p w14:paraId="45BD73EB" w14:textId="77777777" w:rsidR="004E7B89" w:rsidRDefault="004E7B89" w:rsidP="004E7B89">
            <w:pPr>
              <w:spacing w:after="120"/>
              <w:rPr>
                <w:rFonts w:cstheme="minorHAnsi"/>
                <w:b/>
                <w:bCs/>
                <w:color w:val="009999"/>
              </w:rPr>
            </w:pPr>
            <w:r w:rsidRPr="00A522F6">
              <w:rPr>
                <w:rFonts w:cstheme="minorHAnsi"/>
                <w:b/>
                <w:bCs/>
                <w:color w:val="009999"/>
              </w:rPr>
              <w:t>Références exactes de l’œuvre</w:t>
            </w:r>
          </w:p>
          <w:p w14:paraId="1014DC7C" w14:textId="77777777" w:rsid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9C115D">
              <w:rPr>
                <w:rFonts w:cstheme="minorHAnsi"/>
                <w:b/>
                <w:bCs/>
              </w:rPr>
              <w:t>Artiste </w:t>
            </w:r>
            <w:r>
              <w:rPr>
                <w:rFonts w:cstheme="minorHAnsi"/>
                <w:bCs/>
              </w:rPr>
              <w:t>:</w:t>
            </w:r>
            <w:r w:rsidR="009C115D">
              <w:rPr>
                <w:rFonts w:cstheme="minorHAnsi"/>
                <w:bCs/>
              </w:rPr>
              <w:t xml:space="preserve"> </w:t>
            </w:r>
            <w:r w:rsidR="009C115D" w:rsidRPr="009C115D">
              <w:rPr>
                <w:rFonts w:cstheme="minorHAnsi"/>
                <w:bCs/>
              </w:rPr>
              <w:t>Jean d’</w:t>
            </w:r>
            <w:r w:rsidR="009C115D">
              <w:rPr>
                <w:rFonts w:cstheme="minorHAnsi"/>
                <w:bCs/>
              </w:rPr>
              <w:t>YPRES</w:t>
            </w:r>
            <w:r w:rsidR="009C115D" w:rsidRPr="009C115D">
              <w:rPr>
                <w:rFonts w:cstheme="minorHAnsi"/>
                <w:bCs/>
              </w:rPr>
              <w:t xml:space="preserve"> aurait conçu leurs cartons à Paris</w:t>
            </w:r>
          </w:p>
          <w:p w14:paraId="0B5B39EC" w14:textId="77777777" w:rsid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366D10">
              <w:rPr>
                <w:rFonts w:cstheme="minorHAnsi"/>
                <w:b/>
                <w:bCs/>
              </w:rPr>
              <w:t>Titre attribué</w:t>
            </w:r>
            <w:r>
              <w:rPr>
                <w:rFonts w:cstheme="minorHAnsi"/>
                <w:bCs/>
              </w:rPr>
              <w:t> : La Dame à la licorne</w:t>
            </w:r>
          </w:p>
          <w:p w14:paraId="45C9C10A" w14:textId="77777777" w:rsidR="00366D10" w:rsidRP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366D10">
              <w:rPr>
                <w:rFonts w:cstheme="minorHAnsi"/>
                <w:b/>
                <w:bCs/>
              </w:rPr>
              <w:t>Date de création</w:t>
            </w:r>
            <w:r>
              <w:rPr>
                <w:rFonts w:cstheme="minorHAnsi"/>
                <w:bCs/>
              </w:rPr>
              <w:t xml:space="preserve"> : </w:t>
            </w:r>
            <w:r w:rsidRPr="00366D10">
              <w:rPr>
                <w:rFonts w:cstheme="minorHAnsi"/>
                <w:bCs/>
              </w:rPr>
              <w:t>Entre le 4e quart du XVe siècle et le 1er quart du XVIe siècle</w:t>
            </w:r>
          </w:p>
          <w:p w14:paraId="67FF8036" w14:textId="77777777" w:rsid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366D10">
              <w:rPr>
                <w:rFonts w:cstheme="minorHAnsi"/>
                <w:b/>
                <w:bCs/>
              </w:rPr>
              <w:t>Domaine </w:t>
            </w:r>
            <w:r>
              <w:rPr>
                <w:rFonts w:cstheme="minorHAnsi"/>
                <w:bCs/>
              </w:rPr>
              <w:t xml:space="preserve">: Arts du quotidien </w:t>
            </w:r>
          </w:p>
          <w:p w14:paraId="4FE680D1" w14:textId="77777777" w:rsid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366D10">
              <w:rPr>
                <w:rFonts w:cstheme="minorHAnsi"/>
                <w:b/>
                <w:bCs/>
              </w:rPr>
              <w:t>Technique</w:t>
            </w:r>
            <w:r>
              <w:rPr>
                <w:rFonts w:cstheme="minorHAnsi"/>
                <w:bCs/>
              </w:rPr>
              <w:t> : Tapisserie</w:t>
            </w:r>
            <w:r w:rsidR="00046BDD">
              <w:rPr>
                <w:rFonts w:cstheme="minorHAnsi"/>
                <w:bCs/>
              </w:rPr>
              <w:t xml:space="preserve"> (</w:t>
            </w:r>
            <w:r w:rsidR="004373C1">
              <w:rPr>
                <w:rFonts w:cstheme="minorHAnsi"/>
                <w:bCs/>
              </w:rPr>
              <w:t xml:space="preserve"> Tissage de fils)</w:t>
            </w:r>
          </w:p>
          <w:p w14:paraId="58E8ACAA" w14:textId="77777777" w:rsidR="00E1035E" w:rsidRPr="00366D10" w:rsidRDefault="00E1035E" w:rsidP="00366D10">
            <w:pPr>
              <w:spacing w:after="120"/>
              <w:rPr>
                <w:rFonts w:cstheme="minorHAnsi"/>
                <w:bCs/>
              </w:rPr>
            </w:pPr>
            <w:r w:rsidRPr="00E1035E">
              <w:rPr>
                <w:rFonts w:cstheme="minorHAnsi"/>
                <w:b/>
                <w:bCs/>
              </w:rPr>
              <w:t>Matériaux</w:t>
            </w:r>
            <w:r>
              <w:rPr>
                <w:rFonts w:cstheme="minorHAnsi"/>
                <w:bCs/>
              </w:rPr>
              <w:t> : Laine et soie</w:t>
            </w:r>
          </w:p>
          <w:p w14:paraId="7134CE52" w14:textId="77777777" w:rsid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366D10">
              <w:rPr>
                <w:rFonts w:cstheme="minorHAnsi"/>
                <w:b/>
                <w:bCs/>
              </w:rPr>
              <w:t>Dimensions :</w:t>
            </w:r>
            <w:r>
              <w:rPr>
                <w:rFonts w:cstheme="minorHAnsi"/>
                <w:bCs/>
              </w:rPr>
              <w:t xml:space="preserve"> </w:t>
            </w:r>
            <w:r w:rsidRPr="00366D10">
              <w:rPr>
                <w:rFonts w:cstheme="minorHAnsi"/>
                <w:bCs/>
              </w:rPr>
              <w:t>Ensemble de 6 tapisseries</w:t>
            </w:r>
            <w:r>
              <w:rPr>
                <w:rFonts w:cstheme="minorHAnsi"/>
                <w:bCs/>
              </w:rPr>
              <w:t xml:space="preserve"> de </w:t>
            </w:r>
            <w:r w:rsidRPr="00366D10">
              <w:rPr>
                <w:rFonts w:cstheme="minorHAnsi"/>
                <w:bCs/>
              </w:rPr>
              <w:t>311 à 377 x 290 à 473 cm</w:t>
            </w:r>
          </w:p>
          <w:p w14:paraId="11DC1475" w14:textId="77777777" w:rsidR="00366D10" w:rsidRPr="00366D10" w:rsidRDefault="00366D10" w:rsidP="00366D10">
            <w:pPr>
              <w:spacing w:after="120"/>
              <w:rPr>
                <w:rFonts w:cstheme="minorHAnsi"/>
                <w:bCs/>
              </w:rPr>
            </w:pPr>
            <w:r w:rsidRPr="009C115D">
              <w:rPr>
                <w:rFonts w:cstheme="minorHAnsi"/>
                <w:b/>
                <w:bCs/>
              </w:rPr>
              <w:t>Lieu de conservation</w:t>
            </w:r>
            <w:r>
              <w:rPr>
                <w:rFonts w:cstheme="minorHAnsi"/>
                <w:bCs/>
              </w:rPr>
              <w:t xml:space="preserve"> : </w:t>
            </w:r>
            <w:r w:rsidR="009C115D">
              <w:rPr>
                <w:rFonts w:cstheme="minorHAnsi"/>
                <w:bCs/>
              </w:rPr>
              <w:t>M</w:t>
            </w:r>
            <w:r w:rsidRPr="00366D10">
              <w:rPr>
                <w:rFonts w:cstheme="minorHAnsi"/>
                <w:bCs/>
              </w:rPr>
              <w:t>usée de Cluny, musée national du Moyen</w:t>
            </w:r>
            <w:r w:rsidR="00E0205C">
              <w:rPr>
                <w:rFonts w:cstheme="minorHAnsi"/>
                <w:bCs/>
              </w:rPr>
              <w:t>-</w:t>
            </w:r>
            <w:r w:rsidRPr="00366D10">
              <w:rPr>
                <w:rFonts w:cstheme="minorHAnsi"/>
                <w:bCs/>
              </w:rPr>
              <w:t>Âge à Paris.</w:t>
            </w:r>
          </w:p>
          <w:p w14:paraId="430978F0" w14:textId="77777777" w:rsidR="004E7B89" w:rsidRPr="007970E3" w:rsidRDefault="004E7B89">
            <w:pPr>
              <w:rPr>
                <w:rFonts w:cstheme="minorHAnsi"/>
              </w:rPr>
            </w:pPr>
          </w:p>
        </w:tc>
      </w:tr>
    </w:tbl>
    <w:p w14:paraId="61307639" w14:textId="77777777" w:rsidR="00E70560" w:rsidRDefault="00E70560">
      <w:pPr>
        <w:rPr>
          <w:rFonts w:cstheme="minorHAnsi"/>
        </w:rPr>
      </w:pPr>
    </w:p>
    <w:tbl>
      <w:tblPr>
        <w:tblStyle w:val="Grilledutableau"/>
        <w:tblW w:w="1531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551"/>
        <w:gridCol w:w="1701"/>
        <w:gridCol w:w="1985"/>
        <w:gridCol w:w="1842"/>
        <w:gridCol w:w="5103"/>
        <w:gridCol w:w="10"/>
      </w:tblGrid>
      <w:tr w:rsidR="00D22938" w:rsidRPr="00D4404A" w14:paraId="4364B2EE" w14:textId="77777777" w:rsidTr="00A522F6">
        <w:tc>
          <w:tcPr>
            <w:tcW w:w="15319" w:type="dxa"/>
            <w:gridSpan w:val="7"/>
            <w:shd w:val="clear" w:color="auto" w:fill="009999"/>
          </w:tcPr>
          <w:p w14:paraId="1B346072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D4404A">
              <w:rPr>
                <w:rFonts w:cstheme="minorHAnsi"/>
                <w:b/>
                <w:bCs/>
                <w:color w:val="FFFFFF" w:themeColor="background1"/>
              </w:rPr>
              <w:lastRenderedPageBreak/>
              <w:t>ANALYSE</w:t>
            </w:r>
          </w:p>
        </w:tc>
      </w:tr>
      <w:tr w:rsidR="00D22938" w:rsidRPr="00D4404A" w14:paraId="5D4D30DA" w14:textId="77777777" w:rsidTr="00B42F4F">
        <w:trPr>
          <w:gridAfter w:val="1"/>
          <w:wAfter w:w="10" w:type="dxa"/>
        </w:trPr>
        <w:tc>
          <w:tcPr>
            <w:tcW w:w="2127" w:type="dxa"/>
            <w:vAlign w:val="center"/>
          </w:tcPr>
          <w:p w14:paraId="0931332D" w14:textId="77777777" w:rsidR="00D22938" w:rsidRPr="00D4404A" w:rsidRDefault="00D22938" w:rsidP="00E0205C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b/>
                <w:bCs/>
              </w:rPr>
              <w:t>Je reconnais</w:t>
            </w:r>
          </w:p>
          <w:p w14:paraId="3F84E93D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i/>
                <w:iCs/>
              </w:rPr>
              <w:t>(Qui, quoi, où ?)</w:t>
            </w:r>
          </w:p>
        </w:tc>
        <w:tc>
          <w:tcPr>
            <w:tcW w:w="2551" w:type="dxa"/>
            <w:vAlign w:val="center"/>
          </w:tcPr>
          <w:p w14:paraId="68F4A339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b/>
                <w:bCs/>
              </w:rPr>
              <w:t>Constituants plastiques</w:t>
            </w:r>
          </w:p>
          <w:p w14:paraId="0C26A84A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i/>
                <w:iCs/>
              </w:rPr>
              <w:t>(Matériaux, couleurs, formes, lignes, espace, composition, organisation, geste, matière...)</w:t>
            </w:r>
          </w:p>
        </w:tc>
        <w:tc>
          <w:tcPr>
            <w:tcW w:w="1701" w:type="dxa"/>
            <w:vAlign w:val="center"/>
          </w:tcPr>
          <w:p w14:paraId="4212C58C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b/>
                <w:bCs/>
              </w:rPr>
              <w:t>Effets plastiques</w:t>
            </w:r>
          </w:p>
          <w:p w14:paraId="65315B35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i/>
                <w:iCs/>
              </w:rPr>
              <w:t>(</w:t>
            </w:r>
            <w:proofErr w:type="gramStart"/>
            <w:r w:rsidRPr="00D4404A">
              <w:rPr>
                <w:rFonts w:cstheme="minorHAnsi"/>
                <w:i/>
                <w:iCs/>
              </w:rPr>
              <w:t>qui</w:t>
            </w:r>
            <w:proofErr w:type="gramEnd"/>
            <w:r w:rsidRPr="00D4404A">
              <w:rPr>
                <w:rFonts w:cstheme="minorHAnsi"/>
                <w:i/>
                <w:iCs/>
              </w:rPr>
              <w:t xml:space="preserve"> découlent directement des constituants plastiques)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184E7CE" w14:textId="77777777" w:rsidR="00D22938" w:rsidRPr="00D4404A" w:rsidRDefault="00D22938" w:rsidP="00E0205C">
            <w:pPr>
              <w:rPr>
                <w:rFonts w:cstheme="minorHAnsi"/>
                <w:b/>
                <w:bCs/>
              </w:rPr>
            </w:pPr>
          </w:p>
          <w:p w14:paraId="52BDA4B9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b/>
                <w:bCs/>
              </w:rPr>
              <w:t>Ressenti</w:t>
            </w:r>
          </w:p>
          <w:p w14:paraId="506533B5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b/>
                <w:bCs/>
              </w:rPr>
              <w:t>Interprétation</w:t>
            </w:r>
          </w:p>
          <w:p w14:paraId="557D932D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i/>
                <w:iCs/>
              </w:rPr>
              <w:t>(</w:t>
            </w:r>
            <w:proofErr w:type="gramStart"/>
            <w:r w:rsidRPr="00D4404A">
              <w:rPr>
                <w:rFonts w:cstheme="minorHAnsi"/>
                <w:i/>
                <w:iCs/>
              </w:rPr>
              <w:t>que</w:t>
            </w:r>
            <w:proofErr w:type="gramEnd"/>
            <w:r w:rsidRPr="00D4404A">
              <w:rPr>
                <w:rFonts w:cstheme="minorHAnsi"/>
                <w:i/>
                <w:iCs/>
              </w:rPr>
              <w:t xml:space="preserve"> peut-on en déduire, supposer, ressentir, interpréter ? Lien avec le titre ?)</w:t>
            </w:r>
          </w:p>
        </w:tc>
        <w:tc>
          <w:tcPr>
            <w:tcW w:w="6945" w:type="dxa"/>
            <w:gridSpan w:val="2"/>
            <w:vAlign w:val="center"/>
          </w:tcPr>
          <w:p w14:paraId="4D83F8D1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b/>
                <w:bCs/>
              </w:rPr>
              <w:t>Problématiques plastiques/Questions artistiques</w:t>
            </w:r>
          </w:p>
          <w:p w14:paraId="5AED511A" w14:textId="77777777" w:rsidR="00D22938" w:rsidRPr="00D4404A" w:rsidRDefault="00D22938" w:rsidP="00B42F4F">
            <w:pPr>
              <w:jc w:val="center"/>
              <w:rPr>
                <w:rFonts w:cstheme="minorHAnsi"/>
                <w:b/>
                <w:bCs/>
              </w:rPr>
            </w:pPr>
            <w:r w:rsidRPr="00D4404A">
              <w:rPr>
                <w:rFonts w:cstheme="minorHAnsi"/>
                <w:i/>
                <w:iCs/>
              </w:rPr>
              <w:t>(Les questions que pose cette œuvre et qui vont s’avérer être des contenus dans les programmes)</w:t>
            </w:r>
          </w:p>
        </w:tc>
      </w:tr>
      <w:tr w:rsidR="00D22938" w:rsidRPr="00B80713" w14:paraId="52781EEF" w14:textId="77777777" w:rsidTr="00B42F4F">
        <w:trPr>
          <w:gridAfter w:val="1"/>
          <w:wAfter w:w="10" w:type="dxa"/>
          <w:trHeight w:val="6513"/>
        </w:trPr>
        <w:tc>
          <w:tcPr>
            <w:tcW w:w="2127" w:type="dxa"/>
          </w:tcPr>
          <w:p w14:paraId="7558164D" w14:textId="77777777" w:rsidR="00D22938" w:rsidRPr="008C54DA" w:rsidRDefault="00D22938" w:rsidP="002670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54DA">
              <w:rPr>
                <w:rFonts w:cstheme="minorHAnsi"/>
                <w:b/>
                <w:sz w:val="20"/>
                <w:szCs w:val="20"/>
              </w:rPr>
              <w:t>Au premier plan :</w:t>
            </w:r>
          </w:p>
          <w:p w14:paraId="4F5C7285" w14:textId="77777777" w:rsidR="00B80713" w:rsidRPr="008C54DA" w:rsidRDefault="00B80713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8A23D8C" w14:textId="77777777" w:rsidR="00B80713" w:rsidRPr="008C54DA" w:rsidRDefault="00B80713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Une figure féminine (la dame), parfois accompagnée </w:t>
            </w:r>
            <w:r w:rsidR="009C3A37" w:rsidRPr="008C54DA">
              <w:rPr>
                <w:rFonts w:cstheme="minorHAnsi"/>
                <w:sz w:val="20"/>
                <w:szCs w:val="20"/>
              </w:rPr>
              <w:t>d’une demoiselle</w:t>
            </w:r>
          </w:p>
          <w:p w14:paraId="731FE68B" w14:textId="77777777" w:rsidR="00B80713" w:rsidRPr="008C54DA" w:rsidRDefault="00B80713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9DC55AA" w14:textId="77777777" w:rsidR="00B80713" w:rsidRPr="008C54DA" w:rsidRDefault="00B80713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Un lion et une licorne représentée comme une chimère</w:t>
            </w:r>
            <w:r w:rsidR="009C3A37" w:rsidRPr="008C54DA">
              <w:rPr>
                <w:rFonts w:cstheme="minorHAnsi"/>
                <w:sz w:val="20"/>
                <w:szCs w:val="20"/>
              </w:rPr>
              <w:t xml:space="preserve"> sont à ses côtés, tenant des bannières</w:t>
            </w:r>
          </w:p>
          <w:p w14:paraId="04CF1548" w14:textId="77777777" w:rsidR="00D22938" w:rsidRPr="008C54DA" w:rsidRDefault="00D22938" w:rsidP="00B80713">
            <w:pPr>
              <w:rPr>
                <w:rFonts w:cstheme="minorHAnsi"/>
                <w:sz w:val="20"/>
                <w:szCs w:val="20"/>
              </w:rPr>
            </w:pPr>
          </w:p>
          <w:p w14:paraId="17701951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54DA">
              <w:rPr>
                <w:rFonts w:cstheme="minorHAnsi"/>
                <w:b/>
                <w:sz w:val="20"/>
                <w:szCs w:val="20"/>
              </w:rPr>
              <w:t>En arrière-plan :</w:t>
            </w:r>
          </w:p>
          <w:p w14:paraId="4287E7B5" w14:textId="77777777" w:rsidR="00B80713" w:rsidRPr="008C54DA" w:rsidRDefault="00B80713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2D0D5D4" w14:textId="77777777" w:rsidR="00B80713" w:rsidRPr="008C54DA" w:rsidRDefault="00B80713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Un espace dans lequel sont disposés plusieurs éléments sur un fond rouge et </w:t>
            </w:r>
            <w:r w:rsidR="009C3A37" w:rsidRPr="008C54DA">
              <w:rPr>
                <w:rFonts w:cstheme="minorHAnsi"/>
                <w:sz w:val="20"/>
                <w:szCs w:val="20"/>
              </w:rPr>
              <w:t>un ovale bleu</w:t>
            </w:r>
            <w:r w:rsidRPr="008C54DA">
              <w:rPr>
                <w:rFonts w:cstheme="minorHAnsi"/>
                <w:sz w:val="20"/>
                <w:szCs w:val="20"/>
              </w:rPr>
              <w:t xml:space="preserve"> (figurant le sol)</w:t>
            </w:r>
          </w:p>
          <w:p w14:paraId="50A8265E" w14:textId="77777777" w:rsidR="009C3A37" w:rsidRPr="008C54DA" w:rsidRDefault="009C3A37" w:rsidP="004373C1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Le groupe est encadré par des arbres de quatre essences : des chênes, des orangers, des pins et des houx. </w:t>
            </w:r>
          </w:p>
          <w:p w14:paraId="5DD4C3D5" w14:textId="77777777" w:rsidR="009C3A37" w:rsidRDefault="009C3A37" w:rsidP="009C3A37">
            <w:pPr>
              <w:spacing w:before="120" w:after="120"/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lastRenderedPageBreak/>
              <w:t>Le sol des six ovales est planté de fleurs, et les fonds rouges sont parsemés de plantes à fleurs et d’animaux : lapins blancs, renardeaux, un lionceau, des agneaux, des oiseaux… mais aussi des singes ou une panthère…</w:t>
            </w:r>
          </w:p>
          <w:p w14:paraId="46699A7F" w14:textId="77777777" w:rsidR="0077319E" w:rsidRPr="008C54DA" w:rsidRDefault="0077319E" w:rsidP="009C3A37">
            <w:pPr>
              <w:spacing w:before="120" w:after="120"/>
              <w:jc w:val="center"/>
              <w:rPr>
                <w:rStyle w:val="Accentuation"/>
                <w:rFonts w:cstheme="minorHAnsi"/>
                <w:i w:val="0"/>
                <w:iCs w:val="0"/>
                <w:sz w:val="20"/>
                <w:szCs w:val="20"/>
              </w:rPr>
            </w:pPr>
            <w:r>
              <w:rPr>
                <w:rStyle w:val="Accentuation"/>
                <w:rFonts w:cstheme="minorHAnsi"/>
                <w:i w:val="0"/>
                <w:iCs w:val="0"/>
                <w:sz w:val="20"/>
                <w:szCs w:val="20"/>
              </w:rPr>
              <w:t>Une tente bleue entrouverte est visible sur la sixième tapisserie</w:t>
            </w:r>
          </w:p>
          <w:p w14:paraId="5C58C4FD" w14:textId="77777777" w:rsidR="00B80713" w:rsidRPr="008C54DA" w:rsidRDefault="00B80713" w:rsidP="00B42F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48A095B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E95D408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14:paraId="64F406EE" w14:textId="77777777" w:rsidR="00633CE9" w:rsidRPr="008C54DA" w:rsidRDefault="00633CE9" w:rsidP="0026701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lastRenderedPageBreak/>
              <w:t>Matériaux : Laine et soie</w:t>
            </w:r>
          </w:p>
          <w:p w14:paraId="00BAB201" w14:textId="77777777" w:rsidR="00633CE9" w:rsidRPr="008C54DA" w:rsidRDefault="00633CE9" w:rsidP="00D229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54B862A" w14:textId="77777777" w:rsidR="00D22938" w:rsidRPr="008C54DA" w:rsidRDefault="00633CE9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Couleurs dominantes : </w:t>
            </w:r>
            <w:r w:rsidR="00A522F6" w:rsidRPr="008C54DA">
              <w:rPr>
                <w:rFonts w:cstheme="minorHAnsi"/>
                <w:sz w:val="20"/>
                <w:szCs w:val="20"/>
              </w:rPr>
              <w:t>Rouge</w:t>
            </w:r>
            <w:r w:rsidRPr="008C54DA">
              <w:rPr>
                <w:rFonts w:cstheme="minorHAnsi"/>
                <w:sz w:val="20"/>
                <w:szCs w:val="20"/>
              </w:rPr>
              <w:t>/ bleu</w:t>
            </w:r>
          </w:p>
          <w:p w14:paraId="0D66BCC6" w14:textId="77777777" w:rsidR="00633CE9" w:rsidRPr="008C54DA" w:rsidRDefault="00633CE9" w:rsidP="00D229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964A9CC" w14:textId="77777777" w:rsidR="00A522F6" w:rsidRPr="008C54DA" w:rsidRDefault="00A522F6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Vert</w:t>
            </w:r>
          </w:p>
          <w:p w14:paraId="65D2B93B" w14:textId="77777777" w:rsidR="00A522F6" w:rsidRPr="008C54DA" w:rsidRDefault="00A522F6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Ocre jaune</w:t>
            </w:r>
          </w:p>
          <w:p w14:paraId="601904EB" w14:textId="77777777" w:rsidR="00E13BA4" w:rsidRPr="008C54DA" w:rsidRDefault="00E13BA4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Blanc</w:t>
            </w:r>
          </w:p>
          <w:p w14:paraId="3ADE8835" w14:textId="77777777" w:rsidR="00E13BA4" w:rsidRPr="008C54DA" w:rsidRDefault="00E13BA4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Doré</w:t>
            </w:r>
          </w:p>
          <w:p w14:paraId="061C351F" w14:textId="77777777" w:rsidR="00633CE9" w:rsidRPr="008C54DA" w:rsidRDefault="00633CE9" w:rsidP="00D229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32E8DE7" w14:textId="77777777" w:rsidR="00633CE9" w:rsidRPr="008C54DA" w:rsidRDefault="00633CE9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Cerne / contour</w:t>
            </w:r>
          </w:p>
          <w:p w14:paraId="2C068DC4" w14:textId="77777777" w:rsidR="006141E8" w:rsidRPr="008C54DA" w:rsidRDefault="006141E8" w:rsidP="00D229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279708D" w14:textId="77777777" w:rsidR="006141E8" w:rsidRPr="008C54DA" w:rsidRDefault="006141E8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Œuvre de grandes dimensions</w:t>
            </w:r>
          </w:p>
          <w:p w14:paraId="57DF7B42" w14:textId="77777777" w:rsidR="006141E8" w:rsidRDefault="006141E8" w:rsidP="00D22938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8C54DA">
              <w:rPr>
                <w:rFonts w:cstheme="minorHAnsi"/>
                <w:sz w:val="20"/>
                <w:szCs w:val="20"/>
              </w:rPr>
              <w:t>( 3</w:t>
            </w:r>
            <w:proofErr w:type="gramEnd"/>
            <w:r w:rsidRPr="008C54DA">
              <w:rPr>
                <w:rFonts w:cstheme="minorHAnsi"/>
                <w:sz w:val="20"/>
                <w:szCs w:val="20"/>
              </w:rPr>
              <w:t>m de haut sur presque 5 m de large)</w:t>
            </w:r>
          </w:p>
          <w:p w14:paraId="338868FF" w14:textId="77777777" w:rsidR="00701AF5" w:rsidRDefault="00701AF5" w:rsidP="00D2293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330C632" w14:textId="77777777" w:rsidR="00701AF5" w:rsidRDefault="00701AF5" w:rsidP="00701AF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Composition centrale des éléments principaux</w:t>
            </w:r>
          </w:p>
          <w:p w14:paraId="5130318C" w14:textId="77777777" w:rsidR="00701AF5" w:rsidRDefault="00701AF5" w:rsidP="00701AF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0E9A957" w14:textId="77777777" w:rsidR="00701AF5" w:rsidRPr="008C54DA" w:rsidRDefault="00701AF5" w:rsidP="00701AF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Eparpillement des éléments décoratifs sur la totalité du support</w:t>
            </w:r>
          </w:p>
        </w:tc>
        <w:tc>
          <w:tcPr>
            <w:tcW w:w="1701" w:type="dxa"/>
          </w:tcPr>
          <w:p w14:paraId="5F125482" w14:textId="77777777" w:rsidR="005919CB" w:rsidRPr="008C54DA" w:rsidRDefault="005919CB" w:rsidP="0026701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Figuration</w:t>
            </w:r>
          </w:p>
          <w:p w14:paraId="5D40DA43" w14:textId="77777777" w:rsidR="005919CB" w:rsidRDefault="005919CB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Stylisation</w:t>
            </w:r>
          </w:p>
          <w:p w14:paraId="1C0230C8" w14:textId="77777777" w:rsidR="005D0E71" w:rsidRDefault="005D0E71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Ecart</w:t>
            </w:r>
          </w:p>
          <w:p w14:paraId="1B16267A" w14:textId="77777777" w:rsidR="005D0E71" w:rsidRDefault="005D0E71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BCEC42D" w14:textId="77777777" w:rsidR="0024340F" w:rsidRDefault="005D0E71" w:rsidP="0024340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Préciosité</w:t>
            </w:r>
          </w:p>
          <w:p w14:paraId="0648D27C" w14:textId="77777777" w:rsidR="005D0E71" w:rsidRDefault="005D0E71" w:rsidP="0024340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2BF943F" w14:textId="77777777" w:rsidR="005D0E71" w:rsidRPr="008C54DA" w:rsidRDefault="005D0E71" w:rsidP="005D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Précision /minutie</w:t>
            </w:r>
          </w:p>
          <w:p w14:paraId="7AA70D60" w14:textId="77777777" w:rsidR="005D0E71" w:rsidRPr="008C54DA" w:rsidRDefault="005D0E71" w:rsidP="005D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(</w:t>
            </w:r>
            <w:proofErr w:type="gramStart"/>
            <w:r w:rsidRPr="008C54DA">
              <w:rPr>
                <w:rFonts w:cstheme="minorHAnsi"/>
                <w:sz w:val="20"/>
                <w:szCs w:val="20"/>
              </w:rPr>
              <w:t>matières</w:t>
            </w:r>
            <w:proofErr w:type="gramEnd"/>
            <w:r w:rsidRPr="008C54DA">
              <w:rPr>
                <w:rFonts w:cstheme="minorHAnsi"/>
                <w:sz w:val="20"/>
                <w:szCs w:val="20"/>
              </w:rPr>
              <w:t xml:space="preserve"> et détails)</w:t>
            </w:r>
          </w:p>
          <w:p w14:paraId="75B90991" w14:textId="77777777" w:rsidR="005919CB" w:rsidRPr="008C54DA" w:rsidRDefault="005919CB" w:rsidP="005D0E71">
            <w:pPr>
              <w:rPr>
                <w:rFonts w:cstheme="minorHAnsi"/>
                <w:sz w:val="20"/>
                <w:szCs w:val="20"/>
              </w:rPr>
            </w:pPr>
          </w:p>
          <w:p w14:paraId="56B0FCE1" w14:textId="77777777" w:rsidR="004373C1" w:rsidRDefault="00E16118" w:rsidP="008C54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 Série </w:t>
            </w:r>
          </w:p>
          <w:p w14:paraId="5EE231A8" w14:textId="77777777" w:rsidR="004373C1" w:rsidRDefault="004373C1" w:rsidP="008C54D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Cohérence</w:t>
            </w:r>
          </w:p>
          <w:p w14:paraId="2697E5C8" w14:textId="77777777" w:rsidR="004373C1" w:rsidRDefault="004373C1" w:rsidP="008C54DA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plastique</w:t>
            </w:r>
            <w:proofErr w:type="gramEnd"/>
          </w:p>
          <w:p w14:paraId="2C56E4C7" w14:textId="77777777" w:rsidR="004373C1" w:rsidRDefault="004373C1" w:rsidP="008C54D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C9365D6" w14:textId="77777777" w:rsidR="005919CB" w:rsidRPr="008C54DA" w:rsidRDefault="00E16118" w:rsidP="008C54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 </w:t>
            </w:r>
            <w:r w:rsidR="005919CB" w:rsidRPr="008C54DA">
              <w:rPr>
                <w:rFonts w:cstheme="minorHAnsi"/>
                <w:sz w:val="20"/>
                <w:szCs w:val="20"/>
              </w:rPr>
              <w:t>Répétition</w:t>
            </w:r>
          </w:p>
          <w:p w14:paraId="5DB6776A" w14:textId="77777777" w:rsidR="005919CB" w:rsidRPr="008C54DA" w:rsidRDefault="005919CB" w:rsidP="005919C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Variations </w:t>
            </w:r>
          </w:p>
          <w:p w14:paraId="3C1011F2" w14:textId="77777777" w:rsidR="005919CB" w:rsidRPr="008C54DA" w:rsidRDefault="005919CB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F8D5518" w14:textId="77777777" w:rsidR="00D22938" w:rsidRPr="008C54DA" w:rsidRDefault="00A522F6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Contraste</w:t>
            </w:r>
          </w:p>
          <w:p w14:paraId="7C064DEF" w14:textId="77777777" w:rsidR="00A522F6" w:rsidRPr="008C54DA" w:rsidRDefault="00633CE9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8C54DA">
              <w:rPr>
                <w:rFonts w:cstheme="minorHAnsi"/>
                <w:sz w:val="20"/>
                <w:szCs w:val="20"/>
              </w:rPr>
              <w:t>chromatique</w:t>
            </w:r>
            <w:proofErr w:type="gramEnd"/>
            <w:r w:rsidRPr="008C54DA">
              <w:rPr>
                <w:rFonts w:cstheme="minorHAnsi"/>
                <w:sz w:val="20"/>
                <w:szCs w:val="20"/>
              </w:rPr>
              <w:t xml:space="preserve"> chaud/froid</w:t>
            </w:r>
          </w:p>
          <w:p w14:paraId="18E8D053" w14:textId="77777777" w:rsidR="00E13BA4" w:rsidRPr="008C54DA" w:rsidRDefault="00E13BA4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68CB56D" w14:textId="77777777" w:rsidR="00E13BA4" w:rsidRPr="008C54DA" w:rsidRDefault="00E13BA4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 xml:space="preserve">Contraste de valeur </w:t>
            </w:r>
            <w:proofErr w:type="gramStart"/>
            <w:r w:rsidRPr="008C54DA">
              <w:rPr>
                <w:rFonts w:cstheme="minorHAnsi"/>
                <w:sz w:val="20"/>
                <w:szCs w:val="20"/>
              </w:rPr>
              <w:t>( clair</w:t>
            </w:r>
            <w:proofErr w:type="gramEnd"/>
            <w:r w:rsidRPr="008C54DA">
              <w:rPr>
                <w:rFonts w:cstheme="minorHAnsi"/>
                <w:sz w:val="20"/>
                <w:szCs w:val="20"/>
              </w:rPr>
              <w:t>/ foncé)</w:t>
            </w:r>
          </w:p>
          <w:p w14:paraId="4F18F60E" w14:textId="77777777" w:rsidR="00633CE9" w:rsidRPr="008C54DA" w:rsidRDefault="00633CE9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BA460AA" w14:textId="77777777" w:rsidR="00E13BA4" w:rsidRPr="008C54DA" w:rsidRDefault="00A522F6" w:rsidP="008C54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Netteté</w:t>
            </w:r>
          </w:p>
          <w:p w14:paraId="3C1D0A9D" w14:textId="77777777" w:rsidR="00633CE9" w:rsidRPr="008C54DA" w:rsidRDefault="00E13BA4" w:rsidP="004373C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Mise en valeur</w:t>
            </w:r>
          </w:p>
          <w:p w14:paraId="412CECFF" w14:textId="77777777" w:rsidR="00633CE9" w:rsidRDefault="00E16118" w:rsidP="00A522F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lastRenderedPageBreak/>
              <w:t xml:space="preserve">Foisonnement </w:t>
            </w:r>
          </w:p>
          <w:p w14:paraId="738CC2CF" w14:textId="77777777" w:rsidR="00633CE9" w:rsidRDefault="00734967" w:rsidP="005D0E7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Accumulation</w:t>
            </w:r>
          </w:p>
          <w:p w14:paraId="7A1A66AC" w14:textId="77777777" w:rsidR="00E16118" w:rsidRDefault="00E16118" w:rsidP="005D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Saturation de l’espace représenté</w:t>
            </w:r>
          </w:p>
          <w:p w14:paraId="61E1CED7" w14:textId="77777777" w:rsidR="008C54DA" w:rsidRPr="008C54DA" w:rsidRDefault="008C54DA" w:rsidP="00B807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EC8FFC6" w14:textId="77777777" w:rsidR="00ED4292" w:rsidRPr="008C54DA" w:rsidRDefault="00633CE9" w:rsidP="008C54D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Symétrie</w:t>
            </w:r>
          </w:p>
          <w:p w14:paraId="70091775" w14:textId="77777777" w:rsidR="00ED4292" w:rsidRPr="008C54DA" w:rsidRDefault="00ED4292" w:rsidP="005D0E7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Harmonie</w:t>
            </w:r>
          </w:p>
          <w:p w14:paraId="27D5DD1D" w14:textId="77777777" w:rsidR="00633CE9" w:rsidRPr="008C54DA" w:rsidRDefault="00633CE9" w:rsidP="00E16118">
            <w:pPr>
              <w:rPr>
                <w:rFonts w:cstheme="minorHAnsi"/>
                <w:sz w:val="20"/>
                <w:szCs w:val="20"/>
              </w:rPr>
            </w:pPr>
          </w:p>
          <w:p w14:paraId="529073E1" w14:textId="77777777" w:rsidR="00633CE9" w:rsidRPr="008C54DA" w:rsidRDefault="00633CE9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Stabilité de la composition</w:t>
            </w:r>
          </w:p>
          <w:p w14:paraId="0ABA707C" w14:textId="77777777" w:rsidR="006141E8" w:rsidRPr="008C54DA" w:rsidRDefault="006141E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D79EE2F" w14:textId="77777777" w:rsidR="006141E8" w:rsidRPr="008C54DA" w:rsidRDefault="006141E8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Suggestion de mouvement (arrêté)</w:t>
            </w:r>
          </w:p>
          <w:p w14:paraId="39B35033" w14:textId="77777777" w:rsidR="00E13BA4" w:rsidRPr="008C54DA" w:rsidRDefault="00E13BA4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F18872D" w14:textId="77777777" w:rsidR="00E13BA4" w:rsidRPr="008C54DA" w:rsidRDefault="00E13BA4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Profondeur</w:t>
            </w:r>
          </w:p>
          <w:p w14:paraId="5B068A3C" w14:textId="77777777" w:rsidR="00E13BA4" w:rsidRDefault="00E13BA4" w:rsidP="00B8071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(</w:t>
            </w:r>
            <w:proofErr w:type="gramStart"/>
            <w:r w:rsidR="00E16118" w:rsidRPr="008C54DA">
              <w:rPr>
                <w:rFonts w:cstheme="minorHAnsi"/>
                <w:sz w:val="20"/>
                <w:szCs w:val="20"/>
              </w:rPr>
              <w:t>ovale</w:t>
            </w:r>
            <w:proofErr w:type="gramEnd"/>
            <w:r w:rsidR="00E16118" w:rsidRPr="008C54DA">
              <w:rPr>
                <w:rFonts w:cstheme="minorHAnsi"/>
                <w:sz w:val="20"/>
                <w:szCs w:val="20"/>
              </w:rPr>
              <w:t xml:space="preserve"> bleu</w:t>
            </w:r>
            <w:r w:rsidR="00B80713" w:rsidRPr="008C54DA">
              <w:rPr>
                <w:rFonts w:cstheme="minorHAnsi"/>
                <w:sz w:val="20"/>
                <w:szCs w:val="20"/>
              </w:rPr>
              <w:t xml:space="preserve"> et p</w:t>
            </w:r>
            <w:r w:rsidRPr="008C54DA">
              <w:rPr>
                <w:rFonts w:cstheme="minorHAnsi"/>
                <w:sz w:val="20"/>
                <w:szCs w:val="20"/>
              </w:rPr>
              <w:t>lans</w:t>
            </w:r>
            <w:r w:rsidR="00B80713" w:rsidRPr="008C54DA">
              <w:rPr>
                <w:rFonts w:cstheme="minorHAnsi"/>
                <w:sz w:val="20"/>
                <w:szCs w:val="20"/>
              </w:rPr>
              <w:t>)</w:t>
            </w:r>
          </w:p>
          <w:p w14:paraId="24F2052D" w14:textId="77777777" w:rsidR="00701AF5" w:rsidRDefault="00701AF5" w:rsidP="00B807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3BD5FF8" w14:textId="77777777" w:rsidR="00701AF5" w:rsidRPr="008C54DA" w:rsidRDefault="00701AF5" w:rsidP="00B8071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Mise à plat du fond décoratif</w:t>
            </w:r>
          </w:p>
          <w:p w14:paraId="43179804" w14:textId="77777777" w:rsidR="00A00FA7" w:rsidRPr="008C54DA" w:rsidRDefault="00A00FA7" w:rsidP="005D0E71">
            <w:pPr>
              <w:rPr>
                <w:rFonts w:cstheme="minorHAnsi"/>
                <w:sz w:val="20"/>
                <w:szCs w:val="20"/>
              </w:rPr>
            </w:pPr>
          </w:p>
          <w:p w14:paraId="7B2FB315" w14:textId="77777777" w:rsidR="00267015" w:rsidRPr="008C54DA" w:rsidRDefault="00A00FA7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8C54DA">
              <w:rPr>
                <w:rFonts w:cstheme="minorHAnsi"/>
                <w:sz w:val="20"/>
                <w:szCs w:val="20"/>
              </w:rPr>
              <w:t>I</w:t>
            </w:r>
            <w:r w:rsidR="00701AF5">
              <w:rPr>
                <w:rFonts w:cstheme="minorHAnsi"/>
                <w:sz w:val="20"/>
                <w:szCs w:val="20"/>
              </w:rPr>
              <w:t>m</w:t>
            </w:r>
            <w:r w:rsidRPr="008C54DA">
              <w:rPr>
                <w:rFonts w:cstheme="minorHAnsi"/>
                <w:sz w:val="20"/>
                <w:szCs w:val="20"/>
              </w:rPr>
              <w:t xml:space="preserve">mersion </w:t>
            </w:r>
            <w:r w:rsidR="005D0E71">
              <w:rPr>
                <w:rFonts w:cstheme="minorHAnsi"/>
                <w:sz w:val="20"/>
                <w:szCs w:val="20"/>
              </w:rPr>
              <w:t xml:space="preserve"> et</w:t>
            </w:r>
            <w:proofErr w:type="gramEnd"/>
          </w:p>
          <w:p w14:paraId="6FF62077" w14:textId="77777777" w:rsidR="006141E8" w:rsidRPr="008C54DA" w:rsidRDefault="00EF7DE6" w:rsidP="00267015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d</w:t>
            </w:r>
            <w:r w:rsidR="00267015">
              <w:rPr>
                <w:rFonts w:cstheme="minorHAnsi"/>
                <w:sz w:val="20"/>
                <w:szCs w:val="20"/>
              </w:rPr>
              <w:t>éplacement</w:t>
            </w:r>
            <w:proofErr w:type="gramEnd"/>
          </w:p>
          <w:p w14:paraId="50486E8A" w14:textId="77777777" w:rsidR="006141E8" w:rsidRPr="008C54DA" w:rsidRDefault="006141E8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 w:rsidRPr="008C54DA">
              <w:rPr>
                <w:rFonts w:cstheme="minorHAnsi"/>
                <w:sz w:val="20"/>
                <w:szCs w:val="20"/>
              </w:rPr>
              <w:t>du</w:t>
            </w:r>
            <w:proofErr w:type="gramEnd"/>
            <w:r w:rsidRPr="008C54DA">
              <w:rPr>
                <w:rFonts w:cstheme="minorHAnsi"/>
                <w:sz w:val="20"/>
                <w:szCs w:val="20"/>
              </w:rPr>
              <w:t xml:space="preserve"> spectateur</w:t>
            </w:r>
          </w:p>
          <w:p w14:paraId="05C580F9" w14:textId="77777777" w:rsidR="00E16118" w:rsidRPr="008C54DA" w:rsidRDefault="00E1611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4F185F6" w14:textId="77777777" w:rsidR="00E16118" w:rsidRPr="008C54DA" w:rsidRDefault="00E16118" w:rsidP="00B42F4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54DA">
              <w:rPr>
                <w:rFonts w:cstheme="minorHAnsi"/>
                <w:sz w:val="20"/>
                <w:szCs w:val="20"/>
              </w:rPr>
              <w:t>Nécessité de</w:t>
            </w:r>
          </w:p>
          <w:p w14:paraId="40ACD601" w14:textId="77777777" w:rsidR="00D22938" w:rsidRPr="008C54DA" w:rsidRDefault="00EF7DE6" w:rsidP="00E16118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s</w:t>
            </w:r>
            <w:r w:rsidR="00E16118" w:rsidRPr="008C54DA">
              <w:rPr>
                <w:rFonts w:cstheme="minorHAnsi"/>
                <w:sz w:val="20"/>
                <w:szCs w:val="20"/>
              </w:rPr>
              <w:t>’approcher</w:t>
            </w:r>
            <w:proofErr w:type="gramEnd"/>
            <w:r w:rsidR="00E16118" w:rsidRPr="008C54DA">
              <w:rPr>
                <w:rFonts w:cstheme="minorHAnsi"/>
                <w:sz w:val="20"/>
                <w:szCs w:val="20"/>
              </w:rPr>
              <w:t xml:space="preserve"> pour percevoir les détails minutieux</w:t>
            </w:r>
          </w:p>
        </w:tc>
        <w:tc>
          <w:tcPr>
            <w:tcW w:w="1985" w:type="dxa"/>
          </w:tcPr>
          <w:p w14:paraId="419AC193" w14:textId="77777777" w:rsidR="006141E8" w:rsidRPr="008C54DA" w:rsidRDefault="006141E8" w:rsidP="00267015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lastRenderedPageBreak/>
              <w:t>Imaginaire</w:t>
            </w:r>
          </w:p>
          <w:p w14:paraId="6900FCBE" w14:textId="77777777" w:rsidR="00B80713" w:rsidRPr="008C54DA" w:rsidRDefault="00B80713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Merveilleux</w:t>
            </w:r>
          </w:p>
          <w:p w14:paraId="65ECE4C8" w14:textId="77777777" w:rsidR="00B80713" w:rsidRPr="008C54DA" w:rsidRDefault="00B80713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proofErr w:type="gramStart"/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( </w:t>
            </w:r>
            <w:r w:rsidR="00E1611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L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icorne</w:t>
            </w:r>
            <w:proofErr w:type="gramEnd"/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)</w:t>
            </w:r>
          </w:p>
          <w:p w14:paraId="4C11ABBD" w14:textId="77777777" w:rsidR="00B80713" w:rsidRPr="008C54DA" w:rsidRDefault="00B80713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5CF65EC1" w14:textId="77777777" w:rsidR="00B80713" w:rsidRPr="008C54DA" w:rsidRDefault="00B80713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Dimension </w:t>
            </w:r>
            <w:r w:rsidR="00ED4292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spirituelle</w:t>
            </w:r>
          </w:p>
          <w:p w14:paraId="729DFDEF" w14:textId="77777777" w:rsidR="00B80713" w:rsidRPr="008C54DA" w:rsidRDefault="00B80713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(</w:t>
            </w:r>
            <w:proofErr w:type="gramStart"/>
            <w:r w:rsidR="00E1611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présence</w:t>
            </w:r>
            <w:proofErr w:type="gramEnd"/>
            <w:r w:rsidR="00E1611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d’une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vierge)</w:t>
            </w:r>
          </w:p>
          <w:p w14:paraId="3223A247" w14:textId="77777777" w:rsidR="00E16118" w:rsidRPr="008C54DA" w:rsidRDefault="00E16118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1C15395D" w14:textId="77777777" w:rsidR="00E16118" w:rsidRPr="008C54DA" w:rsidRDefault="00E16118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Aspect précieux</w:t>
            </w:r>
          </w:p>
          <w:p w14:paraId="754667C5" w14:textId="77777777" w:rsidR="00B80713" w:rsidRPr="008C54DA" w:rsidRDefault="00B80713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2907D93E" w14:textId="77777777" w:rsidR="006141E8" w:rsidRPr="008C54DA" w:rsidRDefault="006141E8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2D25EFEC" w14:textId="77777777" w:rsidR="00E13BA4" w:rsidRPr="008C54DA" w:rsidRDefault="00A00FA7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Allégorie des 5 sens</w:t>
            </w:r>
            <w:r w:rsidR="006141E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 : </w:t>
            </w:r>
            <w:r w:rsidR="00E13BA4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Goût</w:t>
            </w:r>
            <w:r w:rsidR="006141E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,</w:t>
            </w:r>
          </w:p>
          <w:p w14:paraId="237206C1" w14:textId="77777777" w:rsidR="00E13BA4" w:rsidRPr="008C54DA" w:rsidRDefault="00E13BA4" w:rsidP="006141E8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Ouïe</w:t>
            </w:r>
            <w:r w:rsidR="006141E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, 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Vue</w:t>
            </w:r>
            <w:r w:rsidR="006141E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, 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Odorat</w:t>
            </w:r>
            <w:r w:rsidR="006141E8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, 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Toucher</w:t>
            </w:r>
          </w:p>
          <w:p w14:paraId="6879E1AB" w14:textId="77777777" w:rsidR="006141E8" w:rsidRPr="008C54DA" w:rsidRDefault="006141E8" w:rsidP="006141E8">
            <w:pPr>
              <w:pStyle w:val="TableContents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26D348DF" w14:textId="77777777" w:rsidR="006141E8" w:rsidRDefault="006141E8" w:rsidP="00E13BA4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S</w:t>
            </w:r>
            <w:r w:rsidR="00E13BA4"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ymbole de l’Amour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>( le</w:t>
            </w:r>
            <w:proofErr w:type="gramEnd"/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6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  <w:vertAlign w:val="superscript"/>
              </w:rPr>
              <w:t>ème</w:t>
            </w:r>
            <w:r w:rsidRPr="008C54DA"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sens est celui du cœur)</w:t>
            </w:r>
          </w:p>
          <w:p w14:paraId="129F4E22" w14:textId="77777777" w:rsidR="00701AF5" w:rsidRDefault="00701AF5" w:rsidP="00E13BA4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04852DE5" w14:textId="77777777" w:rsidR="00701AF5" w:rsidRDefault="00701AF5" w:rsidP="00701AF5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>
              <w:rPr>
                <w:rFonts w:asciiTheme="minorHAnsi" w:eastAsia="Mangal" w:hAnsiTheme="minorHAnsi" w:cstheme="minorHAnsi"/>
                <w:sz w:val="20"/>
                <w:szCs w:val="20"/>
              </w:rPr>
              <w:t>Ouvrage artisanal laborieux et technique // œuvre d’art</w:t>
            </w:r>
          </w:p>
          <w:p w14:paraId="043E5EDF" w14:textId="77777777" w:rsidR="00701AF5" w:rsidRDefault="00701AF5" w:rsidP="00701AF5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67CA38B9" w14:textId="77777777" w:rsidR="00701AF5" w:rsidRPr="008C54DA" w:rsidRDefault="00701AF5" w:rsidP="00701AF5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r>
              <w:rPr>
                <w:rFonts w:asciiTheme="minorHAnsi" w:eastAsia="Mangal" w:hAnsiTheme="minorHAnsi" w:cstheme="minorHAnsi"/>
                <w:sz w:val="20"/>
                <w:szCs w:val="20"/>
              </w:rPr>
              <w:t>Double fonction : faire image et</w:t>
            </w:r>
          </w:p>
          <w:p w14:paraId="53EEF563" w14:textId="77777777" w:rsidR="00701AF5" w:rsidRDefault="00701AF5" w:rsidP="00701AF5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eastAsia="Mangal" w:hAnsiTheme="minorHAnsi" w:cstheme="minorHAnsi"/>
                <w:sz w:val="20"/>
                <w:szCs w:val="20"/>
              </w:rPr>
              <w:lastRenderedPageBreak/>
              <w:t>protéger</w:t>
            </w:r>
            <w:proofErr w:type="gramEnd"/>
            <w:r>
              <w:rPr>
                <w:rFonts w:asciiTheme="minorHAnsi" w:eastAsia="Mangal" w:hAnsiTheme="minorHAnsi" w:cstheme="minorHAnsi"/>
                <w:sz w:val="20"/>
                <w:szCs w:val="20"/>
              </w:rPr>
              <w:t xml:space="preserve"> du froid.</w:t>
            </w:r>
          </w:p>
          <w:p w14:paraId="1148AB30" w14:textId="77777777" w:rsidR="006141E8" w:rsidRPr="008C54DA" w:rsidRDefault="006141E8" w:rsidP="00E13BA4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2BDC0A35" w14:textId="77777777" w:rsidR="006141E8" w:rsidRPr="008C54DA" w:rsidRDefault="006141E8" w:rsidP="00E13BA4">
            <w:pPr>
              <w:pStyle w:val="TableContents"/>
              <w:jc w:val="center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33806ED1" w14:textId="77777777" w:rsidR="00E13BA4" w:rsidRPr="008C54DA" w:rsidRDefault="00E13BA4" w:rsidP="00E13BA4">
            <w:pPr>
              <w:pStyle w:val="TableContents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6128206A" w14:textId="77777777" w:rsidR="00E13BA4" w:rsidRPr="008C54DA" w:rsidRDefault="00E13BA4" w:rsidP="00E13BA4">
            <w:pPr>
              <w:pStyle w:val="TableContents"/>
              <w:ind w:left="720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5B707034" w14:textId="77777777" w:rsidR="00E13BA4" w:rsidRPr="008C54DA" w:rsidRDefault="00E13BA4" w:rsidP="00E13BA4">
            <w:pPr>
              <w:pStyle w:val="TableContents"/>
              <w:rPr>
                <w:rFonts w:asciiTheme="minorHAnsi" w:eastAsia="Mangal" w:hAnsiTheme="minorHAnsi" w:cstheme="minorHAnsi"/>
                <w:sz w:val="20"/>
                <w:szCs w:val="20"/>
              </w:rPr>
            </w:pPr>
          </w:p>
          <w:p w14:paraId="038D51BD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F8560C7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ADE9713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8567324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78C119B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38C45DF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7613855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7BAD0D2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4E9EE1E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D60C8F9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50AA44A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44D8EB1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E67CDAD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F4A5A95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2820656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139BCA1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F06267C" w14:textId="77777777" w:rsidR="00D22938" w:rsidRPr="008C54DA" w:rsidRDefault="00D22938" w:rsidP="00B42F4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9FF2D26" w14:textId="77777777" w:rsidR="00D22938" w:rsidRPr="008C54DA" w:rsidRDefault="00D22938" w:rsidP="0026701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9999"/>
                <w:sz w:val="20"/>
                <w:szCs w:val="20"/>
              </w:rPr>
            </w:pPr>
            <w:r w:rsidRPr="008C54DA">
              <w:rPr>
                <w:rFonts w:cstheme="minorHAnsi"/>
                <w:b/>
                <w:bCs/>
                <w:color w:val="009999"/>
                <w:sz w:val="20"/>
                <w:szCs w:val="20"/>
              </w:rPr>
              <w:lastRenderedPageBreak/>
              <w:t>Mots clefs</w:t>
            </w:r>
          </w:p>
          <w:p w14:paraId="7D73FD4B" w14:textId="77777777" w:rsidR="00A522F6" w:rsidRPr="008C54DA" w:rsidRDefault="00A522F6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9999"/>
                <w:sz w:val="20"/>
                <w:szCs w:val="20"/>
              </w:rPr>
            </w:pPr>
          </w:p>
          <w:p w14:paraId="65C91510" w14:textId="77777777" w:rsidR="00A522F6" w:rsidRPr="00267015" w:rsidRDefault="00A522F6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67015">
              <w:rPr>
                <w:rFonts w:cstheme="minorHAnsi"/>
                <w:b/>
                <w:bCs/>
                <w:sz w:val="20"/>
                <w:szCs w:val="20"/>
              </w:rPr>
              <w:t>Narration</w:t>
            </w:r>
          </w:p>
          <w:p w14:paraId="6E39F986" w14:textId="77777777" w:rsidR="00A522F6" w:rsidRPr="00267015" w:rsidRDefault="00A522F6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1268D67" w14:textId="77777777" w:rsidR="00A522F6" w:rsidRDefault="00E1035E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Ensemble</w:t>
            </w:r>
          </w:p>
          <w:p w14:paraId="7F0B8ED7" w14:textId="77777777" w:rsidR="00B90870" w:rsidRDefault="00B90870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Série</w:t>
            </w:r>
          </w:p>
          <w:p w14:paraId="7973D9EB" w14:textId="77777777" w:rsidR="00A522F6" w:rsidRPr="00267015" w:rsidRDefault="00A522F6" w:rsidP="00B90870">
            <w:pPr>
              <w:shd w:val="clear" w:color="auto" w:fill="FFFFFF" w:themeFill="background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C7C0A79" w14:textId="77777777" w:rsidR="00A522F6" w:rsidRPr="00267015" w:rsidRDefault="00A522F6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67015">
              <w:rPr>
                <w:rFonts w:cstheme="minorHAnsi"/>
                <w:b/>
                <w:bCs/>
                <w:sz w:val="20"/>
                <w:szCs w:val="20"/>
              </w:rPr>
              <w:t>Graphisme décoratif</w:t>
            </w:r>
          </w:p>
          <w:p w14:paraId="6DAAB8C5" w14:textId="77777777" w:rsidR="00A522F6" w:rsidRPr="00267015" w:rsidRDefault="00A522F6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97F3E4C" w14:textId="77777777" w:rsidR="00A522F6" w:rsidRPr="00267015" w:rsidRDefault="00A522F6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67015">
              <w:rPr>
                <w:rFonts w:cstheme="minorHAnsi"/>
                <w:b/>
                <w:bCs/>
                <w:sz w:val="20"/>
                <w:szCs w:val="20"/>
              </w:rPr>
              <w:t>Contraste</w:t>
            </w:r>
            <w:r w:rsidR="005919CB" w:rsidRPr="00267015">
              <w:rPr>
                <w:rFonts w:cstheme="minorHAnsi"/>
                <w:b/>
                <w:bCs/>
                <w:sz w:val="20"/>
                <w:szCs w:val="20"/>
              </w:rPr>
              <w:t xml:space="preserve"> de couleur/ de valeur</w:t>
            </w:r>
          </w:p>
          <w:p w14:paraId="3185D6A2" w14:textId="77777777" w:rsidR="005919CB" w:rsidRPr="00267015" w:rsidRDefault="005919CB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687C357" w14:textId="77777777" w:rsidR="005D0E71" w:rsidRDefault="005D0E71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Représentation</w:t>
            </w:r>
          </w:p>
          <w:p w14:paraId="515DCD2D" w14:textId="77777777" w:rsidR="005D0E71" w:rsidRDefault="005D0E71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bCs/>
                <w:sz w:val="20"/>
                <w:szCs w:val="20"/>
              </w:rPr>
              <w:t>d’un</w:t>
            </w:r>
            <w:proofErr w:type="gramEnd"/>
            <w:r>
              <w:rPr>
                <w:rFonts w:cstheme="minorHAnsi"/>
                <w:b/>
                <w:bCs/>
                <w:sz w:val="20"/>
                <w:szCs w:val="20"/>
              </w:rPr>
              <w:t xml:space="preserve"> espace en 2D</w:t>
            </w:r>
          </w:p>
          <w:p w14:paraId="169518D5" w14:textId="77777777" w:rsidR="005D0E71" w:rsidRDefault="005D0E71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0E662EA" w14:textId="77777777" w:rsidR="005919CB" w:rsidRDefault="005919CB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67015">
              <w:rPr>
                <w:rFonts w:cstheme="minorHAnsi"/>
                <w:b/>
                <w:bCs/>
                <w:sz w:val="20"/>
                <w:szCs w:val="20"/>
              </w:rPr>
              <w:t>Stylisation</w:t>
            </w:r>
          </w:p>
          <w:p w14:paraId="516DAC69" w14:textId="77777777" w:rsidR="005D0E71" w:rsidRPr="00267015" w:rsidRDefault="005D0E71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Ecart</w:t>
            </w:r>
          </w:p>
          <w:p w14:paraId="777C064B" w14:textId="77777777" w:rsidR="00E13BA4" w:rsidRPr="00267015" w:rsidRDefault="00E13BA4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C0A5664" w14:textId="77777777" w:rsidR="00E13BA4" w:rsidRDefault="00E13BA4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67015">
              <w:rPr>
                <w:rFonts w:cstheme="minorHAnsi"/>
                <w:b/>
                <w:bCs/>
                <w:sz w:val="20"/>
                <w:szCs w:val="20"/>
              </w:rPr>
              <w:t>Densité</w:t>
            </w:r>
            <w:r w:rsidR="006141E8" w:rsidRPr="00267015">
              <w:rPr>
                <w:rFonts w:cstheme="minorHAnsi"/>
                <w:b/>
                <w:bCs/>
                <w:sz w:val="20"/>
                <w:szCs w:val="20"/>
              </w:rPr>
              <w:t xml:space="preserve"> / accumulation</w:t>
            </w:r>
          </w:p>
          <w:p w14:paraId="63A130F0" w14:textId="77777777" w:rsidR="00E1035E" w:rsidRDefault="00E1035E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9DF55B5" w14:textId="77777777" w:rsidR="004373C1" w:rsidRDefault="004373C1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Présentation</w:t>
            </w:r>
          </w:p>
          <w:p w14:paraId="47E7D785" w14:textId="77777777" w:rsidR="00E1035E" w:rsidRDefault="00E1035E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Exposition</w:t>
            </w:r>
          </w:p>
          <w:p w14:paraId="2443F032" w14:textId="77777777" w:rsidR="00E1035E" w:rsidRDefault="00E1035E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D6270B3" w14:textId="77777777" w:rsidR="00BA3A72" w:rsidRDefault="00E1035E" w:rsidP="004373C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Déplacement du spectateur</w:t>
            </w:r>
          </w:p>
          <w:p w14:paraId="248A6842" w14:textId="77777777" w:rsidR="00981FAA" w:rsidRDefault="00981FAA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lastRenderedPageBreak/>
              <w:t>Points de vue</w:t>
            </w:r>
          </w:p>
          <w:p w14:paraId="6CCE6EA9" w14:textId="77777777" w:rsidR="00981FAA" w:rsidRDefault="00981FAA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6783C8F" w14:textId="77777777" w:rsidR="00981FAA" w:rsidRPr="00267015" w:rsidRDefault="00981FAA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Immersion</w:t>
            </w:r>
          </w:p>
          <w:p w14:paraId="0DB81AD6" w14:textId="77777777" w:rsidR="00D22938" w:rsidRPr="00267015" w:rsidRDefault="00D22938" w:rsidP="00B42F4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AEA31E5" w14:textId="77777777" w:rsidR="00D22938" w:rsidRPr="008C54DA" w:rsidRDefault="00D22938" w:rsidP="00B42F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5891A33" w14:textId="77777777" w:rsidR="00D22938" w:rsidRPr="008C54DA" w:rsidRDefault="00D22938" w:rsidP="00B42F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67BEE1AE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0E4B12C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06D9A1D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7BDF5B3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D87791F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13E55DD" w14:textId="77777777" w:rsidR="00D22938" w:rsidRPr="008C54DA" w:rsidRDefault="00D22938" w:rsidP="00B42F4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</w:tcPr>
          <w:p w14:paraId="7F70FF4C" w14:textId="77777777" w:rsidR="00D22938" w:rsidRPr="008C54DA" w:rsidRDefault="00D22938" w:rsidP="00267015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9999"/>
                <w:sz w:val="20"/>
                <w:szCs w:val="20"/>
              </w:rPr>
            </w:pPr>
            <w:r w:rsidRPr="008C54DA">
              <w:rPr>
                <w:rFonts w:cstheme="minorHAnsi"/>
                <w:b/>
                <w:bCs/>
                <w:color w:val="009999"/>
                <w:sz w:val="20"/>
                <w:szCs w:val="20"/>
              </w:rPr>
              <w:lastRenderedPageBreak/>
              <w:t>Programme Arts Plastiques</w:t>
            </w:r>
          </w:p>
          <w:p w14:paraId="2CFF0085" w14:textId="77777777" w:rsidR="00D22938" w:rsidRPr="008C54DA" w:rsidRDefault="00D22938" w:rsidP="00B42F4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4DC3B62C" w14:textId="77777777" w:rsidR="00D22938" w:rsidRPr="008C54DA" w:rsidRDefault="00D22938" w:rsidP="0057670E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8C54DA">
              <w:rPr>
                <w:rFonts w:cstheme="minorHAnsi"/>
                <w:b/>
                <w:bCs/>
                <w:sz w:val="20"/>
                <w:szCs w:val="20"/>
              </w:rPr>
              <w:t>Cycle 1</w:t>
            </w:r>
          </w:p>
          <w:p w14:paraId="6830973D" w14:textId="77777777" w:rsidR="00025FD2" w:rsidRDefault="00025FD2" w:rsidP="0057670E">
            <w:pPr>
              <w:pStyle w:val="StandardLTUntertitel"/>
              <w:jc w:val="both"/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 w:bidi="ar-SA"/>
                <w14:ligatures w14:val="standardContextual"/>
              </w:rPr>
            </w:pPr>
          </w:p>
          <w:p w14:paraId="2B26F686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S’exercer au graphisme décoratif</w:t>
            </w:r>
            <w:r w:rsidRPr="008C54DA">
              <w:rPr>
                <w:rFonts w:asciiTheme="minorHAnsi" w:hAnsiTheme="minorHAnsi" w:cstheme="minorHAnsi"/>
                <w:color w:val="009999"/>
                <w:sz w:val="20"/>
                <w:szCs w:val="20"/>
              </w:rPr>
              <w:t> </w:t>
            </w:r>
          </w:p>
          <w:p w14:paraId="10CC33B8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sz w:val="20"/>
                <w:szCs w:val="20"/>
              </w:rPr>
              <w:t>Rencontre de graphismes décoratifs issus de traditions culturelles et d’époques variées.</w:t>
            </w:r>
          </w:p>
          <w:p w14:paraId="04E8E6CD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Réaliser des compositions plastiques</w:t>
            </w:r>
            <w:r w:rsidR="005919CB"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 xml:space="preserve"> </w:t>
            </w:r>
            <w:r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planes</w:t>
            </w:r>
            <w:r w:rsidRPr="008C54DA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5EAE87D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sz w:val="20"/>
                <w:szCs w:val="20"/>
              </w:rPr>
              <w:t xml:space="preserve">Pour réaliser différentes compositions plastiques, seuls ou en petit groupe, les enfants sont conduits à s'intéresser à la couleur, aux </w:t>
            </w:r>
            <w:r w:rsidR="00025FD2">
              <w:rPr>
                <w:rFonts w:asciiTheme="minorHAnsi" w:hAnsiTheme="minorHAnsi" w:cstheme="minorHAnsi"/>
                <w:sz w:val="20"/>
                <w:szCs w:val="20"/>
              </w:rPr>
              <w:t xml:space="preserve">formes </w:t>
            </w:r>
            <w:proofErr w:type="gramStart"/>
            <w:r w:rsidR="00025FD2">
              <w:rPr>
                <w:rFonts w:asciiTheme="minorHAnsi" w:hAnsiTheme="minorHAnsi" w:cstheme="minorHAnsi"/>
                <w:sz w:val="20"/>
                <w:szCs w:val="20"/>
              </w:rPr>
              <w:t>( …</w:t>
            </w:r>
            <w:proofErr w:type="gramEnd"/>
            <w:r w:rsidR="00025FD2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  <w:p w14:paraId="4FE5EF15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Observer, comprendre des images</w:t>
            </w:r>
            <w:r w:rsidRPr="008C54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311D338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E0D5FA" w14:textId="77777777" w:rsidR="0057670E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sz w:val="20"/>
                <w:szCs w:val="20"/>
              </w:rPr>
              <w:t>Cycle 2 :</w:t>
            </w:r>
          </w:p>
          <w:p w14:paraId="557D8800" w14:textId="77777777" w:rsidR="00E1035E" w:rsidRDefault="00E1035E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BD739F9" w14:textId="77777777" w:rsidR="00E1035E" w:rsidRPr="00E1035E" w:rsidRDefault="00E1035E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</w:pPr>
            <w:r w:rsidRPr="00E1035E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Exposition</w:t>
            </w:r>
          </w:p>
          <w:p w14:paraId="1AD7D45C" w14:textId="77777777" w:rsidR="00E1035E" w:rsidRDefault="00E1035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1035E">
              <w:rPr>
                <w:rFonts w:asciiTheme="minorHAnsi" w:hAnsiTheme="minorHAnsi" w:cstheme="minorHAnsi"/>
                <w:sz w:val="20"/>
                <w:szCs w:val="20"/>
              </w:rPr>
              <w:t>Prendre conscience de l’importance du récepteur, des spectateurs</w:t>
            </w:r>
          </w:p>
          <w:p w14:paraId="64FA8B29" w14:textId="77777777" w:rsidR="00E1035E" w:rsidRPr="008C54DA" w:rsidRDefault="00E1035E" w:rsidP="00E1035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La représentation du monde</w:t>
            </w:r>
          </w:p>
          <w:p w14:paraId="7AB99781" w14:textId="77777777" w:rsidR="00E1035E" w:rsidRDefault="00E1035E" w:rsidP="00E1035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sz w:val="20"/>
                <w:szCs w:val="20"/>
              </w:rPr>
              <w:t xml:space="preserve">Prendre en compte l’influence des outils, supports, matériaux, gestes sur la représentation en 2D </w:t>
            </w:r>
          </w:p>
          <w:p w14:paraId="3CF63A7B" w14:textId="77777777" w:rsidR="00E1035E" w:rsidRPr="008C54DA" w:rsidRDefault="00E1035E" w:rsidP="00E1035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sz w:val="20"/>
                <w:szCs w:val="20"/>
              </w:rPr>
              <w:t>Connaître diverses formes artistiques de représentation du monde : contemporaines et du passé, occidentales et extra-</w:t>
            </w:r>
          </w:p>
          <w:p w14:paraId="4D2E5C05" w14:textId="77777777" w:rsidR="00E1035E" w:rsidRPr="00E1035E" w:rsidRDefault="00E1035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8C54DA">
              <w:rPr>
                <w:rFonts w:asciiTheme="minorHAnsi" w:hAnsiTheme="minorHAnsi" w:cstheme="minorHAnsi"/>
                <w:sz w:val="20"/>
                <w:szCs w:val="20"/>
              </w:rPr>
              <w:t>occidentales</w:t>
            </w:r>
            <w:proofErr w:type="gramEnd"/>
            <w:r w:rsidRPr="008C54D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68D15C5" w14:textId="77777777" w:rsidR="00E1035E" w:rsidRPr="00E1035E" w:rsidRDefault="00E1035E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</w:pPr>
            <w:r w:rsidRPr="00E1035E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Narration et témoignage par les images</w:t>
            </w:r>
          </w:p>
          <w:p w14:paraId="6D88D3E5" w14:textId="77777777" w:rsidR="00B80713" w:rsidRPr="00E1035E" w:rsidRDefault="00E1035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1035E">
              <w:rPr>
                <w:rFonts w:asciiTheme="minorHAnsi" w:hAnsiTheme="minorHAnsi" w:cstheme="minorHAnsi"/>
                <w:sz w:val="20"/>
                <w:szCs w:val="20"/>
              </w:rPr>
              <w:t>Réaliser des productions plastiques pour raconter</w:t>
            </w:r>
          </w:p>
          <w:p w14:paraId="3535F446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color w:val="009999"/>
                <w:sz w:val="20"/>
                <w:szCs w:val="20"/>
              </w:rPr>
              <w:t>L’expression des émotions</w:t>
            </w:r>
            <w:r w:rsidRPr="008C54DA">
              <w:rPr>
                <w:rFonts w:asciiTheme="minorHAnsi" w:hAnsiTheme="minorHAnsi" w:cstheme="minorHAnsi"/>
                <w:color w:val="009999"/>
                <w:sz w:val="20"/>
                <w:szCs w:val="20"/>
              </w:rPr>
              <w:t> </w:t>
            </w:r>
          </w:p>
          <w:p w14:paraId="71E8F379" w14:textId="77777777" w:rsidR="00E1035E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Expérimenter les effets des couleurs, des matériaux, des supports… en explorant l’organisation et la composition plastiques</w:t>
            </w:r>
          </w:p>
          <w:p w14:paraId="10D16531" w14:textId="77777777" w:rsidR="0057670E" w:rsidRPr="008C54DA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23C292" w14:textId="77777777" w:rsidR="00A00FA7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C54DA">
              <w:rPr>
                <w:rFonts w:asciiTheme="minorHAnsi" w:hAnsiTheme="minorHAnsi" w:cstheme="minorHAnsi"/>
                <w:b/>
                <w:sz w:val="20"/>
                <w:szCs w:val="20"/>
              </w:rPr>
              <w:t>Cycle 3</w:t>
            </w:r>
          </w:p>
          <w:p w14:paraId="12EC369B" w14:textId="77777777" w:rsidR="00B90870" w:rsidRDefault="00B90870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AF78A70" w14:textId="77777777" w:rsidR="00B90870" w:rsidRPr="00BA6095" w:rsidRDefault="00B90870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  <w:t>Présentation</w:t>
            </w:r>
          </w:p>
          <w:p w14:paraId="5586B205" w14:textId="77777777" w:rsidR="00B90870" w:rsidRPr="00BA6095" w:rsidRDefault="00B90870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Mise en regard et en espace</w:t>
            </w:r>
          </w:p>
          <w:p w14:paraId="2B6840A9" w14:textId="77777777" w:rsidR="00B90870" w:rsidRDefault="00B90870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Prise en compte du spectateur et de l’effet recherché</w:t>
            </w:r>
          </w:p>
          <w:p w14:paraId="59855AE0" w14:textId="77777777" w:rsidR="0077319E" w:rsidRDefault="0077319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FC2827" w14:textId="77777777" w:rsidR="0077319E" w:rsidRDefault="0077319E" w:rsidP="0077319E">
            <w:pPr>
              <w:pStyle w:val="StandardLTUntertitel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1EFBC56" wp14:editId="3518E351">
                  <wp:extent cx="1535733" cy="1075013"/>
                  <wp:effectExtent l="0" t="0" r="7620" b="0"/>
                  <wp:docPr id="39" name="Image 39" descr="La Dame à la licorne et les chefs-d'œuvre du mu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Dame à la licorne et les chefs-d'œuvre du mu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67" cy="109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D45C5" w14:textId="77777777" w:rsidR="0077319E" w:rsidRDefault="0077319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38A7C19" w14:textId="77777777" w:rsidR="0077319E" w:rsidRPr="00BA6095" w:rsidRDefault="0077319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2C78347" w14:textId="77777777" w:rsidR="00A00FA7" w:rsidRPr="00BA6095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  <w:t>La représentation plastique et les dispositifs de présentation </w:t>
            </w:r>
          </w:p>
          <w:p w14:paraId="6B041D79" w14:textId="77777777" w:rsidR="00A00FA7" w:rsidRPr="00BA6095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La ressemblance</w:t>
            </w:r>
            <w:r w:rsidR="00A00FA7" w:rsidRPr="00BA6095">
              <w:rPr>
                <w:rFonts w:asciiTheme="minorHAnsi" w:hAnsiTheme="minorHAnsi" w:cstheme="minorHAnsi"/>
                <w:sz w:val="18"/>
                <w:szCs w:val="18"/>
              </w:rPr>
              <w:t> : D</w:t>
            </w: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écouverte, prise de conscience et appropriation de la valeur expressive de l’écart dans la représentation</w:t>
            </w:r>
            <w:r w:rsidR="00A00FA7" w:rsidRPr="00BA609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17EB8D57" w14:textId="77777777" w:rsidR="00A00FA7" w:rsidRPr="00BA6095" w:rsidRDefault="00A00FA7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L</w:t>
            </w:r>
            <w:r w:rsidR="0057670E" w:rsidRPr="00BA6095">
              <w:rPr>
                <w:rFonts w:asciiTheme="minorHAnsi" w:hAnsiTheme="minorHAnsi" w:cstheme="minorHAnsi"/>
                <w:sz w:val="18"/>
                <w:szCs w:val="18"/>
              </w:rPr>
              <w:t>e travail en série</w:t>
            </w: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429A091D" w14:textId="77777777" w:rsidR="00A00FA7" w:rsidRPr="00BA6095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Les différentes catégories d’images, leurs procédés de fabrication</w:t>
            </w:r>
            <w:r w:rsidR="00A00FA7" w:rsidRPr="00BA609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2A5C7474" w14:textId="77777777" w:rsidR="00B90870" w:rsidRPr="00BA6095" w:rsidRDefault="00B90870" w:rsidP="0057670E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  <w:t>Diverses questions</w:t>
            </w:r>
          </w:p>
          <w:p w14:paraId="37EC5497" w14:textId="77777777" w:rsidR="00A00FA7" w:rsidRPr="00BA6095" w:rsidRDefault="0057670E" w:rsidP="0057670E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>La narration visuelle</w:t>
            </w:r>
          </w:p>
          <w:p w14:paraId="00760584" w14:textId="77777777" w:rsidR="00D22938" w:rsidRPr="00BA6095" w:rsidRDefault="0057670E" w:rsidP="00BA6095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A6095"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  <w:t>La matérialité de la production plastique et la sensibilité aux constituants</w:t>
            </w:r>
            <w:r w:rsidR="00B90870" w:rsidRPr="00BA609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B90870" w:rsidRPr="00BA6095"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  <w:t>plastiques</w:t>
            </w:r>
            <w:r w:rsidRPr="00BA609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ABE5891" w14:textId="77777777" w:rsidR="00BA6095" w:rsidRPr="00DD2080" w:rsidRDefault="00BA6095" w:rsidP="00BA6095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D2080">
              <w:rPr>
                <w:rFonts w:asciiTheme="minorHAnsi" w:hAnsiTheme="minorHAnsi" w:cstheme="minorHAnsi"/>
                <w:sz w:val="18"/>
                <w:szCs w:val="18"/>
              </w:rPr>
              <w:t>La réalité concrète d’une production ou d’une œuvre</w:t>
            </w:r>
          </w:p>
          <w:p w14:paraId="035894B0" w14:textId="77777777" w:rsidR="00BA6095" w:rsidRPr="00DD2080" w:rsidRDefault="00BA6095" w:rsidP="00BA6095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D2080">
              <w:rPr>
                <w:rFonts w:asciiTheme="minorHAnsi" w:hAnsiTheme="minorHAnsi" w:cstheme="minorHAnsi"/>
                <w:sz w:val="18"/>
                <w:szCs w:val="18"/>
              </w:rPr>
              <w:t>Les qualités physiques des matériaux</w:t>
            </w:r>
          </w:p>
          <w:p w14:paraId="784CD2FD" w14:textId="77777777" w:rsidR="00BA6095" w:rsidRPr="00DD2080" w:rsidRDefault="00BA6095" w:rsidP="00BA6095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D2080">
              <w:rPr>
                <w:rFonts w:asciiTheme="minorHAnsi" w:hAnsiTheme="minorHAnsi" w:cstheme="minorHAnsi"/>
                <w:sz w:val="18"/>
                <w:szCs w:val="18"/>
              </w:rPr>
              <w:t>Hétérogénéité et cohérence plastiques</w:t>
            </w:r>
          </w:p>
          <w:p w14:paraId="364736D0" w14:textId="77777777" w:rsidR="00BA6095" w:rsidRPr="00DD2080" w:rsidRDefault="00BA6095" w:rsidP="00BA6095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D2080">
              <w:rPr>
                <w:rFonts w:asciiTheme="minorHAnsi" w:hAnsiTheme="minorHAnsi" w:cstheme="minorHAnsi"/>
                <w:sz w:val="18"/>
                <w:szCs w:val="18"/>
              </w:rPr>
              <w:t>Matérialité et qualité de la couleur</w:t>
            </w:r>
          </w:p>
          <w:p w14:paraId="650E89A0" w14:textId="77777777" w:rsidR="00BA6095" w:rsidRPr="00DD2080" w:rsidRDefault="00BA6095" w:rsidP="00BA6095">
            <w:pPr>
              <w:pStyle w:val="StandardLTUntertitel"/>
              <w:jc w:val="both"/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</w:pPr>
            <w:r w:rsidRPr="00DD2080">
              <w:rPr>
                <w:rFonts w:asciiTheme="minorHAnsi" w:hAnsiTheme="minorHAnsi" w:cstheme="minorHAnsi"/>
                <w:b/>
                <w:color w:val="009999"/>
                <w:sz w:val="18"/>
                <w:szCs w:val="18"/>
              </w:rPr>
              <w:t>Références</w:t>
            </w:r>
          </w:p>
          <w:p w14:paraId="79C2A493" w14:textId="77777777" w:rsidR="00BA6095" w:rsidRDefault="00BA6095" w:rsidP="00BA6095">
            <w:pPr>
              <w:pStyle w:val="StandardLTUntertitel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D2080">
              <w:rPr>
                <w:rFonts w:asciiTheme="minorHAnsi" w:hAnsiTheme="minorHAnsi" w:cstheme="minorHAnsi"/>
                <w:sz w:val="18"/>
                <w:szCs w:val="18"/>
              </w:rPr>
              <w:t>Observation et analyse d’</w:t>
            </w:r>
            <w:r w:rsidR="00E70560">
              <w:rPr>
                <w:rFonts w:asciiTheme="minorHAnsi" w:hAnsiTheme="minorHAnsi" w:cstheme="minorHAnsi"/>
                <w:sz w:val="18"/>
                <w:szCs w:val="18"/>
              </w:rPr>
              <w:t>œuvres</w:t>
            </w:r>
          </w:p>
          <w:p w14:paraId="3B30995C" w14:textId="77777777" w:rsidR="00E70560" w:rsidRPr="00267015" w:rsidRDefault="00E70560" w:rsidP="00BA6095">
            <w:pPr>
              <w:pStyle w:val="StandardLTUntertitel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65479FB9" w14:textId="130F5CAD" w:rsidR="00E0205C" w:rsidRDefault="00CD6AB1">
      <w:pPr>
        <w:rPr>
          <w:rFonts w:cstheme="minorHAnsi"/>
          <w:sz w:val="20"/>
          <w:szCs w:val="20"/>
        </w:rPr>
      </w:pPr>
      <w:r w:rsidRPr="00761BE9"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81FEC1" wp14:editId="6FBFCBF2">
                <wp:simplePos x="0" y="0"/>
                <wp:positionH relativeFrom="column">
                  <wp:posOffset>6747510</wp:posOffset>
                </wp:positionH>
                <wp:positionV relativeFrom="paragraph">
                  <wp:posOffset>7620</wp:posOffset>
                </wp:positionV>
                <wp:extent cx="2548890" cy="1384935"/>
                <wp:effectExtent l="0" t="0" r="22860" b="2476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138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772B2" w14:textId="77777777" w:rsidR="00761BE9" w:rsidRDefault="00981FAA" w:rsidP="00761B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320C7" wp14:editId="325A5C1E">
                                  <wp:extent cx="2410691" cy="1276350"/>
                                  <wp:effectExtent l="0" t="0" r="8890" b="0"/>
                                  <wp:docPr id="11" name="Image 11" descr="tapisserie-mille-fl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apisserie-mille-fleu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296" cy="1347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1FEC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31.3pt;margin-top:.6pt;width:200.7pt;height:109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">
                <v:textbox>
                  <w:txbxContent>
                    <w:p w14:paraId="162772B2" w14:textId="77777777" w:rsidR="00761BE9" w:rsidRDefault="00981FAA" w:rsidP="00761BE9">
                      <w:r>
                        <w:rPr>
                          <w:noProof/>
                        </w:rPr>
                        <w:drawing>
                          <wp:inline distT="0" distB="0" distL="0" distR="0" wp14:anchorId="32C320C7" wp14:editId="325A5C1E">
                            <wp:extent cx="2410691" cy="1276350"/>
                            <wp:effectExtent l="0" t="0" r="8890" b="0"/>
                            <wp:docPr id="11" name="Image 11" descr="tapisserie-mille-fl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apisserie-mille-fleu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296" cy="1347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6945"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2883CA" wp14:editId="533B53DA">
                <wp:simplePos x="0" y="0"/>
                <wp:positionH relativeFrom="column">
                  <wp:posOffset>-422275</wp:posOffset>
                </wp:positionH>
                <wp:positionV relativeFrom="paragraph">
                  <wp:posOffset>7620</wp:posOffset>
                </wp:positionV>
                <wp:extent cx="1752600" cy="1398905"/>
                <wp:effectExtent l="0" t="0" r="19050" b="1079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39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CFF66" w14:textId="77777777" w:rsidR="00761BE9" w:rsidRDefault="00DB2F92" w:rsidP="00761B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4AD57" wp14:editId="1DFAAED0">
                                  <wp:extent cx="1610360" cy="1337819"/>
                                  <wp:effectExtent l="0" t="0" r="8890" b="0"/>
                                  <wp:docPr id="22" name="Image 22" descr="https://www.culture.gouv.fr/var/culture/storage/images/_aliases/Moyenne_360x440/2/5/3/8/3408352-1-fre-FR/1a704f1f8918-03-Suzanne-Husk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www.culture.gouv.fr/var/culture/storage/images/_aliases/Moyenne_360x440/2/5/3/8/3408352-1-fre-FR/1a704f1f8918-03-Suzanne-Husk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77" cy="1507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883CA" id="_x0000_s1027" type="#_x0000_t202" style="position:absolute;margin-left:-33.25pt;margin-top:.6pt;width:138pt;height:110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">
                <v:textbox>
                  <w:txbxContent>
                    <w:p w14:paraId="4E1CFF66" w14:textId="77777777" w:rsidR="00761BE9" w:rsidRDefault="00DB2F92" w:rsidP="00761BE9">
                      <w:r>
                        <w:rPr>
                          <w:noProof/>
                        </w:rPr>
                        <w:drawing>
                          <wp:inline distT="0" distB="0" distL="0" distR="0" wp14:anchorId="1584AD57" wp14:editId="1DFAAED0">
                            <wp:extent cx="1610360" cy="1337819"/>
                            <wp:effectExtent l="0" t="0" r="8890" b="0"/>
                            <wp:docPr id="22" name="Image 22" descr="https://www.culture.gouv.fr/var/culture/storage/images/_aliases/Moyenne_360x440/2/5/3/8/3408352-1-fre-FR/1a704f1f8918-03-Suzanne-Husk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www.culture.gouv.fr/var/culture/storage/images/_aliases/Moyenne_360x440/2/5/3/8/3408352-1-fre-FR/1a704f1f8918-03-Suzanne-Husk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77" cy="1507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55B" w:rsidRPr="00D4404A">
        <w:rPr>
          <w:rFonts w:cstheme="minorHAnsi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39CBEB07" wp14:editId="5F044DC6">
            <wp:simplePos x="0" y="0"/>
            <wp:positionH relativeFrom="margin">
              <wp:posOffset>3104515</wp:posOffset>
            </wp:positionH>
            <wp:positionV relativeFrom="paragraph">
              <wp:posOffset>5715</wp:posOffset>
            </wp:positionV>
            <wp:extent cx="2548890" cy="382905"/>
            <wp:effectExtent l="0" t="0" r="3810" b="0"/>
            <wp:wrapTight wrapText="bothSides">
              <wp:wrapPolygon edited="0">
                <wp:start x="0" y="0"/>
                <wp:lineTo x="0" y="15045"/>
                <wp:lineTo x="5489" y="20418"/>
                <wp:lineTo x="7265" y="20418"/>
                <wp:lineTo x="15821" y="20418"/>
                <wp:lineTo x="18242" y="18269"/>
                <wp:lineTo x="21471" y="13970"/>
                <wp:lineTo x="21471" y="0"/>
                <wp:lineTo x="484" y="0"/>
                <wp:lineTo x="0" y="0"/>
              </wp:wrapPolygon>
            </wp:wrapTight>
            <wp:docPr id="30" name="Graphique 46">
              <a:extLst xmlns:a="http://schemas.openxmlformats.org/drawingml/2006/main">
                <a:ext uri="{FF2B5EF4-FFF2-40B4-BE49-F238E27FC236}">
                  <a16:creationId xmlns:a16="http://schemas.microsoft.com/office/drawing/2014/main" id="{3853A2E0-6BD0-C4F4-39AA-CACD5A77FB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que 46">
                      <a:extLst>
                        <a:ext uri="{FF2B5EF4-FFF2-40B4-BE49-F238E27FC236}">
                          <a16:creationId xmlns:a16="http://schemas.microsoft.com/office/drawing/2014/main" id="{3853A2E0-6BD0-C4F4-39AA-CACD5A77F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76170" w14:textId="77777777" w:rsidR="00E0205C" w:rsidRDefault="00E0205C">
      <w:pPr>
        <w:rPr>
          <w:rFonts w:cstheme="minorHAnsi"/>
          <w:sz w:val="20"/>
          <w:szCs w:val="20"/>
        </w:rPr>
      </w:pPr>
    </w:p>
    <w:p w14:paraId="06F1C861" w14:textId="77777777" w:rsidR="00E0205C" w:rsidRPr="00E0205C" w:rsidRDefault="00716A8D" w:rsidP="00E0205C">
      <w:pPr>
        <w:rPr>
          <w:rFonts w:cstheme="minorHAnsi"/>
          <w:sz w:val="20"/>
          <w:szCs w:val="20"/>
        </w:rPr>
      </w:pPr>
      <w:r w:rsidRPr="00E0205C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3EA4F1" wp14:editId="0D4AA0E6">
                <wp:simplePos x="0" y="0"/>
                <wp:positionH relativeFrom="column">
                  <wp:posOffset>3131820</wp:posOffset>
                </wp:positionH>
                <wp:positionV relativeFrom="paragraph">
                  <wp:posOffset>10160</wp:posOffset>
                </wp:positionV>
                <wp:extent cx="2493645" cy="1777365"/>
                <wp:effectExtent l="0" t="0" r="20955" b="133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1777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D364D" w14:textId="77777777" w:rsidR="00E0205C" w:rsidRPr="007970E3" w:rsidRDefault="003E5371" w:rsidP="00E0205C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EE194" wp14:editId="41609F11">
                                  <wp:extent cx="3101340" cy="1743642"/>
                                  <wp:effectExtent l="0" t="0" r="3810" b="9525"/>
                                  <wp:docPr id="38" name="Image 38" descr="La Dame à la licorne», manifeste féministe et érotique pionnier du Moyen  Âge | Slate.f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a Dame à la licorne», manifeste féministe et érotique pionnier du Moyen  Âge | Slate.f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1340" cy="1743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90928" w14:textId="77777777" w:rsidR="00E0205C" w:rsidRPr="007970E3" w:rsidRDefault="00E0205C" w:rsidP="00E0205C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970E3">
                              <w:rPr>
                                <w:rFonts w:asciiTheme="minorHAnsi" w:hAnsiTheme="minorHAnsi" w:cstheme="minorHAnsi"/>
                              </w:rPr>
                              <w:t xml:space="preserve">   </w:t>
                            </w:r>
                          </w:p>
                          <w:p w14:paraId="29410D90" w14:textId="77777777" w:rsidR="00E0205C" w:rsidRDefault="00E0205C" w:rsidP="00E0205C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FB21279" w14:textId="77777777" w:rsidR="00E0205C" w:rsidRPr="007970E3" w:rsidRDefault="00E0205C" w:rsidP="00E0205C">
                            <w:pPr>
                              <w:pStyle w:val="Standard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D7B7889" w14:textId="77777777" w:rsidR="00E0205C" w:rsidRDefault="00E0205C">
                            <w:bookmarkStart w:id="0" w:name="_Hlk194326755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A4F1" id="_x0000_s1028" type="#_x0000_t202" style="position:absolute;margin-left:246.6pt;margin-top:.8pt;width:196.35pt;height:139.9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">
                <v:textbox>
                  <w:txbxContent>
                    <w:p w14:paraId="4FBD364D" w14:textId="77777777" w:rsidR="00E0205C" w:rsidRPr="007970E3" w:rsidRDefault="003E5371" w:rsidP="00E0205C">
                      <w:pPr>
                        <w:pStyle w:val="Standard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EE194" wp14:editId="41609F11">
                            <wp:extent cx="3101340" cy="1743642"/>
                            <wp:effectExtent l="0" t="0" r="3810" b="9525"/>
                            <wp:docPr id="38" name="Image 38" descr="La Dame à la licorne», manifeste féministe et érotique pionnier du Moyen  Âge | Slate.f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a Dame à la licorne», manifeste féministe et érotique pionnier du Moyen  Âge | Slate.f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1340" cy="1743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90928" w14:textId="77777777" w:rsidR="00E0205C" w:rsidRPr="007970E3" w:rsidRDefault="00E0205C" w:rsidP="00E0205C">
                      <w:pPr>
                        <w:pStyle w:val="Standard"/>
                        <w:rPr>
                          <w:rFonts w:asciiTheme="minorHAnsi" w:hAnsiTheme="minorHAnsi" w:cstheme="minorHAnsi"/>
                        </w:rPr>
                      </w:pPr>
                      <w:r w:rsidRPr="007970E3">
                        <w:rPr>
                          <w:rFonts w:asciiTheme="minorHAnsi" w:hAnsiTheme="minorHAnsi" w:cstheme="minorHAnsi"/>
                        </w:rPr>
                        <w:t xml:space="preserve">   </w:t>
                      </w:r>
                    </w:p>
                    <w:p w14:paraId="29410D90" w14:textId="77777777" w:rsidR="00E0205C" w:rsidRDefault="00E0205C" w:rsidP="00E0205C">
                      <w:pPr>
                        <w:pStyle w:val="Standard"/>
                        <w:rPr>
                          <w:rFonts w:asciiTheme="minorHAnsi" w:hAnsiTheme="minorHAnsi" w:cstheme="minorHAnsi"/>
                        </w:rPr>
                      </w:pPr>
                    </w:p>
                    <w:p w14:paraId="3FB21279" w14:textId="77777777" w:rsidR="00E0205C" w:rsidRPr="007970E3" w:rsidRDefault="00E0205C" w:rsidP="00E0205C">
                      <w:pPr>
                        <w:pStyle w:val="Standard"/>
                        <w:rPr>
                          <w:rFonts w:asciiTheme="minorHAnsi" w:hAnsiTheme="minorHAnsi" w:cstheme="minorHAnsi"/>
                        </w:rPr>
                      </w:pPr>
                    </w:p>
                    <w:p w14:paraId="2D7B7889" w14:textId="77777777" w:rsidR="00E0205C" w:rsidRDefault="00E0205C">
                      <w:bookmarkStart w:id="1" w:name="_Hlk194326755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A0D7AE" w14:textId="77777777" w:rsidR="00E0205C" w:rsidRPr="00E0205C" w:rsidRDefault="00E0205C" w:rsidP="00E0205C">
      <w:pPr>
        <w:rPr>
          <w:rFonts w:cstheme="minorHAnsi"/>
          <w:sz w:val="20"/>
          <w:szCs w:val="20"/>
        </w:rPr>
      </w:pPr>
    </w:p>
    <w:p w14:paraId="297EE8A8" w14:textId="77777777" w:rsidR="00E0205C" w:rsidRPr="00E0205C" w:rsidRDefault="00E0205C" w:rsidP="00E0205C">
      <w:pPr>
        <w:rPr>
          <w:rFonts w:cstheme="minorHAnsi"/>
          <w:sz w:val="20"/>
          <w:szCs w:val="20"/>
        </w:rPr>
      </w:pPr>
    </w:p>
    <w:p w14:paraId="04B04296" w14:textId="48EA9BF7" w:rsidR="00E0205C" w:rsidRPr="00E0205C" w:rsidRDefault="00CD6AB1" w:rsidP="00E0205C">
      <w:pPr>
        <w:rPr>
          <w:rFonts w:cstheme="minorHAnsi"/>
          <w:sz w:val="20"/>
          <w:szCs w:val="20"/>
        </w:rPr>
      </w:pPr>
      <w:r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8EC3D5" wp14:editId="5EC9EA35">
                <wp:simplePos x="0" y="0"/>
                <wp:positionH relativeFrom="margin">
                  <wp:posOffset>6754495</wp:posOffset>
                </wp:positionH>
                <wp:positionV relativeFrom="paragraph">
                  <wp:posOffset>118110</wp:posOffset>
                </wp:positionV>
                <wp:extent cx="2541905" cy="527050"/>
                <wp:effectExtent l="0" t="0" r="10795" b="2540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CB5EF" w14:textId="77777777" w:rsidR="00761BE9" w:rsidRPr="0069404D" w:rsidRDefault="00761BE9" w:rsidP="00761BE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9404D">
                              <w:rPr>
                                <w:sz w:val="18"/>
                                <w:szCs w:val="18"/>
                              </w:rPr>
                              <w:t>Flandres ou France - Tapisserie Mille Fleurs - XVIe siècle - Laine, 315 x 110 cm</w:t>
                            </w:r>
                            <w:r w:rsidR="00553720" w:rsidRPr="0069404D">
                              <w:rPr>
                                <w:sz w:val="18"/>
                                <w:szCs w:val="18"/>
                              </w:rPr>
                              <w:t>, musée de la chasse et de la nature, Paris</w:t>
                            </w:r>
                            <w:r w:rsidR="008E199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59A6" w:rsidRPr="0069404D">
                              <w:rPr>
                                <w:sz w:val="18"/>
                                <w:szCs w:val="18"/>
                              </w:rPr>
                              <w:t>(détail)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C3D5" id="_x0000_s1029" type="#_x0000_t202" style="position:absolute;margin-left:531.85pt;margin-top:9.3pt;width:200.15pt;height:4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">
                <v:textbox>
                  <w:txbxContent>
                    <w:p w14:paraId="1F4CB5EF" w14:textId="77777777" w:rsidR="00761BE9" w:rsidRPr="0069404D" w:rsidRDefault="00761BE9" w:rsidP="00761BE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9404D">
                        <w:rPr>
                          <w:sz w:val="18"/>
                          <w:szCs w:val="18"/>
                        </w:rPr>
                        <w:t>Flandres ou France - Tapisserie Mille Fleurs - XVIe siècle - Laine, 315 x 110 cm</w:t>
                      </w:r>
                      <w:r w:rsidR="00553720" w:rsidRPr="0069404D">
                        <w:rPr>
                          <w:sz w:val="18"/>
                          <w:szCs w:val="18"/>
                        </w:rPr>
                        <w:t>, musée de la chasse et de la nature, Paris</w:t>
                      </w:r>
                      <w:r w:rsidR="008E199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059A6" w:rsidRPr="0069404D">
                        <w:rPr>
                          <w:sz w:val="18"/>
                          <w:szCs w:val="18"/>
                        </w:rPr>
                        <w:t>(détail)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945"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45DAC7" wp14:editId="1CB8214D">
                <wp:simplePos x="0" y="0"/>
                <wp:positionH relativeFrom="column">
                  <wp:posOffset>69850</wp:posOffset>
                </wp:positionH>
                <wp:positionV relativeFrom="paragraph">
                  <wp:posOffset>131445</wp:posOffset>
                </wp:positionV>
                <wp:extent cx="2033905" cy="401320"/>
                <wp:effectExtent l="0" t="0" r="23495" b="1778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E251" w14:textId="77777777" w:rsidR="00761BE9" w:rsidRPr="005059A6" w:rsidRDefault="005059A6" w:rsidP="005059A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9404D">
                              <w:rPr>
                                <w:b/>
                                <w:sz w:val="18"/>
                                <w:szCs w:val="18"/>
                              </w:rPr>
                              <w:t>Suzanne HUSKY,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9A6">
                              <w:rPr>
                                <w:i/>
                                <w:sz w:val="18"/>
                                <w:szCs w:val="18"/>
                              </w:rPr>
                              <w:t>La Noble Pastorale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 xml:space="preserve">, 2017, tapisserie </w:t>
                            </w:r>
                            <w:r w:rsidR="008E199F">
                              <w:rPr>
                                <w:sz w:val="18"/>
                                <w:szCs w:val="18"/>
                              </w:rPr>
                              <w:t>203 x 247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DAC7" id="_x0000_s1030" type="#_x0000_t202" style="position:absolute;margin-left:5.5pt;margin-top:10.35pt;width:160.15pt;height:31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">
                <v:textbox>
                  <w:txbxContent>
                    <w:p w14:paraId="61EDE251" w14:textId="77777777" w:rsidR="00761BE9" w:rsidRPr="005059A6" w:rsidRDefault="005059A6" w:rsidP="005059A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9404D">
                        <w:rPr>
                          <w:b/>
                          <w:sz w:val="18"/>
                          <w:szCs w:val="18"/>
                        </w:rPr>
                        <w:t>Suzanne HUSKY,</w:t>
                      </w:r>
                      <w:r w:rsidRPr="005059A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059A6">
                        <w:rPr>
                          <w:i/>
                          <w:sz w:val="18"/>
                          <w:szCs w:val="18"/>
                        </w:rPr>
                        <w:t>La Noble Pastorale</w:t>
                      </w:r>
                      <w:r w:rsidRPr="005059A6">
                        <w:rPr>
                          <w:sz w:val="18"/>
                          <w:szCs w:val="18"/>
                        </w:rPr>
                        <w:t xml:space="preserve">, 2017, tapisserie </w:t>
                      </w:r>
                      <w:r w:rsidR="008E199F">
                        <w:rPr>
                          <w:sz w:val="18"/>
                          <w:szCs w:val="18"/>
                        </w:rPr>
                        <w:t>203 x 247</w:t>
                      </w:r>
                      <w:r w:rsidRPr="005059A6">
                        <w:rPr>
                          <w:sz w:val="18"/>
                          <w:szCs w:val="18"/>
                        </w:rPr>
                        <w:t xml:space="preserve">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727E4" w14:textId="77777777" w:rsidR="00E0205C" w:rsidRPr="00E0205C" w:rsidRDefault="00E0205C" w:rsidP="00E0205C">
      <w:pPr>
        <w:rPr>
          <w:rFonts w:cstheme="minorHAnsi"/>
          <w:sz w:val="20"/>
          <w:szCs w:val="20"/>
        </w:rPr>
      </w:pPr>
    </w:p>
    <w:p w14:paraId="3CC246E5" w14:textId="283F728D" w:rsidR="0069404D" w:rsidRPr="00E0205C" w:rsidRDefault="00CD6AB1" w:rsidP="00E0205C">
      <w:pPr>
        <w:rPr>
          <w:rFonts w:cstheme="minorHAnsi"/>
          <w:sz w:val="20"/>
          <w:szCs w:val="20"/>
        </w:rPr>
      </w:pPr>
      <w:r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8CC722A" wp14:editId="17D57EE1">
                <wp:simplePos x="0" y="0"/>
                <wp:positionH relativeFrom="margin">
                  <wp:posOffset>6775450</wp:posOffset>
                </wp:positionH>
                <wp:positionV relativeFrom="paragraph">
                  <wp:posOffset>182880</wp:posOffset>
                </wp:positionV>
                <wp:extent cx="2527935" cy="290830"/>
                <wp:effectExtent l="0" t="0" r="24765" b="1397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1B68" w14:textId="77777777" w:rsidR="00761BE9" w:rsidRPr="00B54C38" w:rsidRDefault="00553720" w:rsidP="005059A6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4C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 décor aux « mille fleurs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722A" id="_x0000_s1031" type="#_x0000_t202" style="position:absolute;margin-left:533.5pt;margin-top:14.4pt;width:199.05pt;height:22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">
                <v:textbox>
                  <w:txbxContent>
                    <w:p w14:paraId="7FC51B68" w14:textId="77777777" w:rsidR="00761BE9" w:rsidRPr="00B54C38" w:rsidRDefault="00553720" w:rsidP="005059A6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4C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 décor aux « mille fleurs 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0A9"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91E204" wp14:editId="13989217">
                <wp:simplePos x="0" y="0"/>
                <wp:positionH relativeFrom="margin">
                  <wp:posOffset>-394335</wp:posOffset>
                </wp:positionH>
                <wp:positionV relativeFrom="paragraph">
                  <wp:posOffset>307340</wp:posOffset>
                </wp:positionV>
                <wp:extent cx="962660" cy="1205230"/>
                <wp:effectExtent l="0" t="0" r="27940" b="1397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120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3AF50" w14:textId="77777777" w:rsidR="00761BE9" w:rsidRPr="005059A6" w:rsidRDefault="005059A6" w:rsidP="006940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9404D">
                              <w:rPr>
                                <w:b/>
                                <w:sz w:val="18"/>
                                <w:szCs w:val="18"/>
                              </w:rPr>
                              <w:t>Rebecca HORN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9A6">
                              <w:rPr>
                                <w:i/>
                                <w:sz w:val="18"/>
                                <w:szCs w:val="18"/>
                              </w:rPr>
                              <w:t xml:space="preserve">Unicorn 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>(Einhorn), 1970-72, photogr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aphie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 xml:space="preserve"> de la performance, h</w:t>
                            </w:r>
                            <w:r w:rsidR="0069404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59A6">
                              <w:rPr>
                                <w:sz w:val="18"/>
                                <w:szCs w:val="18"/>
                              </w:rPr>
                              <w:t xml:space="preserve">80 x l 60 cm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E204" id="_x0000_s1032" type="#_x0000_t202" style="position:absolute;margin-left:-31.05pt;margin-top:24.2pt;width:75.8pt;height:94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">
                <v:textbox>
                  <w:txbxContent>
                    <w:p w14:paraId="5D33AF50" w14:textId="77777777" w:rsidR="00761BE9" w:rsidRPr="005059A6" w:rsidRDefault="005059A6" w:rsidP="006940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9404D">
                        <w:rPr>
                          <w:b/>
                          <w:sz w:val="18"/>
                          <w:szCs w:val="18"/>
                        </w:rPr>
                        <w:t>Rebecca HORN</w:t>
                      </w:r>
                      <w:r w:rsidRPr="005059A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059A6">
                        <w:rPr>
                          <w:i/>
                          <w:sz w:val="18"/>
                          <w:szCs w:val="18"/>
                        </w:rPr>
                        <w:t xml:space="preserve">Unicorn </w:t>
                      </w:r>
                      <w:r w:rsidRPr="005059A6">
                        <w:rPr>
                          <w:sz w:val="18"/>
                          <w:szCs w:val="18"/>
                        </w:rPr>
                        <w:t>(Einhorn), 1970-72, photogr</w:t>
                      </w:r>
                      <w:r>
                        <w:rPr>
                          <w:sz w:val="18"/>
                          <w:szCs w:val="18"/>
                        </w:rPr>
                        <w:t>aphie</w:t>
                      </w:r>
                      <w:r w:rsidRPr="005059A6">
                        <w:rPr>
                          <w:sz w:val="18"/>
                          <w:szCs w:val="18"/>
                        </w:rPr>
                        <w:t xml:space="preserve"> de la performance, h</w:t>
                      </w:r>
                      <w:r w:rsidR="0069404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059A6">
                        <w:rPr>
                          <w:sz w:val="18"/>
                          <w:szCs w:val="18"/>
                        </w:rPr>
                        <w:t xml:space="preserve">80 x l 60 cm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945"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56F07E" wp14:editId="6A56188C">
                <wp:simplePos x="0" y="0"/>
                <wp:positionH relativeFrom="margin">
                  <wp:posOffset>665480</wp:posOffset>
                </wp:positionH>
                <wp:positionV relativeFrom="paragraph">
                  <wp:posOffset>133985</wp:posOffset>
                </wp:positionV>
                <wp:extent cx="1464310" cy="2209165"/>
                <wp:effectExtent l="0" t="0" r="21590" b="1968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220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2795" w14:textId="77777777" w:rsidR="00761BE9" w:rsidRDefault="0077319E" w:rsidP="00761B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1F15B" wp14:editId="314516F0">
                                  <wp:extent cx="1289050" cy="2105891"/>
                                  <wp:effectExtent l="0" t="0" r="6350" b="8890"/>
                                  <wp:docPr id="26" name="Image 26" descr="https://www.culture.gouv.fr/var/culture/storage/images/_aliases/Moyenne_360x440/6/7/3/8/3408376-1-fre-FR/Einhor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www.culture.gouv.fr/var/culture/storage/images/_aliases/Moyenne_360x440/6/7/3/8/3408376-1-fre-FR/Einhor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678" cy="2123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F07E" id="_x0000_s1033" type="#_x0000_t202" style="position:absolute;margin-left:52.4pt;margin-top:10.55pt;width:115.3pt;height:173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">
                <v:textbox>
                  <w:txbxContent>
                    <w:p w14:paraId="214F2795" w14:textId="77777777" w:rsidR="00761BE9" w:rsidRDefault="0077319E" w:rsidP="00761BE9">
                      <w:r>
                        <w:rPr>
                          <w:noProof/>
                        </w:rPr>
                        <w:drawing>
                          <wp:inline distT="0" distB="0" distL="0" distR="0" wp14:anchorId="5F71F15B" wp14:editId="314516F0">
                            <wp:extent cx="1289050" cy="2105891"/>
                            <wp:effectExtent l="0" t="0" r="6350" b="8890"/>
                            <wp:docPr id="26" name="Image 26" descr="https://www.culture.gouv.fr/var/culture/storage/images/_aliases/Moyenne_360x440/6/7/3/8/3408376-1-fre-FR/Einhor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www.culture.gouv.fr/var/culture/storage/images/_aliases/Moyenne_360x440/6/7/3/8/3408376-1-fre-FR/Einhor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678" cy="2123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269CC8" w14:textId="77777777" w:rsidR="00E0205C" w:rsidRPr="00E0205C" w:rsidRDefault="00E0205C" w:rsidP="00E0205C">
      <w:pPr>
        <w:rPr>
          <w:rFonts w:cstheme="minorHAnsi"/>
          <w:sz w:val="20"/>
          <w:szCs w:val="20"/>
        </w:rPr>
      </w:pPr>
    </w:p>
    <w:p w14:paraId="5859531C" w14:textId="77777777" w:rsidR="00E0205C" w:rsidRPr="00E0205C" w:rsidRDefault="00716A8D" w:rsidP="00E0205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C9F3AD" wp14:editId="3296169B">
                <wp:simplePos x="0" y="0"/>
                <wp:positionH relativeFrom="column">
                  <wp:posOffset>4358005</wp:posOffset>
                </wp:positionH>
                <wp:positionV relativeFrom="paragraph">
                  <wp:posOffset>233911</wp:posOffset>
                </wp:positionV>
                <wp:extent cx="1891145" cy="1709420"/>
                <wp:effectExtent l="0" t="0" r="13970" b="2413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145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2DD21" w14:textId="77777777" w:rsidR="00DF035E" w:rsidRDefault="00E816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A63A9" wp14:editId="235E2AD4">
                                  <wp:extent cx="1684509" cy="1608667"/>
                                  <wp:effectExtent l="0" t="0" r="0" b="0"/>
                                  <wp:docPr id="24" name="Image 24" descr="Cesta Lunar 85, créé : 2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esta Lunar 85, créé : 20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375" cy="1630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9F3AD" id="Zone de texte 42" o:spid="_x0000_s1034" type="#_x0000_t202" style="position:absolute;margin-left:343.15pt;margin-top:18.4pt;width:148.9pt;height:13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" fillcolor="white [3201]" strokeweight=".5pt">
                <v:textbox>
                  <w:txbxContent>
                    <w:p w14:paraId="0902DD21" w14:textId="77777777" w:rsidR="00DF035E" w:rsidRDefault="00E81639">
                      <w:r>
                        <w:rPr>
                          <w:noProof/>
                        </w:rPr>
                        <w:drawing>
                          <wp:inline distT="0" distB="0" distL="0" distR="0" wp14:anchorId="44CA63A9" wp14:editId="235E2AD4">
                            <wp:extent cx="1684509" cy="1608667"/>
                            <wp:effectExtent l="0" t="0" r="0" b="0"/>
                            <wp:docPr id="24" name="Image 24" descr="Cesta Lunar 85, créé : 2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esta Lunar 85, créé : 20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375" cy="1630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61BE9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CCE1993" wp14:editId="39B80CA5">
                <wp:simplePos x="0" y="0"/>
                <wp:positionH relativeFrom="column">
                  <wp:posOffset>2930525</wp:posOffset>
                </wp:positionH>
                <wp:positionV relativeFrom="paragraph">
                  <wp:posOffset>60325</wp:posOffset>
                </wp:positionV>
                <wp:extent cx="1281430" cy="2175510"/>
                <wp:effectExtent l="0" t="0" r="13970" b="1524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117BB" w14:textId="77777777" w:rsidR="00761BE9" w:rsidRDefault="0077319E" w:rsidP="00761B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D183C" wp14:editId="593797E0">
                                  <wp:extent cx="1065462" cy="2013585"/>
                                  <wp:effectExtent l="0" t="0" r="1905" b="5715"/>
                                  <wp:docPr id="25" name="Image 25" descr="Agua B, 2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gua B, 20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743" cy="2042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1993" id="_x0000_s1035" type="#_x0000_t202" style="position:absolute;margin-left:230.75pt;margin-top:4.75pt;width:100.9pt;height:171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">
                <v:textbox>
                  <w:txbxContent>
                    <w:p w14:paraId="22E117BB" w14:textId="77777777" w:rsidR="00761BE9" w:rsidRDefault="0077319E" w:rsidP="00761BE9">
                      <w:r>
                        <w:rPr>
                          <w:noProof/>
                        </w:rPr>
                        <w:drawing>
                          <wp:inline distT="0" distB="0" distL="0" distR="0" wp14:anchorId="4A1D183C" wp14:editId="593797E0">
                            <wp:extent cx="1065462" cy="2013585"/>
                            <wp:effectExtent l="0" t="0" r="1905" b="5715"/>
                            <wp:docPr id="25" name="Image 25" descr="Agua B, 2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gua B, 20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743" cy="2042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64AAF" w14:textId="77777777" w:rsidR="00553720" w:rsidRDefault="00716A8D" w:rsidP="00E0205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B94AC8" wp14:editId="372E38CD">
                <wp:simplePos x="0" y="0"/>
                <wp:positionH relativeFrom="column">
                  <wp:posOffset>7052714</wp:posOffset>
                </wp:positionH>
                <wp:positionV relativeFrom="paragraph">
                  <wp:posOffset>130925</wp:posOffset>
                </wp:positionV>
                <wp:extent cx="2244032" cy="1406237"/>
                <wp:effectExtent l="0" t="0" r="23495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32" cy="1406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BFDD3" w14:textId="77777777" w:rsidR="00701AF5" w:rsidRDefault="00701A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BFF82" wp14:editId="0E8B4854">
                                  <wp:extent cx="2092036" cy="1315609"/>
                                  <wp:effectExtent l="0" t="0" r="3810" b="0"/>
                                  <wp:docPr id="4" name="Image 4" descr="L'Atelier rouge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'Atelier rouge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146" cy="136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4AC8" id="Zone de texte 1" o:spid="_x0000_s1036" type="#_x0000_t202" style="position:absolute;margin-left:555.35pt;margin-top:10.3pt;width:176.7pt;height:11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" fillcolor="white [3201]" strokeweight=".5pt">
                <v:textbox>
                  <w:txbxContent>
                    <w:p w14:paraId="733BFDD3" w14:textId="77777777" w:rsidR="00701AF5" w:rsidRDefault="00701AF5">
                      <w:r>
                        <w:rPr>
                          <w:noProof/>
                        </w:rPr>
                        <w:drawing>
                          <wp:inline distT="0" distB="0" distL="0" distR="0" wp14:anchorId="7C9BFF82" wp14:editId="0E8B4854">
                            <wp:extent cx="2092036" cy="1315609"/>
                            <wp:effectExtent l="0" t="0" r="3810" b="0"/>
                            <wp:docPr id="4" name="Image 4" descr="L'Atelier rouge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'Atelier rouge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146" cy="1364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FC22E5" w14:textId="77777777" w:rsidR="00E0205C" w:rsidRPr="00E0205C" w:rsidRDefault="00E0205C" w:rsidP="00E0205C">
      <w:pPr>
        <w:rPr>
          <w:rFonts w:cstheme="minorHAnsi"/>
          <w:sz w:val="20"/>
          <w:szCs w:val="20"/>
        </w:rPr>
      </w:pPr>
    </w:p>
    <w:p w14:paraId="3BD386D4" w14:textId="77777777" w:rsidR="00E0205C" w:rsidRPr="00E0205C" w:rsidRDefault="00E0205C" w:rsidP="00E0205C">
      <w:pPr>
        <w:rPr>
          <w:rFonts w:cstheme="minorHAnsi"/>
          <w:sz w:val="20"/>
          <w:szCs w:val="20"/>
        </w:rPr>
      </w:pPr>
    </w:p>
    <w:p w14:paraId="3CE8527A" w14:textId="77777777" w:rsidR="00E0205C" w:rsidRDefault="00E0205C" w:rsidP="00E0205C">
      <w:pPr>
        <w:rPr>
          <w:rFonts w:cstheme="minorHAnsi"/>
          <w:sz w:val="20"/>
          <w:szCs w:val="20"/>
        </w:rPr>
      </w:pPr>
    </w:p>
    <w:p w14:paraId="37B0D588" w14:textId="77777777" w:rsidR="00761BE9" w:rsidRDefault="00761BE9" w:rsidP="005059A6">
      <w:pPr>
        <w:jc w:val="center"/>
        <w:rPr>
          <w:rFonts w:cstheme="minorHAnsi"/>
        </w:rPr>
      </w:pPr>
    </w:p>
    <w:p w14:paraId="15FC99A0" w14:textId="77777777" w:rsidR="00267015" w:rsidRPr="005059A6" w:rsidRDefault="00EF7DE6" w:rsidP="005059A6">
      <w:pPr>
        <w:jc w:val="center"/>
        <w:rPr>
          <w:rFonts w:cstheme="minorHAnsi"/>
        </w:rPr>
      </w:pPr>
      <w:r w:rsidRPr="00701AF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87AABDC" wp14:editId="049DDCD0">
                <wp:simplePos x="0" y="0"/>
                <wp:positionH relativeFrom="column">
                  <wp:posOffset>7066280</wp:posOffset>
                </wp:positionH>
                <wp:positionV relativeFrom="paragraph">
                  <wp:posOffset>259080</wp:posOffset>
                </wp:positionV>
                <wp:extent cx="2216150" cy="393065"/>
                <wp:effectExtent l="0" t="0" r="12700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5730" w14:textId="77777777" w:rsidR="00701AF5" w:rsidRPr="00716A8D" w:rsidRDefault="00701AF5" w:rsidP="00716A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16A8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Henri MATISSE</w:t>
                            </w:r>
                            <w:r w:rsidRPr="00716A8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, L’atelier rouge</w:t>
                            </w:r>
                            <w:r w:rsidRPr="00716A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1911, huile sur toile, 1.62 x 2.19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ABDC" id="_x0000_s1037" type="#_x0000_t202" style="position:absolute;left:0;text-align:left;margin-left:556.4pt;margin-top:20.4pt;width:174.5pt;height:30.9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">
                <v:textbox>
                  <w:txbxContent>
                    <w:p w14:paraId="2FF65730" w14:textId="77777777" w:rsidR="00701AF5" w:rsidRPr="00716A8D" w:rsidRDefault="00701AF5" w:rsidP="00716A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16A8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Henri MATISSE</w:t>
                      </w:r>
                      <w:r w:rsidRPr="00716A8D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, L’atelier rouge</w:t>
                      </w:r>
                      <w:r w:rsidRPr="00716A8D">
                        <w:rPr>
                          <w:rFonts w:ascii="Arial" w:hAnsi="Arial" w:cs="Arial"/>
                          <w:sz w:val="18"/>
                          <w:szCs w:val="18"/>
                        </w:rPr>
                        <w:t>, 1911, huile sur toile, 1.62 x 2.19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59A6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3673731" wp14:editId="69BD267E">
                <wp:simplePos x="0" y="0"/>
                <wp:positionH relativeFrom="margin">
                  <wp:posOffset>-387350</wp:posOffset>
                </wp:positionH>
                <wp:positionV relativeFrom="paragraph">
                  <wp:posOffset>294005</wp:posOffset>
                </wp:positionV>
                <wp:extent cx="2534920" cy="443230"/>
                <wp:effectExtent l="0" t="0" r="17780" b="1397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35FDF" w14:textId="77777777" w:rsidR="00761BE9" w:rsidRPr="00B54C38" w:rsidRDefault="008E199F" w:rsidP="008C54DA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4C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Interprétations contemporaines de la </w:t>
                            </w:r>
                            <w:r w:rsidRPr="00B54C3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Dame à la licorne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3731" id="_x0000_s1038" type="#_x0000_t202" style="position:absolute;left:0;text-align:left;margin-left:-30.5pt;margin-top:23.15pt;width:199.6pt;height:34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">
                <v:textbox>
                  <w:txbxContent>
                    <w:p w14:paraId="50A35FDF" w14:textId="77777777" w:rsidR="00761BE9" w:rsidRPr="00B54C38" w:rsidRDefault="008E199F" w:rsidP="008C54DA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4C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Interprétations contemporaines de la </w:t>
                      </w:r>
                      <w:r w:rsidRPr="00B54C3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Dame à la licorne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9E5316" w14:textId="77777777" w:rsidR="00E0205C" w:rsidRDefault="00B54C38" w:rsidP="00E0205C">
      <w:pPr>
        <w:rPr>
          <w:rFonts w:cstheme="minorHAnsi"/>
          <w:sz w:val="20"/>
          <w:szCs w:val="20"/>
        </w:rPr>
      </w:pPr>
      <w:r w:rsidRPr="0069404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3C1C09" wp14:editId="7B0C79EE">
                <wp:simplePos x="0" y="0"/>
                <wp:positionH relativeFrom="column">
                  <wp:posOffset>4739005</wp:posOffset>
                </wp:positionH>
                <wp:positionV relativeFrom="paragraph">
                  <wp:posOffset>160655</wp:posOffset>
                </wp:positionV>
                <wp:extent cx="1745615" cy="643890"/>
                <wp:effectExtent l="0" t="0" r="26035" b="2286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D6409" w14:textId="77777777" w:rsidR="00E81639" w:rsidRPr="00E81639" w:rsidRDefault="00E81639" w:rsidP="00E81639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Cs/>
                                <w:kern w:val="36"/>
                                <w:sz w:val="18"/>
                                <w:szCs w:val="18"/>
                                <w:lang w:eastAsia="fr-FR"/>
                                <w14:ligatures w14:val="none"/>
                              </w:rPr>
                            </w:pPr>
                            <w:r w:rsidRPr="003E5371">
                              <w:rPr>
                                <w:rFonts w:ascii="Arial" w:eastAsia="Times New Roman" w:hAnsi="Arial" w:cs="Arial"/>
                                <w:b/>
                                <w:bCs/>
                                <w:iCs/>
                                <w:kern w:val="36"/>
                                <w:sz w:val="18"/>
                                <w:szCs w:val="18"/>
                                <w:lang w:eastAsia="fr-FR"/>
                                <w14:ligatures w14:val="none"/>
                              </w:rPr>
                              <w:t>Olga DE AMARAL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kern w:val="36"/>
                                <w:sz w:val="18"/>
                                <w:szCs w:val="18"/>
                                <w:lang w:eastAsia="fr-FR"/>
                                <w14:ligatures w14:val="none"/>
                              </w:rPr>
                              <w:t xml:space="preserve">, </w:t>
                            </w:r>
                            <w:r w:rsidRPr="00E81639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kern w:val="36"/>
                                <w:sz w:val="18"/>
                                <w:szCs w:val="18"/>
                                <w:lang w:eastAsia="fr-FR"/>
                                <w14:ligatures w14:val="none"/>
                              </w:rPr>
                              <w:t>Cesta Lunar 85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kern w:val="36"/>
                                <w:sz w:val="18"/>
                                <w:szCs w:val="18"/>
                                <w:lang w:eastAsia="fr-FR"/>
                                <w14:ligatures w14:val="none"/>
                              </w:rPr>
                              <w:t xml:space="preserve">, </w:t>
                            </w:r>
                            <w:r w:rsidRPr="00E81639">
                              <w:rPr>
                                <w:rFonts w:ascii="Arial" w:eastAsia="Times New Roman" w:hAnsi="Arial" w:cs="Arial"/>
                                <w:bCs/>
                                <w:iCs/>
                                <w:kern w:val="36"/>
                                <w:sz w:val="18"/>
                                <w:szCs w:val="18"/>
                                <w:lang w:eastAsia="fr-FR"/>
                                <w14:ligatures w14:val="none"/>
                              </w:rPr>
                              <w:t>2014, lin, gesso, acrylique, feuille d’or, 142.2 x 137.2 cm</w:t>
                            </w:r>
                          </w:p>
                          <w:p w14:paraId="16C3859D" w14:textId="77777777" w:rsidR="0069404D" w:rsidRPr="0069404D" w:rsidRDefault="0069404D" w:rsidP="006940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1C09" id="_x0000_s1039" type="#_x0000_t202" style="position:absolute;margin-left:373.15pt;margin-top:12.65pt;width:137.45pt;height:50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">
                <v:textbox>
                  <w:txbxContent>
                    <w:p w14:paraId="420D6409" w14:textId="77777777" w:rsidR="00E81639" w:rsidRPr="00E81639" w:rsidRDefault="00E81639" w:rsidP="00E81639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Cs/>
                          <w:kern w:val="36"/>
                          <w:sz w:val="18"/>
                          <w:szCs w:val="18"/>
                          <w:lang w:eastAsia="fr-FR"/>
                          <w14:ligatures w14:val="none"/>
                        </w:rPr>
                      </w:pPr>
                      <w:r w:rsidRPr="003E5371">
                        <w:rPr>
                          <w:rFonts w:ascii="Arial" w:eastAsia="Times New Roman" w:hAnsi="Arial" w:cs="Arial"/>
                          <w:b/>
                          <w:bCs/>
                          <w:iCs/>
                          <w:kern w:val="36"/>
                          <w:sz w:val="18"/>
                          <w:szCs w:val="18"/>
                          <w:lang w:eastAsia="fr-FR"/>
                          <w14:ligatures w14:val="none"/>
                        </w:rPr>
                        <w:t>Olga DE AMARAL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iCs/>
                          <w:kern w:val="36"/>
                          <w:sz w:val="18"/>
                          <w:szCs w:val="18"/>
                          <w:lang w:eastAsia="fr-FR"/>
                          <w14:ligatures w14:val="none"/>
                        </w:rPr>
                        <w:t xml:space="preserve">, </w:t>
                      </w:r>
                      <w:r w:rsidRPr="00E81639">
                        <w:rPr>
                          <w:rFonts w:ascii="Arial" w:eastAsia="Times New Roman" w:hAnsi="Arial" w:cs="Arial"/>
                          <w:bCs/>
                          <w:i/>
                          <w:iCs/>
                          <w:kern w:val="36"/>
                          <w:sz w:val="18"/>
                          <w:szCs w:val="18"/>
                          <w:lang w:eastAsia="fr-FR"/>
                          <w14:ligatures w14:val="none"/>
                        </w:rPr>
                        <w:t>Cesta Lunar 85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iCs/>
                          <w:kern w:val="36"/>
                          <w:sz w:val="18"/>
                          <w:szCs w:val="18"/>
                          <w:lang w:eastAsia="fr-FR"/>
                          <w14:ligatures w14:val="none"/>
                        </w:rPr>
                        <w:t xml:space="preserve">, </w:t>
                      </w:r>
                      <w:r w:rsidRPr="00E81639">
                        <w:rPr>
                          <w:rFonts w:ascii="Arial" w:eastAsia="Times New Roman" w:hAnsi="Arial" w:cs="Arial"/>
                          <w:bCs/>
                          <w:iCs/>
                          <w:kern w:val="36"/>
                          <w:sz w:val="18"/>
                          <w:szCs w:val="18"/>
                          <w:lang w:eastAsia="fr-FR"/>
                          <w14:ligatures w14:val="none"/>
                        </w:rPr>
                        <w:t>2014, lin, gesso, acrylique, feuille d’or, 142.2 x 137.2 cm</w:t>
                      </w:r>
                    </w:p>
                    <w:p w14:paraId="16C3859D" w14:textId="77777777" w:rsidR="0069404D" w:rsidRPr="0069404D" w:rsidRDefault="0069404D" w:rsidP="006940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6432A" w14:textId="77777777" w:rsidR="00DF035E" w:rsidRPr="00E0205C" w:rsidRDefault="00B54C38" w:rsidP="00E0205C">
      <w:pPr>
        <w:rPr>
          <w:rFonts w:cstheme="minorHAnsi"/>
          <w:sz w:val="20"/>
          <w:szCs w:val="20"/>
        </w:rPr>
      </w:pPr>
      <w:r w:rsidRPr="00701AF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3C5894" wp14:editId="6061515E">
                <wp:simplePos x="0" y="0"/>
                <wp:positionH relativeFrom="column">
                  <wp:posOffset>7087235</wp:posOffset>
                </wp:positionH>
                <wp:positionV relativeFrom="paragraph">
                  <wp:posOffset>175260</wp:posOffset>
                </wp:positionV>
                <wp:extent cx="2181860" cy="581660"/>
                <wp:effectExtent l="0" t="0" r="27940" b="2794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75ACC" w14:textId="77777777" w:rsidR="00701AF5" w:rsidRPr="00B54C38" w:rsidRDefault="00716A8D" w:rsidP="00716A8D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4C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 propos </w:t>
                            </w:r>
                            <w:r w:rsidR="009F69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 l’effet de rabattement du plan</w:t>
                            </w:r>
                            <w:r w:rsidRPr="00B54C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par la couleur et le décor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5894" id="_x0000_s1040" type="#_x0000_t202" style="position:absolute;margin-left:558.05pt;margin-top:13.8pt;width:171.8pt;height:45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">
                <v:textbox>
                  <w:txbxContent>
                    <w:p w14:paraId="5B675ACC" w14:textId="77777777" w:rsidR="00701AF5" w:rsidRPr="00B54C38" w:rsidRDefault="00716A8D" w:rsidP="00716A8D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4C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 propos </w:t>
                      </w:r>
                      <w:r w:rsidR="009F694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 l’effet de rabattement du plan</w:t>
                      </w:r>
                      <w:r w:rsidRPr="00B54C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par la couleur et le décor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99F" w:rsidRPr="00DF035E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1DA08A1" wp14:editId="2489B047">
                <wp:simplePos x="0" y="0"/>
                <wp:positionH relativeFrom="column">
                  <wp:posOffset>2626187</wp:posOffset>
                </wp:positionH>
                <wp:positionV relativeFrom="paragraph">
                  <wp:posOffset>140912</wp:posOffset>
                </wp:positionV>
                <wp:extent cx="2031365" cy="481330"/>
                <wp:effectExtent l="0" t="0" r="26035" b="1397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080B" w14:textId="77777777" w:rsidR="008E199F" w:rsidRPr="00865BA7" w:rsidRDefault="008E199F" w:rsidP="008E199F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E537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Olga de AMARAL</w:t>
                            </w:r>
                            <w:hyperlink r:id="rId26" w:history="1">
                              <w:r>
                                <w:rPr>
                                  <w:rStyle w:val="Accentuation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,</w:t>
                              </w:r>
                            </w:hyperlink>
                            <w:r w:rsidRPr="008E199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Agua 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2002, lin, gesso, acrylique, feuille d’argent noire, 50.8 x 37.2 cm</w:t>
                            </w:r>
                          </w:p>
                          <w:p w14:paraId="73AA7B17" w14:textId="77777777" w:rsidR="00DF035E" w:rsidRDefault="00DF03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A08A1" id="_x0000_s1041" type="#_x0000_t202" style="position:absolute;margin-left:206.8pt;margin-top:11.1pt;width:159.95pt;height:37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">
                <v:textbox>
                  <w:txbxContent>
                    <w:p w14:paraId="4C7D080B" w14:textId="77777777" w:rsidR="008E199F" w:rsidRPr="00865BA7" w:rsidRDefault="008E199F" w:rsidP="008E199F">
                      <w:pPr>
                        <w:pStyle w:val="NormalWeb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E537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Olga de AMARAL</w:t>
                      </w:r>
                      <w:hyperlink r:id="rId27" w:history="1">
                        <w:r>
                          <w:rPr>
                            <w:rStyle w:val="Accentuation"/>
                            <w:rFonts w:ascii="Arial" w:hAnsi="Arial" w:cs="Arial"/>
                            <w:sz w:val="18"/>
                            <w:szCs w:val="18"/>
                          </w:rPr>
                          <w:t>,</w:t>
                        </w:r>
                      </w:hyperlink>
                      <w:r w:rsidRPr="008E199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Agua B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 2002, lin, gesso, acrylique, feuille d’argent noire, 50.8 x 37.2 cm</w:t>
                      </w:r>
                    </w:p>
                    <w:p w14:paraId="73AA7B17" w14:textId="77777777" w:rsidR="00DF035E" w:rsidRDefault="00DF035E"/>
                  </w:txbxContent>
                </v:textbox>
                <w10:wrap type="square"/>
              </v:shape>
            </w:pict>
          </mc:Fallback>
        </mc:AlternateContent>
      </w:r>
    </w:p>
    <w:p w14:paraId="66AB89BB" w14:textId="77777777" w:rsidR="00E0205C" w:rsidRDefault="00E0205C" w:rsidP="00E0205C">
      <w:pPr>
        <w:rPr>
          <w:rFonts w:cstheme="minorHAnsi"/>
          <w:sz w:val="20"/>
          <w:szCs w:val="20"/>
        </w:rPr>
      </w:pPr>
    </w:p>
    <w:p w14:paraId="5DCFC537" w14:textId="77777777" w:rsidR="00E0205C" w:rsidRPr="00E0205C" w:rsidRDefault="00DB2F92" w:rsidP="003E537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55372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987C74" wp14:editId="17EB685A">
                <wp:simplePos x="0" y="0"/>
                <wp:positionH relativeFrom="margin">
                  <wp:posOffset>2806065</wp:posOffset>
                </wp:positionH>
                <wp:positionV relativeFrom="paragraph">
                  <wp:posOffset>177800</wp:posOffset>
                </wp:positionV>
                <wp:extent cx="3255645" cy="269875"/>
                <wp:effectExtent l="0" t="0" r="20955" b="15875"/>
                <wp:wrapSquare wrapText="bothSides"/>
                <wp:docPr id="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BAE01" w14:textId="77777777" w:rsidR="00553720" w:rsidRPr="00B54C38" w:rsidRDefault="008E199F" w:rsidP="00553720">
                            <w:pPr>
                              <w:shd w:val="clear" w:color="auto" w:fill="BFBFBF" w:themeFill="background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54C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Œuvres textiles</w:t>
                            </w:r>
                            <w:r w:rsidR="00E81639" w:rsidRPr="00B54C3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d’Olga DE AMARAL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7C74" id="_x0000_s1042" type="#_x0000_t202" style="position:absolute;margin-left:220.95pt;margin-top:14pt;width:256.35pt;height:21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">
                <v:textbox>
                  <w:txbxContent>
                    <w:p w14:paraId="29BBAE01" w14:textId="77777777" w:rsidR="00553720" w:rsidRPr="00B54C38" w:rsidRDefault="008E199F" w:rsidP="00553720">
                      <w:pPr>
                        <w:shd w:val="clear" w:color="auto" w:fill="BFBFBF" w:themeFill="background1" w:themeFillShade="BF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54C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Œuvres textiles</w:t>
                      </w:r>
                      <w:r w:rsidR="00E81639" w:rsidRPr="00B54C3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d’Olga DE AMARAL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05C">
        <w:rPr>
          <w:rFonts w:cstheme="minorHAnsi"/>
          <w:sz w:val="20"/>
          <w:szCs w:val="20"/>
        </w:rPr>
        <w:tab/>
      </w:r>
    </w:p>
    <w:p w14:paraId="06CDB99B" w14:textId="77777777" w:rsidR="00E0205C" w:rsidRPr="00E0205C" w:rsidRDefault="00E0205C" w:rsidP="00E0205C">
      <w:pPr>
        <w:tabs>
          <w:tab w:val="left" w:pos="4113"/>
        </w:tabs>
        <w:rPr>
          <w:rFonts w:cstheme="minorHAnsi"/>
          <w:sz w:val="20"/>
          <w:szCs w:val="20"/>
        </w:rPr>
      </w:pPr>
      <w:bookmarkStart w:id="2" w:name="_GoBack"/>
      <w:bookmarkEnd w:id="2"/>
    </w:p>
    <w:sectPr w:rsidR="00E0205C" w:rsidRPr="00E0205C" w:rsidSect="004E7B89">
      <w:headerReference w:type="default" r:id="rId28"/>
      <w:footerReference w:type="default" r:id="rId2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918217" w14:textId="77777777" w:rsidR="00F04665" w:rsidRDefault="00F04665" w:rsidP="004E7B89">
      <w:pPr>
        <w:spacing w:after="0" w:line="240" w:lineRule="auto"/>
      </w:pPr>
      <w:r>
        <w:separator/>
      </w:r>
    </w:p>
  </w:endnote>
  <w:endnote w:type="continuationSeparator" w:id="0">
    <w:p w14:paraId="2E3055F3" w14:textId="77777777" w:rsidR="00F04665" w:rsidRDefault="00F04665" w:rsidP="004E7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EF80F" w14:textId="77777777" w:rsidR="004E7B89" w:rsidRPr="00A522F6" w:rsidRDefault="004E7B89" w:rsidP="004E7B89">
    <w:pPr>
      <w:pStyle w:val="En-tte"/>
      <w:jc w:val="center"/>
      <w:rPr>
        <w:color w:val="009999"/>
        <w:sz w:val="12"/>
        <w:szCs w:val="12"/>
      </w:rPr>
    </w:pPr>
    <w:r w:rsidRPr="00A522F6">
      <w:rPr>
        <w:color w:val="009999"/>
        <w:sz w:val="16"/>
        <w:szCs w:val="16"/>
      </w:rPr>
      <w:t>Master MEEF - INSPÉ Toulouse Occitanie-Pyrénées</w:t>
    </w:r>
  </w:p>
  <w:p w14:paraId="247F3D5B" w14:textId="77777777" w:rsidR="004E7B89" w:rsidRDefault="004E7B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21226" w14:textId="77777777" w:rsidR="00F04665" w:rsidRDefault="00F04665" w:rsidP="004E7B89">
      <w:pPr>
        <w:spacing w:after="0" w:line="240" w:lineRule="auto"/>
      </w:pPr>
      <w:r>
        <w:separator/>
      </w:r>
    </w:p>
  </w:footnote>
  <w:footnote w:type="continuationSeparator" w:id="0">
    <w:p w14:paraId="06F3F6C3" w14:textId="77777777" w:rsidR="00F04665" w:rsidRDefault="00F04665" w:rsidP="004E7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55258" w14:textId="77777777" w:rsidR="004E7B89" w:rsidRPr="00A522F6" w:rsidRDefault="004E7B89" w:rsidP="004E7B89">
    <w:pPr>
      <w:pStyle w:val="En-tte"/>
      <w:jc w:val="center"/>
      <w:rPr>
        <w:color w:val="009999"/>
        <w:sz w:val="18"/>
      </w:rPr>
    </w:pPr>
    <w:r w:rsidRPr="00A522F6">
      <w:rPr>
        <w:color w:val="009999"/>
        <w:sz w:val="18"/>
      </w:rPr>
      <w:t>Enseigner les arts plastiques – se préparer à l’épreuve 3 d’admissibilité - Domaine « Arts »</w:t>
    </w:r>
  </w:p>
  <w:p w14:paraId="4C849B29" w14:textId="77777777" w:rsidR="004E7B89" w:rsidRDefault="004E7B8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15DB2"/>
    <w:multiLevelType w:val="hybridMultilevel"/>
    <w:tmpl w:val="9ABCB1EC"/>
    <w:lvl w:ilvl="0" w:tplc="87F6935E">
      <w:numFmt w:val="bullet"/>
      <w:lvlText w:val="-"/>
      <w:lvlJc w:val="left"/>
      <w:pPr>
        <w:ind w:left="720" w:hanging="360"/>
      </w:pPr>
      <w:rPr>
        <w:rFonts w:ascii="Calibri" w:eastAsia="Mang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E25E6"/>
    <w:multiLevelType w:val="hybridMultilevel"/>
    <w:tmpl w:val="7BD61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06664"/>
    <w:multiLevelType w:val="hybridMultilevel"/>
    <w:tmpl w:val="A1B04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76E8C"/>
    <w:multiLevelType w:val="hybridMultilevel"/>
    <w:tmpl w:val="820EE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4437C8"/>
    <w:multiLevelType w:val="hybridMultilevel"/>
    <w:tmpl w:val="23584536"/>
    <w:lvl w:ilvl="0" w:tplc="87F6935E">
      <w:numFmt w:val="bullet"/>
      <w:lvlText w:val="-"/>
      <w:lvlJc w:val="left"/>
      <w:pPr>
        <w:ind w:left="720" w:hanging="360"/>
      </w:pPr>
      <w:rPr>
        <w:rFonts w:ascii="Calibri" w:eastAsia="Mang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457087"/>
    <w:multiLevelType w:val="hybridMultilevel"/>
    <w:tmpl w:val="922AE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89"/>
    <w:rsid w:val="00025FD2"/>
    <w:rsid w:val="00046BDD"/>
    <w:rsid w:val="000A044F"/>
    <w:rsid w:val="00104779"/>
    <w:rsid w:val="00107743"/>
    <w:rsid w:val="00126979"/>
    <w:rsid w:val="001D38B0"/>
    <w:rsid w:val="00205AB8"/>
    <w:rsid w:val="0022283B"/>
    <w:rsid w:val="0024340F"/>
    <w:rsid w:val="00267015"/>
    <w:rsid w:val="002F4A7C"/>
    <w:rsid w:val="00366D10"/>
    <w:rsid w:val="00375C07"/>
    <w:rsid w:val="00384FD6"/>
    <w:rsid w:val="003E5371"/>
    <w:rsid w:val="004373C1"/>
    <w:rsid w:val="004E7B89"/>
    <w:rsid w:val="005059A6"/>
    <w:rsid w:val="00553720"/>
    <w:rsid w:val="00555676"/>
    <w:rsid w:val="0057670E"/>
    <w:rsid w:val="00587A89"/>
    <w:rsid w:val="005919CB"/>
    <w:rsid w:val="005D0E71"/>
    <w:rsid w:val="006141E8"/>
    <w:rsid w:val="00633CE9"/>
    <w:rsid w:val="0068555B"/>
    <w:rsid w:val="006930A9"/>
    <w:rsid w:val="0069404D"/>
    <w:rsid w:val="00697AA4"/>
    <w:rsid w:val="00701AF5"/>
    <w:rsid w:val="00716A8D"/>
    <w:rsid w:val="00731514"/>
    <w:rsid w:val="00734967"/>
    <w:rsid w:val="00761BE9"/>
    <w:rsid w:val="0077319E"/>
    <w:rsid w:val="007970E3"/>
    <w:rsid w:val="00807AFA"/>
    <w:rsid w:val="00865BA7"/>
    <w:rsid w:val="008729E5"/>
    <w:rsid w:val="008C54DA"/>
    <w:rsid w:val="008E199F"/>
    <w:rsid w:val="00973A2F"/>
    <w:rsid w:val="00981FAA"/>
    <w:rsid w:val="009B6777"/>
    <w:rsid w:val="009C115D"/>
    <w:rsid w:val="009C3A37"/>
    <w:rsid w:val="009D35C7"/>
    <w:rsid w:val="009F6945"/>
    <w:rsid w:val="00A00FA7"/>
    <w:rsid w:val="00A522F6"/>
    <w:rsid w:val="00B12157"/>
    <w:rsid w:val="00B54C38"/>
    <w:rsid w:val="00B80713"/>
    <w:rsid w:val="00B808CE"/>
    <w:rsid w:val="00B90870"/>
    <w:rsid w:val="00BA3A72"/>
    <w:rsid w:val="00BA6095"/>
    <w:rsid w:val="00C621DC"/>
    <w:rsid w:val="00CD6AB1"/>
    <w:rsid w:val="00CF1889"/>
    <w:rsid w:val="00D22938"/>
    <w:rsid w:val="00D529A9"/>
    <w:rsid w:val="00DB2F92"/>
    <w:rsid w:val="00DD2080"/>
    <w:rsid w:val="00DF035E"/>
    <w:rsid w:val="00E0205C"/>
    <w:rsid w:val="00E028B8"/>
    <w:rsid w:val="00E1035E"/>
    <w:rsid w:val="00E13BA4"/>
    <w:rsid w:val="00E16118"/>
    <w:rsid w:val="00E70560"/>
    <w:rsid w:val="00E81639"/>
    <w:rsid w:val="00E967CF"/>
    <w:rsid w:val="00ED4292"/>
    <w:rsid w:val="00EE38AA"/>
    <w:rsid w:val="00EF7DE6"/>
    <w:rsid w:val="00F0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DB7B9"/>
  <w15:chartTrackingRefBased/>
  <w15:docId w15:val="{EC1B4953-3EA2-46B8-B9DD-ED00599B2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7B89"/>
    <w:rPr>
      <w:kern w:val="2"/>
      <w14:ligatures w14:val="standardContextual"/>
    </w:rPr>
  </w:style>
  <w:style w:type="paragraph" w:styleId="Titre1">
    <w:name w:val="heading 1"/>
    <w:basedOn w:val="Normal"/>
    <w:link w:val="Titre1Car"/>
    <w:uiPriority w:val="9"/>
    <w:qFormat/>
    <w:rsid w:val="00E816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21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7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qFormat/>
    <w:rsid w:val="004E7B89"/>
  </w:style>
  <w:style w:type="paragraph" w:styleId="Pieddepage">
    <w:name w:val="footer"/>
    <w:basedOn w:val="Normal"/>
    <w:link w:val="PieddepageCar"/>
    <w:uiPriority w:val="99"/>
    <w:unhideWhenUsed/>
    <w:rsid w:val="004E7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7B89"/>
  </w:style>
  <w:style w:type="table" w:styleId="Grilledutableau">
    <w:name w:val="Table Grid"/>
    <w:basedOn w:val="TableauNormal"/>
    <w:uiPriority w:val="39"/>
    <w:rsid w:val="004E7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E7B8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E7B89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4E7B89"/>
    <w:rPr>
      <w:i/>
      <w:iCs/>
    </w:rPr>
  </w:style>
  <w:style w:type="paragraph" w:customStyle="1" w:styleId="Standard">
    <w:name w:val="Standard"/>
    <w:rsid w:val="004E7B8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LTUntertitel">
    <w:name w:val="Standard~LT~Untertitel"/>
    <w:rsid w:val="007970E3"/>
    <w:pPr>
      <w:widowControl w:val="0"/>
      <w:suppressAutoHyphens/>
      <w:autoSpaceDE w:val="0"/>
      <w:autoSpaceDN w:val="0"/>
      <w:spacing w:after="0" w:line="240" w:lineRule="auto"/>
      <w:jc w:val="center"/>
      <w:textAlignment w:val="baseline"/>
    </w:pPr>
    <w:rPr>
      <w:rFonts w:ascii="Mangal" w:eastAsia="Mangal" w:hAnsi="Mangal" w:cs="Mangal"/>
      <w:kern w:val="3"/>
      <w:sz w:val="64"/>
      <w:szCs w:val="64"/>
      <w:lang w:eastAsia="zh-CN" w:bidi="hi-IN"/>
    </w:rPr>
  </w:style>
  <w:style w:type="paragraph" w:customStyle="1" w:styleId="TableContents">
    <w:name w:val="Table Contents"/>
    <w:basedOn w:val="Standard"/>
    <w:rsid w:val="00126979"/>
    <w:pPr>
      <w:suppressLineNumbers/>
    </w:pPr>
  </w:style>
  <w:style w:type="paragraph" w:styleId="NormalWeb">
    <w:name w:val="Normal (Web)"/>
    <w:basedOn w:val="Normal"/>
    <w:uiPriority w:val="99"/>
    <w:semiHidden/>
    <w:unhideWhenUsed/>
    <w:rsid w:val="00761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E8163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italic">
    <w:name w:val="italic"/>
    <w:basedOn w:val="Policepardfaut"/>
    <w:rsid w:val="00E81639"/>
  </w:style>
  <w:style w:type="character" w:styleId="lev">
    <w:name w:val="Strong"/>
    <w:basedOn w:val="Policepardfaut"/>
    <w:uiPriority w:val="22"/>
    <w:qFormat/>
    <w:rsid w:val="00104779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B12157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0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7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43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37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56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7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8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2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4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0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21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6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2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600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0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5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47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5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17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4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48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6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19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81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03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49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38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8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59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9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623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62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26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97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08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89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07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55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204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5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0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35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97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3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268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46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86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15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9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66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96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67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1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66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150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02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37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0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1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5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3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387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0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89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05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07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3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44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21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537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53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9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729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1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97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1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0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431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81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64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1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38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00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89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60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62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13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18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626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6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37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28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64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36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8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6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35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0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31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0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0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7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15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70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1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92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908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62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56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8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80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31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6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93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33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4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2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9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naissancedesarts.com/musees/musee-cluny/la-dame-a-la-licorne-bientot-exposee-au-metropolitan-museum-de-new-york-11134117/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hyperlink" Target="https://www.artnet.fr/artistes/olga-de-amaral/agua-b-vY0CVZq7R0dfxFAEnN3Vdg2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usee-moyenage.fr/le-musee/professionnels/ressources/documentation/glossaire.html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hyperlink" Target="https://www.artnet.fr/artistes/olga-de-amaral/agua-b-vY0CVZq7R0dfxFAEnN3Vdg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CD8B4-2991-4ECA-B906-DE09A888A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1469</Words>
  <Characters>8082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Jaulin</dc:creator>
  <cp:keywords/>
  <dc:description/>
  <cp:lastModifiedBy>Anne-Sophie Jaulin</cp:lastModifiedBy>
  <cp:revision>3</cp:revision>
  <cp:lastPrinted>2025-04-13T16:00:00Z</cp:lastPrinted>
  <dcterms:created xsi:type="dcterms:W3CDTF">2025-04-13T16:00:00Z</dcterms:created>
  <dcterms:modified xsi:type="dcterms:W3CDTF">2025-04-13T16:04:00Z</dcterms:modified>
</cp:coreProperties>
</file>