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427E1" w14:textId="62347247" w:rsidR="00550A3D" w:rsidRPr="00550A3D" w:rsidRDefault="00BF64B4" w:rsidP="00550A3D">
      <w:pPr>
        <w:pStyle w:val="a3"/>
        <w:spacing w:before="0" w:beforeAutospacing="0" w:after="0" w:afterAutospacing="0"/>
        <w:jc w:val="center"/>
        <w:textAlignment w:val="baseline"/>
      </w:pPr>
      <w:r>
        <w:rPr>
          <w:rFonts w:eastAsia="+mn-ea"/>
          <w:b/>
          <w:bCs/>
          <w:kern w:val="24"/>
          <w:sz w:val="28"/>
          <w:szCs w:val="28"/>
        </w:rPr>
        <w:t>М</w:t>
      </w:r>
      <w:r w:rsidR="00550A3D" w:rsidRPr="00550A3D">
        <w:rPr>
          <w:rFonts w:eastAsia="+mn-ea"/>
          <w:b/>
          <w:bCs/>
          <w:kern w:val="24"/>
          <w:sz w:val="28"/>
          <w:szCs w:val="28"/>
        </w:rPr>
        <w:t>униципальное бюджетное образовательное учреждение</w:t>
      </w:r>
    </w:p>
    <w:p w14:paraId="269AA2F4" w14:textId="77777777" w:rsidR="00550A3D" w:rsidRPr="00550A3D" w:rsidRDefault="00550A3D" w:rsidP="00550A3D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50A3D">
        <w:rPr>
          <w:rFonts w:eastAsia="+mn-ea"/>
          <w:b/>
          <w:bCs/>
          <w:kern w:val="24"/>
          <w:sz w:val="28"/>
          <w:szCs w:val="28"/>
        </w:rPr>
        <w:t>детский сад № 1 «Сказка» пгт. Джубга</w:t>
      </w:r>
    </w:p>
    <w:p w14:paraId="156A37AB" w14:textId="77777777" w:rsidR="00550A3D" w:rsidRPr="00550A3D" w:rsidRDefault="00550A3D" w:rsidP="00550A3D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50A3D">
        <w:rPr>
          <w:rFonts w:ascii="Arial" w:eastAsia="+mn-ea" w:hAnsi="Arial" w:cs="Arial"/>
          <w:b/>
          <w:bCs/>
          <w:kern w:val="24"/>
          <w:sz w:val="28"/>
          <w:szCs w:val="28"/>
        </w:rPr>
        <w:t xml:space="preserve"> </w:t>
      </w:r>
      <w:r w:rsidRPr="00550A3D">
        <w:rPr>
          <w:rFonts w:eastAsia="+mn-ea"/>
          <w:b/>
          <w:bCs/>
          <w:kern w:val="24"/>
          <w:sz w:val="28"/>
          <w:szCs w:val="28"/>
        </w:rPr>
        <w:t>муниципального образования Туапсинский район</w:t>
      </w:r>
    </w:p>
    <w:p w14:paraId="1136EBC7" w14:textId="47194E32" w:rsidR="007642ED" w:rsidRPr="00550A3D" w:rsidRDefault="007642ED"/>
    <w:p w14:paraId="30D9A84F" w14:textId="291AB7DE" w:rsidR="00550A3D" w:rsidRPr="00550A3D" w:rsidRDefault="00550A3D"/>
    <w:p w14:paraId="010C78F9" w14:textId="56899A35" w:rsidR="00550A3D" w:rsidRPr="00550A3D" w:rsidRDefault="00550A3D"/>
    <w:p w14:paraId="017324C7" w14:textId="77777777" w:rsidR="00550A3D" w:rsidRPr="00550A3D" w:rsidRDefault="00550A3D" w:rsidP="00550A3D">
      <w:pPr>
        <w:pStyle w:val="a3"/>
        <w:spacing w:before="0" w:beforeAutospacing="0" w:after="0" w:afterAutospacing="0"/>
        <w:jc w:val="center"/>
        <w:rPr>
          <w:rFonts w:eastAsia="+mn-ea"/>
          <w:b/>
          <w:bCs/>
          <w:kern w:val="24"/>
          <w:sz w:val="40"/>
          <w:szCs w:val="40"/>
        </w:rPr>
      </w:pPr>
    </w:p>
    <w:p w14:paraId="4BC5DBAF" w14:textId="77777777" w:rsidR="00550A3D" w:rsidRPr="00550A3D" w:rsidRDefault="00550A3D" w:rsidP="00550A3D">
      <w:pPr>
        <w:pStyle w:val="a3"/>
        <w:spacing w:before="0" w:beforeAutospacing="0" w:after="0" w:afterAutospacing="0"/>
        <w:jc w:val="center"/>
        <w:rPr>
          <w:rFonts w:eastAsia="+mn-ea"/>
          <w:b/>
          <w:bCs/>
          <w:kern w:val="24"/>
          <w:sz w:val="40"/>
          <w:szCs w:val="40"/>
        </w:rPr>
      </w:pPr>
    </w:p>
    <w:p w14:paraId="3E3F0A9E" w14:textId="77777777" w:rsidR="00550A3D" w:rsidRPr="00550A3D" w:rsidRDefault="00550A3D" w:rsidP="00550A3D">
      <w:pPr>
        <w:pStyle w:val="a3"/>
        <w:spacing w:before="0" w:beforeAutospacing="0" w:after="0" w:afterAutospacing="0"/>
        <w:jc w:val="center"/>
        <w:rPr>
          <w:rFonts w:eastAsia="+mn-ea"/>
          <w:b/>
          <w:bCs/>
          <w:kern w:val="24"/>
          <w:sz w:val="40"/>
          <w:szCs w:val="40"/>
        </w:rPr>
      </w:pPr>
    </w:p>
    <w:p w14:paraId="40186AE5" w14:textId="38F8FAFC" w:rsidR="00550A3D" w:rsidRPr="00550A3D" w:rsidRDefault="00550A3D" w:rsidP="00550A3D">
      <w:pPr>
        <w:pStyle w:val="a3"/>
        <w:spacing w:before="0" w:beforeAutospacing="0" w:after="0" w:afterAutospacing="0"/>
        <w:jc w:val="center"/>
        <w:rPr>
          <w:rFonts w:eastAsia="+mn-ea"/>
          <w:b/>
          <w:bCs/>
          <w:kern w:val="24"/>
          <w:sz w:val="40"/>
          <w:szCs w:val="40"/>
        </w:rPr>
      </w:pPr>
    </w:p>
    <w:p w14:paraId="42C171B5" w14:textId="77777777" w:rsidR="00550A3D" w:rsidRPr="00550A3D" w:rsidRDefault="00550A3D" w:rsidP="00550A3D">
      <w:pPr>
        <w:pStyle w:val="a3"/>
        <w:spacing w:before="0" w:beforeAutospacing="0" w:after="0" w:afterAutospacing="0"/>
        <w:jc w:val="center"/>
        <w:rPr>
          <w:rFonts w:eastAsia="+mn-ea"/>
          <w:b/>
          <w:bCs/>
          <w:kern w:val="24"/>
          <w:sz w:val="40"/>
          <w:szCs w:val="40"/>
        </w:rPr>
      </w:pPr>
    </w:p>
    <w:p w14:paraId="6C0851AE" w14:textId="77777777" w:rsidR="00550A3D" w:rsidRPr="00550A3D" w:rsidRDefault="00550A3D" w:rsidP="00550A3D">
      <w:pPr>
        <w:pStyle w:val="a3"/>
        <w:spacing w:before="0" w:beforeAutospacing="0" w:after="0" w:afterAutospacing="0"/>
        <w:jc w:val="center"/>
        <w:rPr>
          <w:rFonts w:eastAsia="+mn-ea"/>
          <w:b/>
          <w:bCs/>
          <w:kern w:val="24"/>
          <w:sz w:val="40"/>
          <w:szCs w:val="40"/>
        </w:rPr>
      </w:pPr>
    </w:p>
    <w:p w14:paraId="2550AF7D" w14:textId="77777777" w:rsidR="00550A3D" w:rsidRPr="00550A3D" w:rsidRDefault="00550A3D" w:rsidP="00550A3D">
      <w:pPr>
        <w:pStyle w:val="a3"/>
        <w:spacing w:before="0" w:beforeAutospacing="0" w:after="0" w:afterAutospacing="0"/>
        <w:jc w:val="center"/>
        <w:rPr>
          <w:rFonts w:eastAsia="+mn-ea"/>
          <w:b/>
          <w:bCs/>
          <w:kern w:val="24"/>
          <w:sz w:val="40"/>
          <w:szCs w:val="40"/>
        </w:rPr>
      </w:pPr>
    </w:p>
    <w:p w14:paraId="27C1BDEE" w14:textId="16325E19" w:rsidR="00550A3D" w:rsidRPr="00550A3D" w:rsidRDefault="00550A3D" w:rsidP="00550A3D">
      <w:pPr>
        <w:pStyle w:val="a3"/>
        <w:spacing w:before="0" w:beforeAutospacing="0" w:after="0" w:afterAutospacing="0"/>
        <w:jc w:val="center"/>
      </w:pPr>
      <w:r w:rsidRPr="00550A3D">
        <w:rPr>
          <w:rFonts w:eastAsia="+mn-ea"/>
          <w:b/>
          <w:bCs/>
          <w:kern w:val="24"/>
          <w:sz w:val="40"/>
          <w:szCs w:val="40"/>
        </w:rPr>
        <w:t xml:space="preserve">Многофункциональное дидактическое пособие </w:t>
      </w:r>
      <w:r w:rsidRPr="00550A3D">
        <w:rPr>
          <w:rFonts w:eastAsia="+mn-ea"/>
          <w:b/>
          <w:bCs/>
          <w:kern w:val="24"/>
          <w:sz w:val="64"/>
          <w:szCs w:val="64"/>
        </w:rPr>
        <w:t>«Волшебный куб»</w:t>
      </w:r>
    </w:p>
    <w:p w14:paraId="77EDD478" w14:textId="2369100D" w:rsidR="00550A3D" w:rsidRDefault="00550A3D"/>
    <w:p w14:paraId="10997AB3" w14:textId="6B04CC70" w:rsidR="00550A3D" w:rsidRDefault="00550A3D"/>
    <w:p w14:paraId="3223D35C" w14:textId="23702ED7" w:rsidR="00550A3D" w:rsidRDefault="00550A3D"/>
    <w:p w14:paraId="21C1AD59" w14:textId="1E23EE80" w:rsidR="00550A3D" w:rsidRDefault="00550A3D"/>
    <w:p w14:paraId="7354EB36" w14:textId="77777777" w:rsidR="00550A3D" w:rsidRDefault="00550A3D" w:rsidP="00550A3D">
      <w:pPr>
        <w:ind w:left="4820"/>
        <w:rPr>
          <w:rFonts w:ascii="Times New Roman" w:hAnsi="Times New Roman" w:cs="Times New Roman"/>
          <w:sz w:val="28"/>
          <w:szCs w:val="28"/>
        </w:rPr>
      </w:pPr>
    </w:p>
    <w:p w14:paraId="276B280A" w14:textId="77777777" w:rsidR="00550A3D" w:rsidRDefault="00550A3D" w:rsidP="00550A3D">
      <w:pPr>
        <w:ind w:left="4820"/>
        <w:rPr>
          <w:rFonts w:ascii="Times New Roman" w:hAnsi="Times New Roman" w:cs="Times New Roman"/>
          <w:sz w:val="28"/>
          <w:szCs w:val="28"/>
        </w:rPr>
      </w:pPr>
    </w:p>
    <w:p w14:paraId="7B602581" w14:textId="1BD076D2" w:rsidR="00550A3D" w:rsidRDefault="00550A3D" w:rsidP="00550A3D">
      <w:pPr>
        <w:ind w:left="4820"/>
        <w:rPr>
          <w:rFonts w:ascii="Times New Roman" w:hAnsi="Times New Roman" w:cs="Times New Roman"/>
          <w:sz w:val="28"/>
          <w:szCs w:val="28"/>
        </w:rPr>
      </w:pPr>
      <w:r w:rsidRPr="00550A3D">
        <w:rPr>
          <w:rFonts w:ascii="Times New Roman" w:hAnsi="Times New Roman" w:cs="Times New Roman"/>
          <w:sz w:val="28"/>
          <w:szCs w:val="28"/>
        </w:rPr>
        <w:t>Подготовил</w:t>
      </w:r>
    </w:p>
    <w:p w14:paraId="63815CB2" w14:textId="33ADF4CA" w:rsidR="00550A3D" w:rsidRPr="00550A3D" w:rsidRDefault="00550A3D" w:rsidP="00550A3D">
      <w:pPr>
        <w:ind w:left="4820"/>
        <w:rPr>
          <w:rFonts w:ascii="Times New Roman" w:hAnsi="Times New Roman" w:cs="Times New Roman"/>
          <w:sz w:val="28"/>
          <w:szCs w:val="28"/>
        </w:rPr>
      </w:pPr>
      <w:r w:rsidRPr="00550A3D">
        <w:rPr>
          <w:rFonts w:ascii="Times New Roman" w:hAnsi="Times New Roman" w:cs="Times New Roman"/>
          <w:sz w:val="28"/>
          <w:szCs w:val="28"/>
        </w:rPr>
        <w:t>воспитатель МБДОУ ДС № 1 «Сказка» пгт. Джубга</w:t>
      </w:r>
    </w:p>
    <w:p w14:paraId="7153CD54" w14:textId="745A8799" w:rsidR="00550A3D" w:rsidRDefault="00550A3D" w:rsidP="00550A3D">
      <w:pPr>
        <w:ind w:left="4820"/>
        <w:rPr>
          <w:rFonts w:ascii="Times New Roman" w:hAnsi="Times New Roman" w:cs="Times New Roman"/>
          <w:sz w:val="28"/>
          <w:szCs w:val="28"/>
        </w:rPr>
      </w:pPr>
      <w:r w:rsidRPr="00550A3D">
        <w:rPr>
          <w:rFonts w:ascii="Times New Roman" w:hAnsi="Times New Roman" w:cs="Times New Roman"/>
          <w:sz w:val="28"/>
          <w:szCs w:val="28"/>
        </w:rPr>
        <w:t>Ковбасюк И</w:t>
      </w:r>
      <w:r w:rsidR="00CF419F">
        <w:rPr>
          <w:rFonts w:ascii="Times New Roman" w:hAnsi="Times New Roman" w:cs="Times New Roman"/>
          <w:sz w:val="28"/>
          <w:szCs w:val="28"/>
        </w:rPr>
        <w:t>рина Валерьевна</w:t>
      </w:r>
    </w:p>
    <w:p w14:paraId="36C1F841" w14:textId="4A5DB200" w:rsidR="00550A3D" w:rsidRDefault="00550A3D" w:rsidP="00550A3D">
      <w:pPr>
        <w:ind w:left="4820"/>
        <w:rPr>
          <w:rFonts w:ascii="Times New Roman" w:hAnsi="Times New Roman" w:cs="Times New Roman"/>
          <w:sz w:val="28"/>
          <w:szCs w:val="28"/>
        </w:rPr>
      </w:pPr>
    </w:p>
    <w:p w14:paraId="73700797" w14:textId="77777777" w:rsidR="00550A3D" w:rsidRDefault="00550A3D" w:rsidP="00550A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F904C9" w14:textId="77777777" w:rsidR="00550A3D" w:rsidRDefault="00550A3D" w:rsidP="00550A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C97AC9" w14:textId="77777777" w:rsidR="00550A3D" w:rsidRDefault="00550A3D" w:rsidP="00550A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82826B" w14:textId="1F3985AA" w:rsidR="00550A3D" w:rsidRDefault="00550A3D" w:rsidP="00550A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Туапсинский район, пгт. Джубга</w:t>
      </w:r>
    </w:p>
    <w:p w14:paraId="5B8544D9" w14:textId="77777777" w:rsidR="00BF64B4" w:rsidRDefault="00BF64B4" w:rsidP="00BF64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</w:t>
      </w:r>
    </w:p>
    <w:p w14:paraId="23B90345" w14:textId="77777777" w:rsidR="00BF64B4" w:rsidRDefault="00BF64B4" w:rsidP="00BF6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4B4">
        <w:rPr>
          <w:rFonts w:ascii="Times New Roman" w:hAnsi="Times New Roman" w:cs="Times New Roman"/>
          <w:sz w:val="28"/>
          <w:szCs w:val="28"/>
        </w:rPr>
        <w:lastRenderedPageBreak/>
        <w:tab/>
      </w:r>
    </w:p>
    <w:p w14:paraId="63610A5F" w14:textId="0BBF3720" w:rsidR="00BF64B4" w:rsidRPr="00BF64B4" w:rsidRDefault="00BF64B4" w:rsidP="00BF64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4B4">
        <w:rPr>
          <w:rFonts w:ascii="Times New Roman" w:hAnsi="Times New Roman" w:cs="Times New Roman"/>
          <w:sz w:val="28"/>
          <w:szCs w:val="28"/>
        </w:rPr>
        <w:t>Добрый день, уважаемые коллеги!</w:t>
      </w:r>
    </w:p>
    <w:p w14:paraId="1CD7D520" w14:textId="77777777" w:rsidR="00BF64B4" w:rsidRPr="00BF64B4" w:rsidRDefault="00BF64B4" w:rsidP="00BF64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4B4">
        <w:rPr>
          <w:rFonts w:ascii="Times New Roman" w:hAnsi="Times New Roman" w:cs="Times New Roman"/>
          <w:sz w:val="28"/>
          <w:szCs w:val="28"/>
        </w:rPr>
        <w:t>Самым эффективным методом воспитательно-образовательной работы является игра. В процессе игры ребенок свободно выражает свои представления, мысли и чувства.</w:t>
      </w:r>
    </w:p>
    <w:p w14:paraId="1F17F4B5" w14:textId="77777777" w:rsidR="00BF64B4" w:rsidRPr="00BF64B4" w:rsidRDefault="00BF64B4" w:rsidP="00BF64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4B4">
        <w:rPr>
          <w:rFonts w:ascii="Times New Roman" w:hAnsi="Times New Roman" w:cs="Times New Roman"/>
          <w:sz w:val="28"/>
          <w:szCs w:val="28"/>
        </w:rPr>
        <w:t xml:space="preserve">  М. Монтессори сказала: «Ребенок – вот лучший воспитатель для себя самого. Темп развития каждого ребенка – индивидуален. Задача взрослого – не обучение как таковое, а следование правилу «помоги мне это сделать самостоятельно». </w:t>
      </w:r>
    </w:p>
    <w:p w14:paraId="7513938D" w14:textId="77777777" w:rsidR="00BF64B4" w:rsidRPr="00BF64B4" w:rsidRDefault="00BF64B4" w:rsidP="00BF64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4B4">
        <w:rPr>
          <w:rFonts w:ascii="Times New Roman" w:hAnsi="Times New Roman" w:cs="Times New Roman"/>
          <w:sz w:val="28"/>
          <w:szCs w:val="28"/>
        </w:rPr>
        <w:t xml:space="preserve">Игра как ведущий вид деятельности дошкольников, помогает сделать любой познавательный материал увлекательным, стимулирует работоспособность, облегчает процесс усвоения знаний.             Использование в работе с детьми игровых технологий способствует повышению его результативности. В игровой деятельности важное место занимают задания, формирующие способность к самостоятельной поисковой деятельности дошкольников. Игровые задания развивают мышление, способствуют формированию умственных операций. </w:t>
      </w:r>
    </w:p>
    <w:p w14:paraId="3D041466" w14:textId="77777777" w:rsidR="00BF64B4" w:rsidRPr="00BF64B4" w:rsidRDefault="00BF64B4" w:rsidP="00BF64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4B4">
        <w:rPr>
          <w:rFonts w:ascii="Times New Roman" w:hAnsi="Times New Roman" w:cs="Times New Roman"/>
          <w:sz w:val="28"/>
          <w:szCs w:val="28"/>
        </w:rPr>
        <w:tab/>
        <w:t xml:space="preserve">Предлагаю вашему вниманию Многофункциональное дидактическое пособие «Волшебный куб». </w:t>
      </w:r>
    </w:p>
    <w:p w14:paraId="608F6458" w14:textId="77777777" w:rsidR="00BF64B4" w:rsidRPr="00BF64B4" w:rsidRDefault="00BF64B4" w:rsidP="00BF64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4B4">
        <w:rPr>
          <w:rFonts w:ascii="Times New Roman" w:hAnsi="Times New Roman" w:cs="Times New Roman"/>
          <w:sz w:val="28"/>
          <w:szCs w:val="28"/>
        </w:rPr>
        <w:t xml:space="preserve">Пособие отвечает принципам развивающего обучения, соответствует требованиям ФГОС ДО. Пособие, основанное на деятельностном подходе, предназначено для использования в образовательной деятельности, позволяет моделировать познавательно-игровые ситуации, проблемные игровые ситуации. </w:t>
      </w:r>
    </w:p>
    <w:p w14:paraId="78097542" w14:textId="77777777" w:rsidR="00BF64B4" w:rsidRPr="00BF64B4" w:rsidRDefault="00BF64B4" w:rsidP="00BF64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4B4">
        <w:rPr>
          <w:rFonts w:ascii="Times New Roman" w:hAnsi="Times New Roman" w:cs="Times New Roman"/>
          <w:sz w:val="28"/>
          <w:szCs w:val="28"/>
        </w:rPr>
        <w:t>Пособие предназначено для детей 4–7 лет.</w:t>
      </w:r>
    </w:p>
    <w:p w14:paraId="1DE45765" w14:textId="77777777" w:rsidR="00BF64B4" w:rsidRPr="00BF64B4" w:rsidRDefault="00BF64B4" w:rsidP="00BF64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4B4">
        <w:rPr>
          <w:rFonts w:ascii="Times New Roman" w:hAnsi="Times New Roman" w:cs="Times New Roman"/>
          <w:sz w:val="28"/>
          <w:szCs w:val="28"/>
        </w:rPr>
        <w:lastRenderedPageBreak/>
        <w:t>Пособие можно использовать в разных формах организации: фронтальной, подгрупповой, индивидуальной, в групповой комнате, на игровой площадке.</w:t>
      </w:r>
    </w:p>
    <w:p w14:paraId="5BF97F41" w14:textId="77777777" w:rsidR="00BF64B4" w:rsidRPr="00BF64B4" w:rsidRDefault="00BF64B4" w:rsidP="00BF64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4B4">
        <w:rPr>
          <w:rFonts w:ascii="Times New Roman" w:hAnsi="Times New Roman" w:cs="Times New Roman"/>
          <w:sz w:val="28"/>
          <w:szCs w:val="28"/>
        </w:rPr>
        <w:t>Многофункциональность проявляется в возможности гибкого использования дидактического игрового материала в соответствии с замыслом ребенка, сюжетом игры. Можно изменять комплект схем, рисунков, предметов в соответствии с лексической темой, временем года, что позволяет осуществлять интеграцию содержания образовательных областей: «Познавательное развитие», «Речевое развитие», «Социально-коммуникативное развитие».</w:t>
      </w:r>
    </w:p>
    <w:p w14:paraId="38F1EF90" w14:textId="24755BBF" w:rsidR="00BF64B4" w:rsidRPr="00BF64B4" w:rsidRDefault="00BF64B4" w:rsidP="00BF64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4B4">
        <w:rPr>
          <w:rFonts w:ascii="Times New Roman" w:hAnsi="Times New Roman" w:cs="Times New Roman"/>
          <w:sz w:val="28"/>
          <w:szCs w:val="28"/>
        </w:rPr>
        <w:t xml:space="preserve">"Волшебный куб" сделан из картонной коробки, легкий по весу, его может передвинуть любой ребенок, яркий и привлекательный. К нему прилагается контейнер с набором игрового оборудования. Каждая грань куба представляет собой игровое поле. Пять граней соответствуют пяти различным играм, каждая из которых несет определенное задание. Все грани взаимозаменяемые. </w:t>
      </w:r>
    </w:p>
    <w:p w14:paraId="3480292D" w14:textId="77777777" w:rsidR="00BF64B4" w:rsidRPr="00BF64B4" w:rsidRDefault="00BF64B4" w:rsidP="00BF64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4B4">
        <w:rPr>
          <w:rFonts w:ascii="Times New Roman" w:hAnsi="Times New Roman" w:cs="Times New Roman"/>
          <w:sz w:val="28"/>
          <w:szCs w:val="28"/>
        </w:rPr>
        <w:t>Каждую сторону можно использовать для проведения различных игр. Все изображения съемные, они прикрепляются к кубу с помощью липучек. Игры сделаны из фетра или ламинированные картинки.</w:t>
      </w:r>
    </w:p>
    <w:p w14:paraId="33B8703A" w14:textId="77777777" w:rsidR="00BF64B4" w:rsidRPr="00BF64B4" w:rsidRDefault="00BF64B4" w:rsidP="00BF64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4B4">
        <w:rPr>
          <w:rFonts w:ascii="Times New Roman" w:hAnsi="Times New Roman" w:cs="Times New Roman"/>
          <w:sz w:val="28"/>
          <w:szCs w:val="28"/>
        </w:rPr>
        <w:t xml:space="preserve">При этом всегда остается возможность для изготовления новых игр и пособий. Так же усложнять содержание уже готовых игр. </w:t>
      </w:r>
    </w:p>
    <w:p w14:paraId="45B6227C" w14:textId="65538B87" w:rsidR="00BF64B4" w:rsidRPr="00BF64B4" w:rsidRDefault="00BF64B4" w:rsidP="00BF64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4B4">
        <w:rPr>
          <w:rFonts w:ascii="Times New Roman" w:hAnsi="Times New Roman" w:cs="Times New Roman"/>
          <w:sz w:val="28"/>
          <w:szCs w:val="28"/>
        </w:rPr>
        <w:t xml:space="preserve"> </w:t>
      </w:r>
      <w:r w:rsidRPr="00BF64B4">
        <w:rPr>
          <w:rFonts w:ascii="Times New Roman" w:hAnsi="Times New Roman" w:cs="Times New Roman"/>
          <w:sz w:val="28"/>
          <w:szCs w:val="28"/>
        </w:rPr>
        <w:t>«Звуковые домики»</w:t>
      </w:r>
    </w:p>
    <w:p w14:paraId="7755B879" w14:textId="77777777" w:rsidR="00BF64B4" w:rsidRPr="00BF64B4" w:rsidRDefault="00BF64B4" w:rsidP="00BF64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4B4">
        <w:rPr>
          <w:rFonts w:ascii="Times New Roman" w:hAnsi="Times New Roman" w:cs="Times New Roman"/>
          <w:sz w:val="28"/>
          <w:szCs w:val="28"/>
        </w:rPr>
        <w:t>Цель: упражнять детей в определении звука в слове (в начале, в середине, в конце слова).</w:t>
      </w:r>
    </w:p>
    <w:p w14:paraId="579F481F" w14:textId="77777777" w:rsidR="00BF64B4" w:rsidRPr="00BF64B4" w:rsidRDefault="00BF64B4" w:rsidP="00BF64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4B4">
        <w:rPr>
          <w:rFonts w:ascii="Times New Roman" w:hAnsi="Times New Roman" w:cs="Times New Roman"/>
          <w:sz w:val="28"/>
          <w:szCs w:val="28"/>
        </w:rPr>
        <w:tab/>
        <w:t>«Времена года»</w:t>
      </w:r>
    </w:p>
    <w:p w14:paraId="1868B6DA" w14:textId="5289FDF1" w:rsidR="00BF64B4" w:rsidRPr="00BF64B4" w:rsidRDefault="00BF64B4" w:rsidP="00BF64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4B4">
        <w:rPr>
          <w:rFonts w:ascii="Times New Roman" w:hAnsi="Times New Roman" w:cs="Times New Roman"/>
          <w:sz w:val="28"/>
          <w:szCs w:val="28"/>
        </w:rPr>
        <w:t>Цель: закреплят</w:t>
      </w:r>
      <w:r>
        <w:rPr>
          <w:rFonts w:ascii="Times New Roman" w:hAnsi="Times New Roman" w:cs="Times New Roman"/>
          <w:sz w:val="28"/>
          <w:szCs w:val="28"/>
        </w:rPr>
        <w:t>ь знание признаков времен года.</w:t>
      </w:r>
    </w:p>
    <w:p w14:paraId="043B8BF6" w14:textId="77777777" w:rsidR="00BF64B4" w:rsidRPr="00BF64B4" w:rsidRDefault="00BF64B4" w:rsidP="00BF64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4B4">
        <w:rPr>
          <w:rFonts w:ascii="Times New Roman" w:hAnsi="Times New Roman" w:cs="Times New Roman"/>
          <w:sz w:val="28"/>
          <w:szCs w:val="28"/>
        </w:rPr>
        <w:lastRenderedPageBreak/>
        <w:tab/>
        <w:t>«Где находится?»</w:t>
      </w:r>
    </w:p>
    <w:p w14:paraId="7B7509C5" w14:textId="77777777" w:rsidR="00BF64B4" w:rsidRPr="00BF64B4" w:rsidRDefault="00BF64B4" w:rsidP="00BF64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4B4">
        <w:rPr>
          <w:rFonts w:ascii="Times New Roman" w:hAnsi="Times New Roman" w:cs="Times New Roman"/>
          <w:sz w:val="28"/>
          <w:szCs w:val="28"/>
        </w:rPr>
        <w:t>Цель: расположение предметов на листе (середина или центр, с права, с лева, над, под, правый верхний угол, левый нижний угол и т.д.)  Возможность использовать как во время игры, так и во время образовательной деятельности.</w:t>
      </w:r>
    </w:p>
    <w:p w14:paraId="5750F466" w14:textId="77777777" w:rsidR="00BF64B4" w:rsidRPr="00BF64B4" w:rsidRDefault="00BF64B4" w:rsidP="00BF64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4B4">
        <w:rPr>
          <w:rFonts w:ascii="Times New Roman" w:hAnsi="Times New Roman" w:cs="Times New Roman"/>
          <w:sz w:val="28"/>
          <w:szCs w:val="28"/>
        </w:rPr>
        <w:tab/>
        <w:t>«Цепочка»</w:t>
      </w:r>
    </w:p>
    <w:p w14:paraId="57BCCA44" w14:textId="77777777" w:rsidR="00BF64B4" w:rsidRPr="00BF64B4" w:rsidRDefault="00BF64B4" w:rsidP="00BF64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4B4">
        <w:rPr>
          <w:rFonts w:ascii="Times New Roman" w:hAnsi="Times New Roman" w:cs="Times New Roman"/>
          <w:sz w:val="28"/>
          <w:szCs w:val="28"/>
        </w:rPr>
        <w:t>Цель: выкладывать цепочку предметов в определенном, заданном порядке (треугольник, круг, квадрат и т.д.).</w:t>
      </w:r>
    </w:p>
    <w:p w14:paraId="47691F33" w14:textId="33C6D5F2" w:rsidR="00BF64B4" w:rsidRPr="00BF64B4" w:rsidRDefault="00BF64B4" w:rsidP="00BF64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4B4">
        <w:rPr>
          <w:rFonts w:ascii="Times New Roman" w:hAnsi="Times New Roman" w:cs="Times New Roman"/>
          <w:sz w:val="28"/>
          <w:szCs w:val="28"/>
        </w:rPr>
        <w:t>Возможность использовать как во время игры, так и во врем</w:t>
      </w:r>
      <w:r>
        <w:rPr>
          <w:rFonts w:ascii="Times New Roman" w:hAnsi="Times New Roman" w:cs="Times New Roman"/>
          <w:sz w:val="28"/>
          <w:szCs w:val="28"/>
        </w:rPr>
        <w:t>я образовательной деятельности.</w:t>
      </w:r>
    </w:p>
    <w:p w14:paraId="26DEB9BA" w14:textId="77777777" w:rsidR="00BF64B4" w:rsidRPr="00BF64B4" w:rsidRDefault="00BF64B4" w:rsidP="00BF64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4B4">
        <w:rPr>
          <w:rFonts w:ascii="Times New Roman" w:hAnsi="Times New Roman" w:cs="Times New Roman"/>
          <w:sz w:val="28"/>
          <w:szCs w:val="28"/>
        </w:rPr>
        <w:tab/>
        <w:t xml:space="preserve">«Судоку» </w:t>
      </w:r>
    </w:p>
    <w:p w14:paraId="4987D203" w14:textId="77777777" w:rsidR="00BF64B4" w:rsidRPr="00BF64B4" w:rsidRDefault="00BF64B4" w:rsidP="00BF64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4B4">
        <w:rPr>
          <w:rFonts w:ascii="Times New Roman" w:hAnsi="Times New Roman" w:cs="Times New Roman"/>
          <w:sz w:val="28"/>
          <w:szCs w:val="28"/>
        </w:rPr>
        <w:t>Цель: развитие пространственного и логического мышления у детей старшего дошкольного возраста (по временам года).</w:t>
      </w:r>
    </w:p>
    <w:p w14:paraId="17AA7DC2" w14:textId="77777777" w:rsidR="00BF64B4" w:rsidRPr="00BF64B4" w:rsidRDefault="00BF64B4" w:rsidP="00BF64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4B4">
        <w:rPr>
          <w:rFonts w:ascii="Times New Roman" w:hAnsi="Times New Roman" w:cs="Times New Roman"/>
          <w:sz w:val="28"/>
          <w:szCs w:val="28"/>
        </w:rPr>
        <w:tab/>
        <w:t>«Поддувалочка»</w:t>
      </w:r>
    </w:p>
    <w:p w14:paraId="02A72EF5" w14:textId="77777777" w:rsidR="00BF64B4" w:rsidRPr="00BF64B4" w:rsidRDefault="00BF64B4" w:rsidP="00BF64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4B4">
        <w:rPr>
          <w:rFonts w:ascii="Times New Roman" w:hAnsi="Times New Roman" w:cs="Times New Roman"/>
          <w:sz w:val="28"/>
          <w:szCs w:val="28"/>
        </w:rPr>
        <w:t>Цель: развивать речевое дыхание и формировать умение делать плавный и длительный выдох (не добирая воздуха).</w:t>
      </w:r>
    </w:p>
    <w:p w14:paraId="24CE8E75" w14:textId="77777777" w:rsidR="00BF64B4" w:rsidRPr="00BF64B4" w:rsidRDefault="00BF64B4" w:rsidP="00BF64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4B4">
        <w:rPr>
          <w:rFonts w:ascii="Times New Roman" w:hAnsi="Times New Roman" w:cs="Times New Roman"/>
          <w:sz w:val="28"/>
          <w:szCs w:val="28"/>
        </w:rPr>
        <w:tab/>
        <w:t>Нейроигра «Цветные фигурки».</w:t>
      </w:r>
    </w:p>
    <w:p w14:paraId="233BDD5F" w14:textId="77777777" w:rsidR="00BF64B4" w:rsidRPr="00BF64B4" w:rsidRDefault="00BF64B4" w:rsidP="00BF64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4B4">
        <w:rPr>
          <w:rFonts w:ascii="Times New Roman" w:hAnsi="Times New Roman" w:cs="Times New Roman"/>
          <w:sz w:val="28"/>
          <w:szCs w:val="28"/>
        </w:rPr>
        <w:t>Цель: развитие межполушарного развитие, способствующее активизации мыслительной деятельности, синхронизация работы полушарий, мелкой моторики.</w:t>
      </w:r>
    </w:p>
    <w:p w14:paraId="4AA84833" w14:textId="77777777" w:rsidR="00BF64B4" w:rsidRPr="00BF64B4" w:rsidRDefault="00BF64B4" w:rsidP="00BF64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4B4">
        <w:rPr>
          <w:rFonts w:ascii="Times New Roman" w:hAnsi="Times New Roman" w:cs="Times New Roman"/>
          <w:sz w:val="28"/>
          <w:szCs w:val="28"/>
        </w:rPr>
        <w:t>Показать пальчиками на двух половинках поля одинаковые фигуры по форме, по цвету.</w:t>
      </w:r>
    </w:p>
    <w:p w14:paraId="0D950C54" w14:textId="77777777" w:rsidR="00BF64B4" w:rsidRPr="00BF64B4" w:rsidRDefault="00BF64B4" w:rsidP="00BF64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4B4">
        <w:rPr>
          <w:rFonts w:ascii="Times New Roman" w:hAnsi="Times New Roman" w:cs="Times New Roman"/>
          <w:sz w:val="28"/>
          <w:szCs w:val="28"/>
        </w:rPr>
        <w:tab/>
        <w:t>«Веночки»</w:t>
      </w:r>
    </w:p>
    <w:p w14:paraId="2A0699B4" w14:textId="77777777" w:rsidR="00BF64B4" w:rsidRPr="00BF64B4" w:rsidRDefault="00BF64B4" w:rsidP="00BF64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4B4">
        <w:rPr>
          <w:rFonts w:ascii="Times New Roman" w:hAnsi="Times New Roman" w:cs="Times New Roman"/>
          <w:sz w:val="28"/>
          <w:szCs w:val="28"/>
        </w:rPr>
        <w:t>Цель: выложить по образцу веночки куклам.</w:t>
      </w:r>
    </w:p>
    <w:p w14:paraId="66FF913C" w14:textId="77777777" w:rsidR="00BF64B4" w:rsidRPr="00BF64B4" w:rsidRDefault="00BF64B4" w:rsidP="00BF64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4B4">
        <w:rPr>
          <w:rFonts w:ascii="Times New Roman" w:hAnsi="Times New Roman" w:cs="Times New Roman"/>
          <w:sz w:val="28"/>
          <w:szCs w:val="28"/>
        </w:rPr>
        <w:lastRenderedPageBreak/>
        <w:tab/>
        <w:t>Пособие отвечает принципам развивающего обучения, соответствует требованиям ФГОС ДО. Учебно-наглядное пособие, основанное на деятельностном подходе, предназначено для использования в воспитательно-образовательной деятельности, позволяет моделировать познавательно-игровые ситуации, игры-путешествия, проблемные игровые ситуации.</w:t>
      </w:r>
    </w:p>
    <w:p w14:paraId="6C410C8C" w14:textId="77777777" w:rsidR="00BF64B4" w:rsidRPr="00BF64B4" w:rsidRDefault="00BF64B4" w:rsidP="00BF64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4B4">
        <w:rPr>
          <w:rFonts w:ascii="Times New Roman" w:hAnsi="Times New Roman" w:cs="Times New Roman"/>
          <w:sz w:val="28"/>
          <w:szCs w:val="28"/>
        </w:rPr>
        <w:tab/>
        <w:t>Преимущество данного пособия:</w:t>
      </w:r>
    </w:p>
    <w:p w14:paraId="168B4C93" w14:textId="77777777" w:rsidR="00BF64B4" w:rsidRPr="00BF64B4" w:rsidRDefault="00BF64B4" w:rsidP="00BF64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4B4">
        <w:rPr>
          <w:rFonts w:ascii="Times New Roman" w:hAnsi="Times New Roman" w:cs="Times New Roman"/>
          <w:sz w:val="28"/>
          <w:szCs w:val="28"/>
        </w:rPr>
        <w:t>•</w:t>
      </w:r>
      <w:r w:rsidRPr="00BF64B4">
        <w:rPr>
          <w:rFonts w:ascii="Times New Roman" w:hAnsi="Times New Roman" w:cs="Times New Roman"/>
          <w:sz w:val="28"/>
          <w:szCs w:val="28"/>
        </w:rPr>
        <w:tab/>
        <w:t>Подходит для детей разного возраста.</w:t>
      </w:r>
    </w:p>
    <w:p w14:paraId="790564A9" w14:textId="77777777" w:rsidR="00BF64B4" w:rsidRPr="00BF64B4" w:rsidRDefault="00BF64B4" w:rsidP="00BF64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4B4">
        <w:rPr>
          <w:rFonts w:ascii="Times New Roman" w:hAnsi="Times New Roman" w:cs="Times New Roman"/>
          <w:sz w:val="28"/>
          <w:szCs w:val="28"/>
        </w:rPr>
        <w:t>•</w:t>
      </w:r>
      <w:r w:rsidRPr="00BF64B4">
        <w:rPr>
          <w:rFonts w:ascii="Times New Roman" w:hAnsi="Times New Roman" w:cs="Times New Roman"/>
          <w:sz w:val="28"/>
          <w:szCs w:val="28"/>
        </w:rPr>
        <w:tab/>
        <w:t>Мобильность.</w:t>
      </w:r>
    </w:p>
    <w:p w14:paraId="5EF3AF9D" w14:textId="77777777" w:rsidR="00BF64B4" w:rsidRPr="00BF64B4" w:rsidRDefault="00BF64B4" w:rsidP="00BF64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4B4">
        <w:rPr>
          <w:rFonts w:ascii="Times New Roman" w:hAnsi="Times New Roman" w:cs="Times New Roman"/>
          <w:sz w:val="28"/>
          <w:szCs w:val="28"/>
        </w:rPr>
        <w:t>•</w:t>
      </w:r>
      <w:r w:rsidRPr="00BF64B4">
        <w:rPr>
          <w:rFonts w:ascii="Times New Roman" w:hAnsi="Times New Roman" w:cs="Times New Roman"/>
          <w:sz w:val="28"/>
          <w:szCs w:val="28"/>
        </w:rPr>
        <w:tab/>
        <w:t>Возможность замены материала.</w:t>
      </w:r>
      <w:bookmarkStart w:id="0" w:name="_GoBack"/>
      <w:bookmarkEnd w:id="0"/>
    </w:p>
    <w:p w14:paraId="1C57EF04" w14:textId="657A1B0B" w:rsidR="00550A3D" w:rsidRPr="00550A3D" w:rsidRDefault="00BF64B4" w:rsidP="00BF64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4B4">
        <w:rPr>
          <w:rFonts w:ascii="Times New Roman" w:hAnsi="Times New Roman" w:cs="Times New Roman"/>
          <w:sz w:val="28"/>
          <w:szCs w:val="28"/>
        </w:rPr>
        <w:tab/>
        <w:t>Спасибо за внимание</w:t>
      </w:r>
    </w:p>
    <w:sectPr w:rsidR="00550A3D" w:rsidRPr="00550A3D" w:rsidSect="00BF64B4">
      <w:headerReference w:type="defaul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C9D0A" w14:textId="77777777" w:rsidR="00A303D5" w:rsidRDefault="00A303D5" w:rsidP="00550A3D">
      <w:pPr>
        <w:spacing w:after="0" w:line="240" w:lineRule="auto"/>
      </w:pPr>
      <w:r>
        <w:separator/>
      </w:r>
    </w:p>
  </w:endnote>
  <w:endnote w:type="continuationSeparator" w:id="0">
    <w:p w14:paraId="107D5FF1" w14:textId="77777777" w:rsidR="00A303D5" w:rsidRDefault="00A303D5" w:rsidP="00550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2E334E" w14:textId="77777777" w:rsidR="00A303D5" w:rsidRDefault="00A303D5" w:rsidP="00550A3D">
      <w:pPr>
        <w:spacing w:after="0" w:line="240" w:lineRule="auto"/>
      </w:pPr>
      <w:r>
        <w:separator/>
      </w:r>
    </w:p>
  </w:footnote>
  <w:footnote w:type="continuationSeparator" w:id="0">
    <w:p w14:paraId="122B0DC7" w14:textId="77777777" w:rsidR="00A303D5" w:rsidRDefault="00A303D5" w:rsidP="00550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4"/>
      <w:gridCol w:w="3213"/>
      <w:gridCol w:w="3211"/>
    </w:tblGrid>
    <w:tr w:rsidR="00550A3D" w:rsidRPr="00550A3D" w14:paraId="43191431" w14:textId="77777777">
      <w:trPr>
        <w:trHeight w:val="720"/>
      </w:trPr>
      <w:tc>
        <w:tcPr>
          <w:tcW w:w="1667" w:type="pct"/>
        </w:tcPr>
        <w:p w14:paraId="401DC479" w14:textId="77777777" w:rsidR="00550A3D" w:rsidRDefault="00550A3D">
          <w:pPr>
            <w:pStyle w:val="a6"/>
            <w:tabs>
              <w:tab w:val="clear" w:pos="4677"/>
              <w:tab w:val="clear" w:pos="9355"/>
            </w:tabs>
            <w:rPr>
              <w:color w:val="4472C4" w:themeColor="accent1"/>
            </w:rPr>
          </w:pPr>
        </w:p>
      </w:tc>
      <w:tc>
        <w:tcPr>
          <w:tcW w:w="1667" w:type="pct"/>
        </w:tcPr>
        <w:p w14:paraId="510719C4" w14:textId="77777777" w:rsidR="00550A3D" w:rsidRDefault="00550A3D">
          <w:pPr>
            <w:pStyle w:val="a6"/>
            <w:tabs>
              <w:tab w:val="clear" w:pos="4677"/>
              <w:tab w:val="clear" w:pos="9355"/>
            </w:tabs>
            <w:jc w:val="center"/>
            <w:rPr>
              <w:color w:val="4472C4" w:themeColor="accent1"/>
            </w:rPr>
          </w:pPr>
        </w:p>
      </w:tc>
      <w:tc>
        <w:tcPr>
          <w:tcW w:w="1666" w:type="pct"/>
        </w:tcPr>
        <w:p w14:paraId="18745CCE" w14:textId="6A2778EE" w:rsidR="00550A3D" w:rsidRPr="00550A3D" w:rsidRDefault="00550A3D">
          <w:pPr>
            <w:pStyle w:val="a6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</w:rPr>
          </w:pPr>
          <w:r w:rsidRPr="00550A3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550A3D">
            <w:rPr>
              <w:rFonts w:ascii="Times New Roman" w:hAnsi="Times New Roman" w:cs="Times New Roman"/>
              <w:sz w:val="24"/>
              <w:szCs w:val="24"/>
            </w:rPr>
            <w:instrText>PAGE   \* MERGEFORMAT</w:instrText>
          </w:r>
          <w:r w:rsidRPr="00550A3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F64B4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550A3D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44A7F92E" w14:textId="77777777" w:rsidR="00550A3D" w:rsidRDefault="00550A3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B1FE9"/>
    <w:multiLevelType w:val="hybridMultilevel"/>
    <w:tmpl w:val="E74C0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87"/>
    <w:rsid w:val="00550A3D"/>
    <w:rsid w:val="007642ED"/>
    <w:rsid w:val="00A303D5"/>
    <w:rsid w:val="00BF64B4"/>
    <w:rsid w:val="00CE3589"/>
    <w:rsid w:val="00CF419F"/>
    <w:rsid w:val="00DF16AC"/>
    <w:rsid w:val="00E172C4"/>
    <w:rsid w:val="00FF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0F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50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50A3D"/>
    <w:pPr>
      <w:spacing w:after="200" w:line="276" w:lineRule="auto"/>
      <w:ind w:left="720"/>
      <w:contextualSpacing/>
    </w:pPr>
  </w:style>
  <w:style w:type="paragraph" w:customStyle="1" w:styleId="c0">
    <w:name w:val="c0"/>
    <w:basedOn w:val="a"/>
    <w:rsid w:val="00550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50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50A3D"/>
  </w:style>
  <w:style w:type="paragraph" w:styleId="a6">
    <w:name w:val="header"/>
    <w:basedOn w:val="a"/>
    <w:link w:val="a7"/>
    <w:uiPriority w:val="99"/>
    <w:unhideWhenUsed/>
    <w:rsid w:val="00550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0A3D"/>
  </w:style>
  <w:style w:type="paragraph" w:styleId="a8">
    <w:name w:val="footer"/>
    <w:basedOn w:val="a"/>
    <w:link w:val="a9"/>
    <w:uiPriority w:val="99"/>
    <w:unhideWhenUsed/>
    <w:rsid w:val="00550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0A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50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50A3D"/>
    <w:pPr>
      <w:spacing w:after="200" w:line="276" w:lineRule="auto"/>
      <w:ind w:left="720"/>
      <w:contextualSpacing/>
    </w:pPr>
  </w:style>
  <w:style w:type="paragraph" w:customStyle="1" w:styleId="c0">
    <w:name w:val="c0"/>
    <w:basedOn w:val="a"/>
    <w:rsid w:val="00550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50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50A3D"/>
  </w:style>
  <w:style w:type="paragraph" w:styleId="a6">
    <w:name w:val="header"/>
    <w:basedOn w:val="a"/>
    <w:link w:val="a7"/>
    <w:uiPriority w:val="99"/>
    <w:unhideWhenUsed/>
    <w:rsid w:val="00550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0A3D"/>
  </w:style>
  <w:style w:type="paragraph" w:styleId="a8">
    <w:name w:val="footer"/>
    <w:basedOn w:val="a"/>
    <w:link w:val="a9"/>
    <w:uiPriority w:val="99"/>
    <w:unhideWhenUsed/>
    <w:rsid w:val="00550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0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1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POLI&amp;MAKS</dc:creator>
  <cp:keywords/>
  <dc:description/>
  <cp:lastModifiedBy>Polina</cp:lastModifiedBy>
  <cp:revision>4</cp:revision>
  <dcterms:created xsi:type="dcterms:W3CDTF">2024-08-07T07:33:00Z</dcterms:created>
  <dcterms:modified xsi:type="dcterms:W3CDTF">2024-08-29T11:54:00Z</dcterms:modified>
</cp:coreProperties>
</file>