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FE" w:rsidRPr="00E3380F" w:rsidRDefault="008B3EFE" w:rsidP="008B3EFE">
      <w:pPr>
        <w:pStyle w:val="a3"/>
        <w:jc w:val="center"/>
        <w:rPr>
          <w:rFonts w:ascii="Times New Roman" w:hAnsi="Times New Roman" w:cs="Times New Roman"/>
          <w:b/>
          <w:color w:val="7B7B7B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B7B7B" w:themeColor="accent3" w:themeShade="BF"/>
          <w:sz w:val="28"/>
          <w:szCs w:val="28"/>
        </w:rPr>
        <w:t>«ВЕЧНЫЙ БОЙ» МАРШАЛА К</w:t>
      </w:r>
      <w:r w:rsidRPr="00E3380F">
        <w:rPr>
          <w:rFonts w:ascii="Times New Roman" w:hAnsi="Times New Roman" w:cs="Times New Roman"/>
          <w:b/>
          <w:color w:val="7B7B7B" w:themeColor="accent3" w:themeShade="BF"/>
          <w:sz w:val="28"/>
          <w:szCs w:val="28"/>
        </w:rPr>
        <w:t>УЛИКОВА</w:t>
      </w:r>
    </w:p>
    <w:p w:rsidR="008B3EFE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5 июля исполняется 80 лет Герою Советского Союза Маршалу Советского Союза Виктору Георгиевичу Куликову. Участник Великой Отечественной войны, он с 1971 по 1977 год был начальником Генерального штаба Вооруженных Сил СССР. </w:t>
      </w:r>
      <w:r>
        <w:rPr>
          <w:rFonts w:ascii="Times New Roman" w:hAnsi="Times New Roman" w:cs="Times New Roman"/>
          <w:sz w:val="28"/>
          <w:szCs w:val="28"/>
        </w:rPr>
        <w:t>Депутат Государственной Думы В.</w:t>
      </w:r>
      <w:r w:rsidRPr="00A62FD0">
        <w:rPr>
          <w:rFonts w:ascii="Times New Roman" w:hAnsi="Times New Roman" w:cs="Times New Roman"/>
          <w:sz w:val="28"/>
          <w:szCs w:val="28"/>
        </w:rPr>
        <w:t>Г. Куликов возглавляет Комитет по делам ветеранов.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В начале 80-х годов я был назначен заместителем начальника секретариата первого заместителя министра обороны СССР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главнокомандующего Объединенными Вооруженными Силами государств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участников Варшавского Догов</w:t>
      </w:r>
      <w:r>
        <w:rPr>
          <w:rFonts w:ascii="Times New Roman" w:hAnsi="Times New Roman" w:cs="Times New Roman"/>
          <w:sz w:val="28"/>
          <w:szCs w:val="28"/>
        </w:rPr>
        <w:t>ора Маршала Советского Союза В.</w:t>
      </w:r>
      <w:r w:rsidRPr="00A62FD0">
        <w:rPr>
          <w:rFonts w:ascii="Times New Roman" w:hAnsi="Times New Roman" w:cs="Times New Roman"/>
          <w:sz w:val="28"/>
          <w:szCs w:val="28"/>
        </w:rPr>
        <w:t>Г. Куликова. Уже в первый день пребывания в Генеральном штабе меня проинструктировали, каким я должен стать, что можно генштабисту, а чего нельзя.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Чисто выбрит, аккуратно подстрижен, одет с иголочки,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назидательно советовал генерал для особых поручений генерал-лейтенант Виктор Иванович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Маршал терпеть не может неряшливых офицеров. А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поскорее осваивайте нашу генштабовскую культуру оформления документов... Обычно все они проходят через меня. Туда и обратно. Однако маршал может кое-что "отписать" и напрямую вам, преподнести своеобразный сюрприз. Это случается у него в минуты хорошего или слишком скверного настроения.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Не знаю уж в каком состоянии пребывал Виктор Георгиевич, только однажды получил я документ с его короткой резолюцией: "Тов.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Кочукову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А. З. Переделать на 99 процентов. Оставить заголовок. В. Куликов". В заголовке было указано, что это тезисы выступления главкома на торжественном собрании.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Времени, как всегда, оставалось в обрез, и я, не мешкая, приступил к делу. "Выложился" на полную катушку. Отпечатал материал и понес к генерал-лейтенанту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Аношкину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а он и читать не стал: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Задача поставлена вам лично, вот и докладывайте о ее выполнении напрямую главкому...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Так состоялось мое генштабовское "боевое крещение". Потом были вводные и похлеще, но всякий раз, как говорится, Бог миловал. 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62FD0">
        <w:rPr>
          <w:rFonts w:ascii="Times New Roman" w:hAnsi="Times New Roman" w:cs="Times New Roman"/>
          <w:sz w:val="28"/>
          <w:szCs w:val="28"/>
        </w:rPr>
        <w:t xml:space="preserve"> когда и сердился главнокомандующий, то "бушевал" в меру, никогда не унижал личного достоинства подчиненных. За четыре года с "гаком" работы под его руководством мне ни разу не доводилось видеть и слышать, чтобы кто-то пожаловался, что он "вышел из берегов" и нанес ему личное оскорбление.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Наоборот, в критической обстановке маршал Куликов проявлял удивительное хладнокровие, оказывал помощь попавшим в сложный переплет людям. А если обстановка позволяла, то старался все сгладить шуткой...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Даже в самой тяжелой обстановке маршала Куликова никогда не покидало чувство юмора. Остроты его были меткими и запоминались надолго.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Помню, например, как, вручая мне полковничьи погоны, Виктор Георгиевич со вздохом заявил:</w:t>
      </w:r>
    </w:p>
    <w:p w:rsidR="008B3EFE" w:rsidRPr="00A62FD0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Растут ребята... 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2FD0">
        <w:rPr>
          <w:rFonts w:ascii="Times New Roman" w:hAnsi="Times New Roman" w:cs="Times New Roman"/>
          <w:sz w:val="28"/>
          <w:szCs w:val="28"/>
        </w:rPr>
        <w:t xml:space="preserve"> я все маршал и маршал...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Без малого двадцать лет прошло, а шутка эта в моей памяти. О ней я напомнил юбиляру, когда прибыл к нему в Госдуму.</w:t>
      </w:r>
    </w:p>
    <w:p w:rsidR="008B3EFE" w:rsidRPr="00A62FD0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Теперь я не только маршал,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улыбнулся Виктор Георгиевич,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но и депутат Государственной Думы.</w:t>
      </w:r>
    </w:p>
    <w:p w:rsidR="008B3EFE" w:rsidRPr="00A62FD0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Какое для вас звание выше и дороже?</w:t>
      </w:r>
    </w:p>
    <w:p w:rsidR="008B3EFE" w:rsidRPr="00A62FD0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Оба дороги и оба я ношу с большой гордостью.</w:t>
      </w:r>
    </w:p>
    <w:p w:rsidR="008B3EFE" w:rsidRPr="00A62FD0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Виктор Георгиевич, вы, как говорится, прошли войну от звонка до звонка...</w:t>
      </w:r>
    </w:p>
    <w:p w:rsidR="008B3EFE" w:rsidRPr="00A62FD0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Да, 10 июня 1941 года я окончил военно-пехотное училище в Грозном и прибыл в Киевский Особый военный округ. Определили в 41-ю танковую дивизию, штаб которой находился в приграничном городе Владимире-Волынском. До Западного Буга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нашей Государственной границы было рукой подать.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Дивизия только формировалась. Меня назначили заместителем командира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разведроты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. В этой должности я и встретил войну. 22 июня в 3 часа 15 минут наш военный городок потонул в море огня, а через час мне была поставлена первая боевая задача: во главе группы разведчиков выйти в расположение командного пункта соседней 87-й стрелковой дивизии, связаться с ее командиром и доложить в свой штаб...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Действовать пришлось под огнем противника, но задачу выполнили. На третий день непрерывных боев немецкие танковые клинья рассекли нашу оборону и замкнулись в тылу 41-й танковой, 87-й стрелковой дивизий и других частей нашей 5-й армии. Нам, разведчикам, с боем удалось пробиться к своим танкистам.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Весь июль мы вели упорные, сдерживающие противника бои. В августе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сентябре 1941-го я участвовал в боях за Днепр, затем воевал на полтавском и харьковском направлениях. Участвовал в контрнаступлении под Москвой, позднее под Ржевом попал в самое пекло развернувшегося сражения. Таких упорных, кровопролитных боев, как под Ржевом, я с начала войны еще не видел. Много, ох как много полегло здесь нашего брата...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Летом 1942-го вас назначили заместителем начальника штаба бригады по оперативной работе, а через год вы уже возглавили штаб. Сколько же вам было лет?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22 года. Двадцатидвухлетним майором я стал начальником штаба 143-й танковой бригады. Новые обязанности требовали от меня сосредоточить внимание на управлении бригадой, разработке боевых документов, организации взаимодействия танков с пехотой... Хотя в боевой обстановке случалось всякое. Так, в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операции мне пришлось вести танковый батальон через проход в минном поле, совершить тактический маневр. Мы тогда выиграли время в наступательном бою, что в конечном итоге привело к поражению противника.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Наша 143-я танковая бригада прошла с боями сотни километров. Мы участвовали в освобождении Невеля, Полоцка,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Митавы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, Тукумса, Данцига,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Штеттина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и других городов. Весной 1945-го бригаду переформировали в 66-</w:t>
      </w:r>
      <w:r w:rsidRPr="00A62FD0">
        <w:rPr>
          <w:rFonts w:ascii="Times New Roman" w:hAnsi="Times New Roman" w:cs="Times New Roman"/>
          <w:sz w:val="28"/>
          <w:szCs w:val="28"/>
        </w:rPr>
        <w:lastRenderedPageBreak/>
        <w:t>ю отдельную тяжелую самоходно-артиллерийскую бригаду и присвоили ей звание гвардейской.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На завершающем этапе войны бригада входила в состав войск 2-го Белорусского фронта, которым командовал Маршал Советского Союза Рокоссовский, мы очень гордились потом тем, что именно нашему командующему было доверено командовать Парадом Победы.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Кстати, а почему он? Ведь торжественным парадным шествием по заслугам могли 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командовать</w:t>
      </w:r>
      <w:proofErr w:type="gramEnd"/>
      <w:r w:rsidRPr="00A62FD0">
        <w:rPr>
          <w:rFonts w:ascii="Times New Roman" w:hAnsi="Times New Roman" w:cs="Times New Roman"/>
          <w:sz w:val="28"/>
          <w:szCs w:val="28"/>
        </w:rPr>
        <w:t xml:space="preserve"> и маршалы Василевский, Конев... </w:t>
      </w:r>
      <w:proofErr w:type="gramStart"/>
      <w:r w:rsidRPr="00A62FD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62FD0">
        <w:rPr>
          <w:rFonts w:ascii="Times New Roman" w:hAnsi="Times New Roman" w:cs="Times New Roman"/>
          <w:sz w:val="28"/>
          <w:szCs w:val="28"/>
        </w:rPr>
        <w:t xml:space="preserve"> когда встречался с Константином Константиновичем Рокоссовским, то поинтересовался, почему именно ему поручил Сталин это важное дело. Не искупал ли Иосиф Виссарионович таким образом свою прошлую вину перед полководцем? Говорят, Сталин очень любил Рокоссовского...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 нему все относились с любовью и глубоким уважением, называли любимцем Красной Армии, замечательным полководцем. Необоснованно репрессированный в предвоенные годы, томился несколько лет в тюрьме. Держался мужественно, виноватым себя ни в чем не признал и в марте 1940-го был полностью восстановлен в гражданских правах. Обиду на Советскую власть не таил, а храбро сражался с врагом с первых дней Великой Отечественной. Так что он вам ответил по поводу Парада Победы?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Сказал, что маршалы Василевский и Конев действительно заслуживали право командовать победителями. Но, продолжал он, мысли и решения Верховного, как и пути Господни, неисповедимы. Кстати, Виктор Георгиевич, а не приходилось ли вам в годы войны встречаться с Маршалом Советского Союза Георгием Константиновичем Жуковым?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Нет, это случилось уже после Победы. Я неоднократно беседовал с нашим великим полководцем, когда меня назначили на должность начальника Генерального штаба Вооруженных Сил. Особенно запомнилась первая встреча.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Был какой-то юбилей. Министр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FD0">
        <w:rPr>
          <w:rFonts w:ascii="Times New Roman" w:hAnsi="Times New Roman" w:cs="Times New Roman"/>
          <w:sz w:val="28"/>
          <w:szCs w:val="28"/>
        </w:rPr>
        <w:t>маршал Андрей Антонович Гречко и Георгий Константинович Жуков сидели, шутили, вспоминали о своей службе в кавалерии. Вдруг Жуков, посмотрев на меня, обратился к Андрею Антоновичу: "А что это за молодой человек, генерал армии?"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Гречко улыбнулся: "Это наш начальник Генерального штаба".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Очень уж молод для такого поста.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Георгий Константинович, вам было неполных сорок пять, когда вы возглавили Генштаб, Куликову уже пятьдесят...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Тогда были другие времена. Да и за плечами у нас многое чего имелось.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Наш начальник Генштаба тоже войну прошел...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Расскажите-ка, товарищ Куликов, о себе,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попросил маршал Жуков.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Когда я поведал полководцу о том, где и как воевал, какой путь прошел в армии, что окончил, Георгий Константинович изменил свое мнение и даже высказал мысль: действительно, такой молодежи надо дорогу давать.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Когда Георгий Константинович закончил свои мемуары, то послал рукопись в Министерство обороны, откуда получил разгромную рецензию.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lastRenderedPageBreak/>
        <w:t xml:space="preserve">"Решение военного руководства,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вспоминал тогдашний начальник издательства АПН Вадим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Комолов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было ошеломляющим: издание книги Г.К. Жукова признавалось нецелесообразным. Он якобы преувеличивает свою роль в истории Великой Отечественной войны, недостаточно показывает роль партии, книга может принести вред советскому народу... Подписи: А. Гречко, М. Захаров, К. Москаленко, А. Епишев".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"Воспоминания и размышления" все-таки в 1969 году вышли в свет. А вы беседовали с маршалами Жуковым и Гречко в 1971 году. По всему видно, что отношения между ними были если не теплыми, то вполне корректными. Неужели Георгий Константинович забыл про злосчастное письмо?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Забыть-то он, может, не забыл, но как умный человек отлично понимал, что дело не в Гречко, Захарове и Москаленко. Их фамилии и высокие звания понадобились Суслову, прозванному в народе "серым кардиналом", в качестве тормозов на пути издания мемуаров. Он до последнего был против. А свой идеологический запрет проводил через генерала армии Епишева, который и сам "зажимал" правду о войне.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Вот почему Георгий Константин</w:t>
      </w:r>
      <w:r>
        <w:rPr>
          <w:rFonts w:ascii="Times New Roman" w:hAnsi="Times New Roman" w:cs="Times New Roman"/>
          <w:sz w:val="28"/>
          <w:szCs w:val="28"/>
        </w:rPr>
        <w:t>ович, заручившись поддержкой Л.</w:t>
      </w:r>
      <w:r w:rsidRPr="00A62FD0">
        <w:rPr>
          <w:rFonts w:ascii="Times New Roman" w:hAnsi="Times New Roman" w:cs="Times New Roman"/>
          <w:sz w:val="28"/>
          <w:szCs w:val="28"/>
        </w:rPr>
        <w:t>И. Брежнева, после выхода в свет мемуаров нашел возможным подарить свою книгу с дарственной надписью Андрею Антоновичу Гречко, но отказал в этом Епишеву.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Ходят слухи, что вы, возглавив Генеральный штаб, помогли кое в чем маршалу Жукову, когда он работал над вторым изданием "Воспоминаний и размышлений".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Георгий Константинович решил включить во второе издание ряд новых глав, в том числе главу "Ставка Верховного Главнокомандования". Потребовались дополнительные материалы. С разрешения министра обороны я дал указание Военно-научному управлению ГШ, другим службам представить великому полководцу возможность заполучить копии необходимых документов.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Кого еще из наших великих полководцев вам довелось близко знать?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Дорожу и горжусь своей дружбой с Маршалом Советского Союза Иваном Степановичем Коневым. Талантливый полководец, эрудит, интересный собеседник. Память у него была феноменальная. Прекрасно знал историю гражданской войны, не говорю уже о событиях Великой Отечественной... Все немецкие и наши дивизии помнил, безошибочно называл по фамилиям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комкоров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, комдивов и даже отдельных комбригов и командиров полков. Несколько раз мы возвращались с ним к жестоким боям под Ржевом. Он тогда командовал нашим Калининским фронтом. Превосходный аналитик, он умел объяснить, почему сложилась такая тяжелая обстановка.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Вообще, став начальником Генерального штаба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первым заместителем министра обороны, я по службе взаимодействовал со всеми полководцами военной поры.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Периодически встречался с маршалами Победы, информировал их о важнейших решениях, касавшихся Вооруженных Сил, рассказывал о положении дел, советовался с ними.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2FD0">
        <w:rPr>
          <w:rFonts w:ascii="Times New Roman" w:hAnsi="Times New Roman" w:cs="Times New Roman"/>
          <w:sz w:val="28"/>
          <w:szCs w:val="28"/>
        </w:rPr>
        <w:lastRenderedPageBreak/>
        <w:t xml:space="preserve">Ряд маршалов еще находились на службе. К примеру, когда я был Главкомом Объединенных Вооруженных Сил Варшавского Договора, то Маршал Советского Союза Кирилл Семенович Москаленко был у меня заместителем, а заместителем по войскам ПВО являлся Маршал Советского Союза Павел Федорович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Батицкий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>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Коли у нас речь зашла об Объединенных Вооруженных Силах Варшавского Договора, то скажите, пожалуйста, о военном паритете. В чем он конкретно выражался накануне распада Варшавского Договора?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Между СССР и США, Варшавским Договором и НАТО было достигнуто примерное военное равновесие. Это случилось при министре обороны Маршале Советского Союза Дмитрии Федоровиче Устинове, и досталось оно советскому народу очень дорогой ценой. Однако военный паритет служил делу мира, не позволял потенциальным агрессорам развязать третью мировую войну.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На стороне ОВС Варшавского Договора было превосходство над армиями стран НАТО в танках, пусковых установках тактических ракетах, самолетах-истребителях ПВО, БМП и БТР, а также в артиллерии. Вот такие мощные Вооруженные Силы Варшавского Договора в ходе "перестройки" были распущены, а затем и Вооруженные Силы СССР развалились на 15 частей. С великим трудом Россия создала и приводит в порядок свои Вооруженные Силы.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сильно пошатнулся авторитет человека в погонах. А как еще раз показала жизнь, без мощной, боеспособной армии такой стране, как наша, никак нельзя.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Виктор Георгиевич, 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председатель Комитета Государственной Думы по делам ветеранов. Что является главным в вашей работе?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Сейчас для нашего комитета самое важное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это наряду с повседневной законотворческой работой и организационными вопросами сделать так, чтобы действовал Федеральный закон "О внесении изменений и дополнений в Федеральный закон "О ветеранах". Он принят Государственной Думой, и его подписал Президент России.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А в чем заключена его суть?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Этот важнейший федеральный документ устанавливает правовые гарантии социальной защиты ветеранов в Российской Федерации. Его главная 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ветеранам достойную жизнь, активную деятельность, почет и уважение в обществе.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В ходе нашей беседы порученец маршала Виктор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Шикерин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(теперь он не капитан, а полковник) несколько раз осторожно приоткрывал дверь, давая мне понять, что пора "закругляться"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у депутата заканчивается обеденный перерыв и надо ему перекусить, прежде чем опять отправляться в зал заседаний Госдумы. Я понял полковника и задал Виктору Георгиевичу последний вопрос: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Товарищ маршал, когда будем отдыхать, заканчивать работу над мемуарами, начатыми еще в те времена, когда я работал у вас в секретариате?</w:t>
      </w:r>
    </w:p>
    <w:p w:rsidR="008B3EFE" w:rsidRPr="00A62FD0" w:rsidRDefault="008B3EFE" w:rsidP="008B3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Знаете, все-таки мемуары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FD0">
        <w:rPr>
          <w:rFonts w:ascii="Times New Roman" w:hAnsi="Times New Roman" w:cs="Times New Roman"/>
          <w:sz w:val="28"/>
          <w:szCs w:val="28"/>
        </w:rPr>
        <w:t xml:space="preserve"> это дело отставников. А что касается вопроса-предложения о "моем отдыхе", то как это у Александра Блока:</w:t>
      </w:r>
    </w:p>
    <w:bookmarkEnd w:id="0"/>
    <w:p w:rsidR="008B3EFE" w:rsidRPr="0037523B" w:rsidRDefault="008B3EFE" w:rsidP="008B3E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23B">
        <w:rPr>
          <w:rFonts w:ascii="Times New Roman" w:hAnsi="Times New Roman" w:cs="Times New Roman"/>
          <w:b/>
          <w:sz w:val="28"/>
          <w:szCs w:val="28"/>
        </w:rPr>
        <w:lastRenderedPageBreak/>
        <w:t>"И вечный бой! Покой нам только снится..."</w:t>
      </w:r>
    </w:p>
    <w:p w:rsidR="008B3EFE" w:rsidRPr="00A62FD0" w:rsidRDefault="008B3EFE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67B" w:rsidRPr="008B3EFE" w:rsidRDefault="00A9267B" w:rsidP="008B3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267B" w:rsidRPr="008B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68"/>
    <w:rsid w:val="008B3EFE"/>
    <w:rsid w:val="00964768"/>
    <w:rsid w:val="00A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BCB5-5C6C-44C8-898F-0FEF4ECF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2022</Words>
  <Characters>11528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2021-04-13T10:23:00Z</dcterms:created>
  <dcterms:modified xsi:type="dcterms:W3CDTF">2021-04-13T10:23:00Z</dcterms:modified>
</cp:coreProperties>
</file>