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D70C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b/>
          <w:bCs/>
          <w:sz w:val="28"/>
          <w:szCs w:val="28"/>
        </w:rPr>
        <w:t>Правоприменительная практика не стоит на месте, в Кодекс об образовании вносятся изменения, последние из которых продиктованы Законом Республики Беларусь от 5 декабря 2024 года № 46</w:t>
      </w:r>
      <w:r w:rsidRPr="00704401">
        <w:rPr>
          <w:rFonts w:ascii="Times New Roman" w:hAnsi="Times New Roman" w:cs="Times New Roman"/>
          <w:b/>
          <w:bCs/>
          <w:sz w:val="28"/>
          <w:szCs w:val="28"/>
        </w:rPr>
        <w:softHyphen/>
        <w:t>З “Об изменении кодексов по вопросам образования”.</w:t>
      </w:r>
    </w:p>
    <w:p w14:paraId="6112B68F" w14:textId="64F11174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F26591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Внесенные в Кодекс об образовании изменения вступают в силу с 1 сентября 2025 года.</w:t>
      </w:r>
    </w:p>
    <w:p w14:paraId="5F2F2871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В настоящее время в Республике Беларусь действует достаточно прогрессивное законодательство об образовании. Далеко не во всех странах в сфере образования существует такой комплексный законодательный акт, как кодекс. В нашей стране Кодекс Республики Беларусь об образовании является системообразующим нормативным правовым актом, закрепляющим принципы и нормы правового регулирования образовательных общественных отношений и обеспечивающим достаточно полное правовое регулирование образовательной сферы. Это свидетельствует о признании государством образовательных отношений одними из наиболее важных. За принятием и утверждением Кодекса об образовании последовали продуманные решения, разработка и принятие подзаконных актов, которые расширяют и конкретизируют правовое регулирование в сфере образования.</w:t>
      </w:r>
    </w:p>
    <w:p w14:paraId="2F2F5CCE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Правовые нормы закона направлены на совершенствование государственной образовательной политики, повышение качества образования, уточнение его структуры и содержания, дальнейшее укрепление престижа национального образования. Остановимся на наиболее важных изменениях Кодекса об образовании в части дошкольного, общего среднего и специального образования.</w:t>
      </w:r>
    </w:p>
    <w:p w14:paraId="470817F0" w14:textId="77777777" w:rsidR="00DA7A4A" w:rsidRPr="00704401" w:rsidRDefault="00DA7A4A" w:rsidP="007044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статье 1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 уточнено </w:t>
      </w:r>
      <w:r w:rsidRPr="00704401">
        <w:rPr>
          <w:rFonts w:ascii="Times New Roman" w:hAnsi="Times New Roman" w:cs="Times New Roman"/>
          <w:b/>
          <w:bCs/>
          <w:sz w:val="28"/>
          <w:szCs w:val="28"/>
        </w:rPr>
        <w:t>понятие “учреждение образования</w:t>
      </w:r>
      <w:r w:rsidRPr="00704401">
        <w:rPr>
          <w:rFonts w:ascii="Times New Roman" w:hAnsi="Times New Roman" w:cs="Times New Roman"/>
          <w:sz w:val="28"/>
          <w:szCs w:val="28"/>
        </w:rPr>
        <w:t>”, под которым понимается юридическое лицо в организационно-правовой форме учреждения, основной целью деятельности которого является осуществление образовательной деятельности 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>и (или) которое принимает участие в реализации плана защиты прав и законных интересов ребенка и отнесено к учреждениям образования в соответствии с настоящим кодексом </w:t>
      </w:r>
      <w:r w:rsidRPr="00704401">
        <w:rPr>
          <w:rFonts w:ascii="Times New Roman" w:hAnsi="Times New Roman" w:cs="Times New Roman"/>
          <w:sz w:val="28"/>
          <w:szCs w:val="28"/>
        </w:rPr>
        <w:t>(здесь и далее автором выделены изменения, вступающие в силу с 1 сентября 2025 года).</w:t>
      </w:r>
    </w:p>
    <w:p w14:paraId="1C8B2882" w14:textId="77777777" w:rsidR="00DA7A4A" w:rsidRPr="00704401" w:rsidRDefault="00DA7A4A" w:rsidP="007044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статье 1</w:t>
      </w:r>
      <w:r w:rsidRPr="00704401">
        <w:rPr>
          <w:rFonts w:ascii="Times New Roman" w:hAnsi="Times New Roman" w:cs="Times New Roman"/>
          <w:sz w:val="28"/>
          <w:szCs w:val="28"/>
        </w:rPr>
        <w:t xml:space="preserve">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 закреплен </w:t>
      </w:r>
      <w:r w:rsidRPr="00704401">
        <w:rPr>
          <w:rFonts w:ascii="Times New Roman" w:hAnsi="Times New Roman" w:cs="Times New Roman"/>
          <w:b/>
          <w:bCs/>
          <w:sz w:val="28"/>
          <w:szCs w:val="28"/>
        </w:rPr>
        <w:t>термин “экскурсия</w:t>
      </w:r>
      <w:r w:rsidRPr="00704401">
        <w:rPr>
          <w:rFonts w:ascii="Times New Roman" w:hAnsi="Times New Roman" w:cs="Times New Roman"/>
          <w:sz w:val="28"/>
          <w:szCs w:val="28"/>
        </w:rPr>
        <w:t xml:space="preserve">” в значении, определенном абзацем тридцатым пункта 1 статьи 1 Закона Республики Беларусь от 11 ноября 2021 года № 129-З “О туризме”, а именно: “экскурсия — туристическое путешествие на период не более </w:t>
      </w:r>
      <w:r w:rsidRPr="00704401">
        <w:rPr>
          <w:rFonts w:ascii="Times New Roman" w:hAnsi="Times New Roman" w:cs="Times New Roman"/>
          <w:sz w:val="28"/>
          <w:szCs w:val="28"/>
        </w:rPr>
        <w:lastRenderedPageBreak/>
        <w:t>24 часов, а также посещение туристами, экскурсантами туристических ресурсов под руководством экскурсоводов, гидов-переводчиков, лиц, работающих в организациях, при проведении экскурсий в этих организациях, субъектов туристической деятельности, иных лиц, наделенных правом проведения экскурсий”.</w:t>
      </w:r>
    </w:p>
    <w:p w14:paraId="219DC04C" w14:textId="77777777" w:rsidR="00DA7A4A" w:rsidRPr="00EC54FD" w:rsidRDefault="00DA7A4A" w:rsidP="007044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softHyphen/>
        <w:t>статью 13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 в части направленности образовательных программ специального образования, а также </w:t>
      </w:r>
      <w:r w:rsidRPr="00704401">
        <w:rPr>
          <w:rFonts w:ascii="Times New Roman" w:hAnsi="Times New Roman" w:cs="Times New Roman"/>
          <w:b/>
          <w:bCs/>
          <w:sz w:val="28"/>
          <w:szCs w:val="28"/>
        </w:rPr>
        <w:t>введен термин “коррекция нарушений в физическом и (или) психическом развитии</w:t>
      </w:r>
      <w:r w:rsidRPr="00704401">
        <w:rPr>
          <w:rFonts w:ascii="Times New Roman" w:hAnsi="Times New Roman" w:cs="Times New Roman"/>
          <w:sz w:val="28"/>
          <w:szCs w:val="28"/>
        </w:rPr>
        <w:t>”, под которым понимается 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>комплекс психолого-педагогических, медицинских и социальных мер, направленных на исправление и (или) ослабление физических и (или) психических нарушений.</w:t>
      </w:r>
    </w:p>
    <w:p w14:paraId="3FF271EE" w14:textId="77777777" w:rsidR="00EC54FD" w:rsidRPr="00EC54FD" w:rsidRDefault="00EC54FD" w:rsidP="00EC54FD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30996FE" w14:textId="77777777" w:rsidR="00EC54FD" w:rsidRPr="00EC54FD" w:rsidRDefault="00EC54FD" w:rsidP="00EC54F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4FD">
        <w:rPr>
          <w:rFonts w:ascii="Times New Roman" w:hAnsi="Times New Roman" w:cs="Times New Roman"/>
          <w:b/>
          <w:bCs/>
          <w:sz w:val="28"/>
          <w:szCs w:val="28"/>
        </w:rPr>
        <w:t>Обучение лиц с особенностями психофизического развития:</w:t>
      </w:r>
    </w:p>
    <w:p w14:paraId="31F27ED1" w14:textId="77777777" w:rsidR="00EC54FD" w:rsidRPr="00EC54FD" w:rsidRDefault="00EC54FD" w:rsidP="00EC54F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54F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EC54FD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Увеличен срок получения специального образования на уровне общего среднего образования для лиц с интеллектуальной недостаточностью во втором отделении специальной школы и в центре коррекционно-развивающего обучения и реабилитации (с 9 до 10 лет). </w:t>
      </w:r>
    </w:p>
    <w:p w14:paraId="3EF7EB06" w14:textId="77777777" w:rsidR="00EC54FD" w:rsidRPr="00EC54FD" w:rsidRDefault="00EC54FD" w:rsidP="00EC54FD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54F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EC54FD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Добавлена возможность сочетать обучение на дому с занятиями в учреждениях образования для социализации учащихся с ОПФР. </w:t>
      </w:r>
    </w:p>
    <w:p w14:paraId="48000984" w14:textId="77777777" w:rsidR="00EC54FD" w:rsidRPr="00EC54FD" w:rsidRDefault="00EC54FD" w:rsidP="00EC54FD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54F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EC54F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C54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Исключена норма, ограничивающая количество учащихся с ОПФР в учреждениях образования (ранее не более 20%).</w:t>
      </w:r>
      <w:r w:rsidRPr="00EC54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479D99B" w14:textId="77777777" w:rsidR="00EC54FD" w:rsidRPr="00EC54FD" w:rsidRDefault="00EC54FD" w:rsidP="00EC54FD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54FD">
        <w:rPr>
          <w:rFonts w:ascii="Times New Roman" w:hAnsi="Times New Roman" w:cs="Times New Roman"/>
          <w:b/>
          <w:bCs/>
          <w:sz w:val="28"/>
          <w:szCs w:val="28"/>
        </w:rPr>
        <w:t>Инклюзивное образование:</w:t>
      </w:r>
    </w:p>
    <w:p w14:paraId="119DE22F" w14:textId="77777777" w:rsidR="00EC54FD" w:rsidRPr="00EC54FD" w:rsidRDefault="00EC54FD" w:rsidP="00EC54FD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C54FD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EC54FD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Включен принцип инклюзии как один из основных в государственной политике в сфере образования. </w:t>
      </w:r>
    </w:p>
    <w:p w14:paraId="6B6294C6" w14:textId="77777777" w:rsidR="00EC54FD" w:rsidRPr="00704401" w:rsidRDefault="00EC54FD" w:rsidP="00EC54F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BE6D882" w14:textId="77777777" w:rsidR="00DA7A4A" w:rsidRPr="00704401" w:rsidRDefault="00DA7A4A" w:rsidP="0070440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Pr="00704401">
        <w:rPr>
          <w:rFonts w:ascii="Times New Roman" w:hAnsi="Times New Roman" w:cs="Times New Roman"/>
          <w:b/>
          <w:bCs/>
          <w:sz w:val="28"/>
          <w:szCs w:val="28"/>
        </w:rPr>
        <w:t>статью 17 Кодекса об образовании в части корректировки направленности духовно-нравственного воспитания</w:t>
      </w:r>
      <w:r w:rsidRPr="00704401">
        <w:rPr>
          <w:rFonts w:ascii="Times New Roman" w:hAnsi="Times New Roman" w:cs="Times New Roman"/>
          <w:sz w:val="28"/>
          <w:szCs w:val="28"/>
        </w:rPr>
        <w:t>, а также дополнения основных составляющих воспитания двумя новыми:</w:t>
      </w:r>
    </w:p>
    <w:p w14:paraId="220CD636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информационное воспитание, направленное на выработку самостоятельного, критического восприятия информации, умения пользоваться информационными ресурсами;</w:t>
      </w:r>
    </w:p>
    <w:p w14:paraId="61828711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правовое воспитание, направленное на формирование и повышение уровня правового сознания и правовой культуры, в том числе на формирование законопослушного поведения, понимание ответственности за противоправные действия.</w:t>
      </w:r>
    </w:p>
    <w:p w14:paraId="678492E1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lastRenderedPageBreak/>
        <w:t>Кроме того, законодательно закреплена имеющаяся практика осуществления воспитания 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>на занятиях в соответствии с режимом группы продленного дня </w:t>
      </w:r>
      <w:r w:rsidRPr="00704401">
        <w:rPr>
          <w:rFonts w:ascii="Times New Roman" w:hAnsi="Times New Roman" w:cs="Times New Roman"/>
          <w:sz w:val="28"/>
          <w:szCs w:val="28"/>
        </w:rPr>
        <w:t>(</w:t>
      </w:r>
      <w:r w:rsidRPr="00EC57FD">
        <w:rPr>
          <w:rFonts w:ascii="Times New Roman" w:hAnsi="Times New Roman" w:cs="Times New Roman"/>
          <w:b/>
          <w:bCs/>
          <w:sz w:val="28"/>
          <w:szCs w:val="28"/>
        </w:rPr>
        <w:t>пункт 6</w:t>
      </w:r>
      <w:r w:rsidRPr="00704401">
        <w:rPr>
          <w:rFonts w:ascii="Times New Roman" w:hAnsi="Times New Roman" w:cs="Times New Roman"/>
          <w:sz w:val="28"/>
          <w:szCs w:val="28"/>
        </w:rPr>
        <w:t xml:space="preserve"> указанной статьи)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03BDAB" w14:textId="77777777" w:rsidR="00DA7A4A" w:rsidRPr="00704401" w:rsidRDefault="00DA7A4A" w:rsidP="007044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b/>
          <w:bCs/>
          <w:sz w:val="28"/>
          <w:szCs w:val="28"/>
        </w:rPr>
        <w:t>Закреплено право учреждения образования </w:t>
      </w:r>
      <w:r w:rsidRPr="007044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размещать в глобальной компьютерной сети интернет на официальном сайте сведения о персональном составе педагогических работников, а именно должность служащего, фамилию, собственное имя, отчество (если таковое имеется), уровень образования, квалификации, сведения о наличии ученой степени, ученого звания </w:t>
      </w:r>
      <w:r w:rsidRPr="00704401">
        <w:rPr>
          <w:rFonts w:ascii="Times New Roman" w:hAnsi="Times New Roman" w:cs="Times New Roman"/>
          <w:b/>
          <w:bCs/>
          <w:sz w:val="28"/>
          <w:szCs w:val="28"/>
        </w:rPr>
        <w:t xml:space="preserve">— указанные сведения размещаются без получения согласия педагогических работников. </w:t>
      </w:r>
      <w:r w:rsidRPr="00704401">
        <w:rPr>
          <w:rFonts w:ascii="Times New Roman" w:hAnsi="Times New Roman" w:cs="Times New Roman"/>
          <w:sz w:val="28"/>
          <w:szCs w:val="28"/>
        </w:rPr>
        <w:t>Иные сведения могут размещаться только при согласии указанных лиц. Данная норма закреплена в подпункте 2.2-1 пункта 2 статьи 19 Кодекса об образовании.</w:t>
      </w:r>
    </w:p>
    <w:p w14:paraId="7E903397" w14:textId="77777777" w:rsidR="00DA7A4A" w:rsidRPr="00704401" w:rsidRDefault="00DA7A4A" w:rsidP="007044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Порядок принятия решения об изменении вида, реорганизации, ликвидации учреждений образования, предусмотренный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пунктом 10 статьи 20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образовании, будет распространятся и на учреждения дошкольного образования — такие решения принимаются учредителями на основании оценки последствий принятия таких решений с учетом количества лиц, подлежащих обучению и воспитанию на уровнях дошкольного и общего среднего образования на территории соответствующей административно-территориальной единицы, и количества государственных учреждений, реализующих образовательные программы дошкольного и общего среднего образования на этой территории.</w:t>
      </w:r>
    </w:p>
    <w:p w14:paraId="7D182C53" w14:textId="77777777" w:rsidR="00DA7A4A" w:rsidRPr="009C66EE" w:rsidRDefault="00DA7A4A" w:rsidP="0070440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6EE">
        <w:rPr>
          <w:rFonts w:ascii="Times New Roman" w:hAnsi="Times New Roman" w:cs="Times New Roman"/>
          <w:b/>
          <w:bCs/>
          <w:sz w:val="28"/>
          <w:szCs w:val="28"/>
        </w:rPr>
        <w:t>Исключена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необходимость указывать в уставе учреждения образования предмет деятельности учреждения образования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(подпункт 2.4 пункта 2 статьи 21 Кодекса об образовании).</w:t>
      </w:r>
    </w:p>
    <w:p w14:paraId="236971C0" w14:textId="77777777" w:rsidR="00DA7A4A" w:rsidRPr="00704401" w:rsidRDefault="00DA7A4A" w:rsidP="0070440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7FD">
        <w:rPr>
          <w:rFonts w:ascii="Times New Roman" w:hAnsi="Times New Roman" w:cs="Times New Roman"/>
          <w:b/>
          <w:bCs/>
          <w:sz w:val="28"/>
          <w:szCs w:val="28"/>
        </w:rPr>
        <w:t>Исключена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возможность реализации образовательных программ дошкольного и специального образования </w:t>
      </w:r>
      <w:r w:rsidRPr="00EC57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индивидуальными предпринимателями</w:t>
      </w:r>
      <w:r w:rsidRPr="00704401">
        <w:rPr>
          <w:rFonts w:ascii="Times New Roman" w:hAnsi="Times New Roman" w:cs="Times New Roman"/>
          <w:sz w:val="28"/>
          <w:szCs w:val="28"/>
        </w:rPr>
        <w:t xml:space="preserve">. Соответствующие изменения внесены в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статью 26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образовании, а также обусловленные данным изменением редакционные правки внесены и в иные статьи Кодекса об образовании.</w:t>
      </w:r>
    </w:p>
    <w:p w14:paraId="1F3DA77F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Практика применения законодательства о лицензировании показала, что ни один индивидуальный предприниматель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не смог обеспечить</w:t>
      </w:r>
      <w:r w:rsidRPr="00704401">
        <w:rPr>
          <w:rFonts w:ascii="Times New Roman" w:hAnsi="Times New Roman" w:cs="Times New Roman"/>
          <w:sz w:val="28"/>
          <w:szCs w:val="28"/>
        </w:rPr>
        <w:t xml:space="preserve"> выполнение </w:t>
      </w:r>
      <w:proofErr w:type="spellStart"/>
      <w:r w:rsidRPr="00704401">
        <w:rPr>
          <w:rFonts w:ascii="Times New Roman" w:hAnsi="Times New Roman" w:cs="Times New Roman"/>
          <w:sz w:val="28"/>
          <w:szCs w:val="28"/>
        </w:rPr>
        <w:t>долицензионных</w:t>
      </w:r>
      <w:proofErr w:type="spellEnd"/>
      <w:r w:rsidRPr="00704401">
        <w:rPr>
          <w:rFonts w:ascii="Times New Roman" w:hAnsi="Times New Roman" w:cs="Times New Roman"/>
          <w:sz w:val="28"/>
          <w:szCs w:val="28"/>
        </w:rPr>
        <w:t xml:space="preserve"> требований к реализации соответствующих образовательных программ в части материально-технического обеспечения и соблюдения санитарно-эпидемиологических требований.</w:t>
      </w:r>
    </w:p>
    <w:p w14:paraId="1B4F7753" w14:textId="77777777" w:rsidR="00DA7A4A" w:rsidRPr="00704401" w:rsidRDefault="00DA7A4A" w:rsidP="0070440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6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обязанности обу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softHyphen/>
        <w:t>чающихся</w:t>
      </w:r>
      <w:r w:rsidRPr="00704401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softHyphen/>
        <w:t>статьей 31</w:t>
      </w:r>
      <w:r w:rsidRPr="00704401">
        <w:rPr>
          <w:rFonts w:ascii="Times New Roman" w:hAnsi="Times New Roman" w:cs="Times New Roman"/>
          <w:sz w:val="28"/>
          <w:szCs w:val="28"/>
        </w:rPr>
        <w:t xml:space="preserve"> Кодекса об образовании,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дополнены</w:t>
      </w:r>
      <w:r w:rsidRPr="00704401">
        <w:rPr>
          <w:rFonts w:ascii="Times New Roman" w:hAnsi="Times New Roman" w:cs="Times New Roman"/>
          <w:sz w:val="28"/>
          <w:szCs w:val="28"/>
        </w:rPr>
        <w:t xml:space="preserve"> новой обязанностью:</w:t>
      </w:r>
    </w:p>
    <w:p w14:paraId="52A169DE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1-1. При посещении учебных занятий обучающиеся, осваивающие содержание образовательных программ общего среднего образования, обязаны придерживаться делового стиля в одежде, за исключением случаев, пре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softHyphen/>
        <w:t>дусмотренных санитарно-эпидемиологическими требованиями.</w:t>
      </w:r>
    </w:p>
    <w:p w14:paraId="156744C4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Кроме того, указанным подпунктом Министерству образования предоставлена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компетенция на установление общих требований</w:t>
      </w:r>
      <w:r w:rsidRPr="00704401">
        <w:rPr>
          <w:rFonts w:ascii="Times New Roman" w:hAnsi="Times New Roman" w:cs="Times New Roman"/>
          <w:sz w:val="28"/>
          <w:szCs w:val="28"/>
        </w:rPr>
        <w:t xml:space="preserve"> к деловому стилю в одежде обучающихся.</w:t>
      </w:r>
    </w:p>
    <w:p w14:paraId="35C5C1E2" w14:textId="77777777" w:rsidR="00DA7A4A" w:rsidRPr="009C66EE" w:rsidRDefault="00DA7A4A" w:rsidP="00704401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Предусматривается обязанность родителей обеспечивать условия для получения общего среднего образования их несовершеннолетними детьми, проживающими в Республике Беларусь, в учреждениях образования нашей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страны (внесены изменения в подпункт 1.1 пункта 1 статьи 34 Кодекса об образовании).</w:t>
      </w:r>
    </w:p>
    <w:p w14:paraId="7EABDB28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Данное изменение направлено на исключение практики дистанционного обучения детей в иностранных организациях. Кроме того, в перечень обязательных для изучения учебных предметов на уровне общего среднего образования входят “История Беларуси”, “История Беларуси в контексте всемирной истории”, “Белорусский язык”, “Белорусская литература”, раздел “География Беларуси”, которые невозможно изучить в школе иностранного государства. В учреждениях общего среднего образования совместно с освоением содержания учебных программ проводится воспитательная работа, в основу которой заложены идеологическая и патриотическая составляющие, традиции и культура белорусского государства.</w:t>
      </w:r>
    </w:p>
    <w:p w14:paraId="2203887E" w14:textId="77777777" w:rsidR="00DA7A4A" w:rsidRPr="00704401" w:rsidRDefault="00DA7A4A" w:rsidP="0070440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softHyphen/>
        <w:t>статью 47 Кодекса об образовании, регулирующую транспортное обеспечение</w:t>
      </w:r>
      <w:r w:rsidRPr="00704401">
        <w:rPr>
          <w:rFonts w:ascii="Times New Roman" w:hAnsi="Times New Roman" w:cs="Times New Roman"/>
          <w:sz w:val="28"/>
          <w:szCs w:val="28"/>
        </w:rPr>
        <w:t>. Так, предусмотрена норма 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>о возможности принятия решений местными Советами депутатов о бесплатной перевозке за счет средств соответствующих местных бюджетов, а также иных источников, не запрещенных законодательством, обучающихся:</w:t>
      </w:r>
    </w:p>
    <w:p w14:paraId="7C980018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осваивающих содержание образовательной программы дошкольного образования, образовательных программ общего среднего, специального образования в государственных учреждениях образования, расположенных в пределах населенных пунктов, в которых они проживают, до учреждения образования и обратно школьными автобусами по маршруту их движения при отсутствии автомобильных перевозок пассажиров транспортом общего пользования или невозможности обеспечения такой перевозки;</w:t>
      </w:r>
    </w:p>
    <w:p w14:paraId="6E488D01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осваивающих содержание образовательных программ общего среднего, специального образования, образовательной программы дополнительного образования детей и молодежи, а также программы воспитания детей, нуждающихся в оздоровлении, к местам проведения образовательных мероприятий, экскурсий, физкультурно-оздоровительных, спортивно-массовых, спортивных, культурных мероприятий и обратно.</w:t>
      </w:r>
    </w:p>
    <w:p w14:paraId="70565BF7" w14:textId="77777777" w:rsidR="00DA7A4A" w:rsidRPr="00704401" w:rsidRDefault="00DA7A4A" w:rsidP="00704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Уточнено, что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основные требования</w:t>
      </w:r>
      <w:r w:rsidRPr="00704401">
        <w:rPr>
          <w:rFonts w:ascii="Times New Roman" w:hAnsi="Times New Roman" w:cs="Times New Roman"/>
          <w:sz w:val="28"/>
          <w:szCs w:val="28"/>
        </w:rPr>
        <w:t xml:space="preserve">, предъявляемые к педагогическим работникам, определяются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не только квалификационными</w:t>
      </w:r>
      <w:r w:rsidRPr="00704401">
        <w:rPr>
          <w:rFonts w:ascii="Times New Roman" w:hAnsi="Times New Roman" w:cs="Times New Roman"/>
          <w:sz w:val="28"/>
          <w:szCs w:val="28"/>
        </w:rPr>
        <w:t xml:space="preserve"> справочниками, но и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профессиональными стандартами</w:t>
      </w:r>
      <w:r w:rsidRPr="00704401">
        <w:rPr>
          <w:rFonts w:ascii="Times New Roman" w:hAnsi="Times New Roman" w:cs="Times New Roman"/>
          <w:sz w:val="28"/>
          <w:szCs w:val="28"/>
        </w:rPr>
        <w:t>, утверждаемыми в соответствии с законодательством (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пункт 1 статьи 51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образовании).</w:t>
      </w:r>
    </w:p>
    <w:p w14:paraId="3C1315A1" w14:textId="77777777" w:rsidR="00DA7A4A" w:rsidRPr="00704401" w:rsidRDefault="00DA7A4A" w:rsidP="00704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Уточнен порядок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обучению и воспитанию в специализированном лицее, 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>установленных по результатам медицинского освидетельствования временной военно-врачебной комиссией, проводимого в порядке</w:t>
      </w:r>
      <w:r w:rsidRPr="00704401">
        <w:rPr>
          <w:rFonts w:ascii="Times New Roman" w:hAnsi="Times New Roman" w:cs="Times New Roman"/>
          <w:sz w:val="28"/>
          <w:szCs w:val="28"/>
        </w:rPr>
        <w:t>, 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>определяемом соответственно Министерством обороны, Министерством внутренних дел, Министерством по чрезвычайным ситуациям, Государственным пограничным комитетом, Следственным комитетом, Государственным комитетом судебных экспертиз по согласованию с Министерством здравоохранения при досрочном прекращении образовательных отношений по обстоятельствам, не зависящим от воли обучающегося, учреждения образования</w:t>
      </w:r>
      <w:r w:rsidRPr="00704401">
        <w:rPr>
          <w:rFonts w:ascii="Times New Roman" w:hAnsi="Times New Roman" w:cs="Times New Roman"/>
          <w:sz w:val="28"/>
          <w:szCs w:val="28"/>
        </w:rPr>
        <w:t> (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 xml:space="preserve">подпункт 7.2 пункта 7 статьи 68 Кодекса </w:t>
      </w:r>
      <w:r w:rsidRPr="00704401">
        <w:rPr>
          <w:rFonts w:ascii="Times New Roman" w:hAnsi="Times New Roman" w:cs="Times New Roman"/>
          <w:sz w:val="28"/>
          <w:szCs w:val="28"/>
        </w:rPr>
        <w:t>об образовании).</w:t>
      </w:r>
    </w:p>
    <w:p w14:paraId="6303A175" w14:textId="25DC5B4C" w:rsidR="00DA7A4A" w:rsidRPr="001E24F7" w:rsidRDefault="00DA7A4A" w:rsidP="00704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66EE">
        <w:rPr>
          <w:rFonts w:ascii="Times New Roman" w:hAnsi="Times New Roman" w:cs="Times New Roman"/>
          <w:b/>
          <w:bCs/>
          <w:sz w:val="28"/>
          <w:szCs w:val="28"/>
        </w:rPr>
        <w:t>Статья 129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 дополнена </w:t>
      </w:r>
      <w:r w:rsidRPr="009C66EE">
        <w:rPr>
          <w:rFonts w:ascii="Times New Roman" w:hAnsi="Times New Roman" w:cs="Times New Roman"/>
          <w:b/>
          <w:bCs/>
          <w:sz w:val="28"/>
          <w:szCs w:val="28"/>
        </w:rPr>
        <w:t>пунктом 7</w:t>
      </w:r>
      <w:r w:rsidRPr="00704401">
        <w:rPr>
          <w:rFonts w:ascii="Times New Roman" w:hAnsi="Times New Roman" w:cs="Times New Roman"/>
          <w:sz w:val="28"/>
          <w:szCs w:val="28"/>
        </w:rPr>
        <w:t>, устанавливающим порядок финансирования расходов на приобретение билетов при посещении экскурсий за счет средств республиканского и (или) местных бюджетов:</w:t>
      </w:r>
    </w:p>
    <w:p w14:paraId="07CF864F" w14:textId="77777777" w:rsidR="00DA7A4A" w:rsidRPr="00704401" w:rsidRDefault="00DA7A4A" w:rsidP="001E24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7. Финансирование расходов на приобретение билетов при посещении экскурсий за счет средств республиканского и (или) местных бюджетов, из которых учреждениям образования выделяются средства на их функционирование, осуществляется для:</w:t>
      </w:r>
    </w:p>
    <w:p w14:paraId="3F604044" w14:textId="77777777" w:rsidR="00DA7A4A" w:rsidRPr="00704401" w:rsidRDefault="00DA7A4A" w:rsidP="001E24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7.1. учащихся 1—11 (12) классов учреждений образования, реа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лизующих образовательные программы общего среднего образования,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интеллектуальной недостаточностью, в рамках организации образовательного процесса, в том числе в шестой школьный день;</w:t>
      </w:r>
    </w:p>
    <w:p w14:paraId="6A8E5A0D" w14:textId="77777777" w:rsidR="00DA7A4A" w:rsidRPr="00704401" w:rsidRDefault="00DA7A4A" w:rsidP="001E24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7.2. учащихся, получающих образование за счет средств рес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softHyphen/>
        <w:t>публиканского и (или) местных бюджетов в учреждениях образования, реализующих образовательные программы профессионально-технического и среднего специального образования, в рамках организации образовательного процесса по учебным предметам, модулям общеобразовательного компонента учебного плана учреждения образования по специальности (специальностям);</w:t>
      </w:r>
    </w:p>
    <w:p w14:paraId="72218D65" w14:textId="77777777" w:rsidR="00DA7A4A" w:rsidRPr="00704401" w:rsidRDefault="00DA7A4A" w:rsidP="001E24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7.3. педагогических работников, сопровождающих учащихся, указанных в подпунктах 7.1 и 7.2 настоящего пункта, при посещении экскурсий.</w:t>
      </w:r>
    </w:p>
    <w:p w14:paraId="0C3A5262" w14:textId="77777777" w:rsidR="00DA7A4A" w:rsidRPr="00704401" w:rsidRDefault="00DA7A4A" w:rsidP="0070440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Внесены корректировки в содержание материально-технической базы учреждений образования, предусмотренной в </w:t>
      </w:r>
      <w:r w:rsidRPr="00DD078F">
        <w:rPr>
          <w:rFonts w:ascii="Times New Roman" w:hAnsi="Times New Roman" w:cs="Times New Roman"/>
          <w:b/>
          <w:bCs/>
          <w:sz w:val="28"/>
          <w:szCs w:val="28"/>
        </w:rPr>
        <w:t xml:space="preserve">пункте 3 статьи 131 Кодекса </w:t>
      </w:r>
      <w:r w:rsidRPr="00704401">
        <w:rPr>
          <w:rFonts w:ascii="Times New Roman" w:hAnsi="Times New Roman" w:cs="Times New Roman"/>
          <w:sz w:val="28"/>
          <w:szCs w:val="28"/>
        </w:rPr>
        <w:t xml:space="preserve">об образовании. Данный перечень для учреждений образования </w:t>
      </w:r>
      <w:r w:rsidRPr="00704401">
        <w:rPr>
          <w:rFonts w:ascii="Times New Roman" w:hAnsi="Times New Roman" w:cs="Times New Roman"/>
          <w:b/>
          <w:bCs/>
          <w:sz w:val="28"/>
          <w:szCs w:val="28"/>
        </w:rPr>
        <w:t>дополнен наличием</w:t>
      </w:r>
      <w:r w:rsidRPr="00704401">
        <w:rPr>
          <w:rFonts w:ascii="Times New Roman" w:hAnsi="Times New Roman" w:cs="Times New Roman"/>
          <w:sz w:val="28"/>
          <w:szCs w:val="28"/>
        </w:rPr>
        <w:t> 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>помещений для организации питания обучающихся, педагогических и иных работников учреждения образования, оборудованных в соответствии со специфическими санитарно-эпидемиологическими требованиями, предъявляемыми к содержанию и эксплуатации учреждений образования.</w:t>
      </w:r>
    </w:p>
    <w:p w14:paraId="3477224A" w14:textId="77777777" w:rsidR="00DA7A4A" w:rsidRPr="00A541F8" w:rsidRDefault="00DA7A4A" w:rsidP="0070440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Внесены дополнения по предоставлению возможности освоения учащимися 10 (11)—11 (12) классов специализированных лицеев, суворовских военных училищ, кадетских училищ, иных учреждений общего среднего и специального образования, расположенных в городском поселке, сельском населенном пункте, образовательной программы </w:t>
      </w:r>
      <w:r w:rsidRPr="00DD078F">
        <w:rPr>
          <w:rFonts w:ascii="Times New Roman" w:hAnsi="Times New Roman" w:cs="Times New Roman"/>
          <w:b/>
          <w:bCs/>
          <w:sz w:val="28"/>
          <w:szCs w:val="28"/>
        </w:rPr>
        <w:t>подготовки водителей</w:t>
      </w:r>
      <w:r w:rsidRPr="00704401">
        <w:rPr>
          <w:rFonts w:ascii="Times New Roman" w:hAnsi="Times New Roman" w:cs="Times New Roman"/>
          <w:sz w:val="28"/>
          <w:szCs w:val="28"/>
        </w:rPr>
        <w:t xml:space="preserve"> механических транспортных средств, самоходных машин (внесены изменения в соответствующие </w:t>
      </w:r>
      <w:r w:rsidRPr="00DD078F">
        <w:rPr>
          <w:rFonts w:ascii="Times New Roman" w:hAnsi="Times New Roman" w:cs="Times New Roman"/>
          <w:b/>
          <w:bCs/>
          <w:sz w:val="28"/>
          <w:szCs w:val="28"/>
        </w:rPr>
        <w:t>пункты статьи 148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образовании).</w:t>
      </w:r>
    </w:p>
    <w:p w14:paraId="5ED745C8" w14:textId="0A096E1F" w:rsidR="00A541F8" w:rsidRPr="001E24F7" w:rsidRDefault="00A541F8" w:rsidP="001E24F7">
      <w:pPr>
        <w:ind w:left="360"/>
        <w:jc w:val="both"/>
        <w:rPr>
          <w:i/>
          <w:iCs/>
          <w:lang w:val="ru-RU"/>
        </w:rPr>
      </w:pPr>
      <w:r w:rsidRPr="00A541F8">
        <w:rPr>
          <w:i/>
          <w:iCs/>
        </w:rPr>
        <w:t xml:space="preserve"> Это расширит возможности для развития ребят, а также поспособствует обеспечению их полезной занятости. Обучением вождению займется ДОСААФ при условии, что будет запрос на это со стороны родителей и самих учащихся.</w:t>
      </w:r>
    </w:p>
    <w:p w14:paraId="596B3C8F" w14:textId="77777777" w:rsidR="00DA7A4A" w:rsidRPr="00704401" w:rsidRDefault="00DA7A4A" w:rsidP="0070440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 новой редакции изложен пункт </w:t>
      </w:r>
      <w:r w:rsidRPr="00DD078F">
        <w:rPr>
          <w:rFonts w:ascii="Times New Roman" w:hAnsi="Times New Roman" w:cs="Times New Roman"/>
          <w:b/>
          <w:bCs/>
          <w:sz w:val="28"/>
          <w:szCs w:val="28"/>
        </w:rPr>
        <w:t>6 статьи 150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образовании, определяющей порядок принятия решения о наполняемости классов:</w:t>
      </w:r>
    </w:p>
    <w:p w14:paraId="01FF2553" w14:textId="77777777" w:rsidR="00DA7A4A" w:rsidRPr="00704401" w:rsidRDefault="00DA7A4A" w:rsidP="001E24F7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 xml:space="preserve">6. Решение о наполняемости классов, в том числе классов совместного обучения и воспитания, и количестве лиц с особенностями психофизического развития в них, кроме специальных классов, классов интегрированного обучения и воспитания, принимается учредителем учреждения образования, реализующего образовательные программы общего среднего образования, или уполномоченным им органом при 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соблюдении санитарно-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softHyphen/>
        <w:t>эпидемиологических требований в части условий размещения и режима образовательного процесса, в том числе норм площади на одного учащегося во всех помещениях с пребыванием учащихся. При этом наполняемость классов в учреждениях образования, за которыми закреплены территории соответствующей административно-территориальной (территориальной) единицы, устанавливается с учетом потребностей граждан Республики Беларусь, иностранных граждан и лиц без гражданства, которые имеют равное с гражданами Республики Беларусь право на получение общего среднего образования, проживающих на соответствующей территории.</w:t>
      </w:r>
    </w:p>
    <w:p w14:paraId="34479FCB" w14:textId="3889863D" w:rsidR="00DA7A4A" w:rsidRPr="00EC54FD" w:rsidRDefault="00EC54FD" w:rsidP="0070440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18. </w:t>
      </w:r>
      <w:r w:rsidR="00DA7A4A" w:rsidRPr="00DD0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Наполняемость специальных</w:t>
      </w:r>
      <w:r w:rsidR="00DA7A4A" w:rsidRPr="00704401">
        <w:rPr>
          <w:rFonts w:ascii="Times New Roman" w:hAnsi="Times New Roman" w:cs="Times New Roman"/>
          <w:i/>
          <w:iCs/>
          <w:sz w:val="28"/>
          <w:szCs w:val="28"/>
        </w:rPr>
        <w:t xml:space="preserve"> классов, классов интегрированного обучения и воспитания определяется в соответствии с требованиями наполняемости классов, установленными пунктами </w:t>
      </w:r>
      <w:r w:rsidR="00DA7A4A" w:rsidRPr="00DD0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14, 15 и 18 статьи 273</w:t>
      </w:r>
      <w:r w:rsidR="00DA7A4A" w:rsidRPr="00704401">
        <w:rPr>
          <w:rFonts w:ascii="Times New Roman" w:hAnsi="Times New Roman" w:cs="Times New Roman"/>
          <w:i/>
          <w:iCs/>
          <w:sz w:val="28"/>
          <w:szCs w:val="28"/>
        </w:rPr>
        <w:t xml:space="preserve"> настоящего кодекса.</w:t>
      </w:r>
    </w:p>
    <w:p w14:paraId="3ACA02E5" w14:textId="77777777" w:rsidR="00DA7A4A" w:rsidRPr="00704401" w:rsidRDefault="00DA7A4A" w:rsidP="00EC54FD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Общие требования к организации образовательного процесса при реализации образовательных программ общего среднего образования (</w:t>
      </w:r>
      <w:r w:rsidRPr="00DD078F">
        <w:rPr>
          <w:rFonts w:ascii="Times New Roman" w:hAnsi="Times New Roman" w:cs="Times New Roman"/>
          <w:b/>
          <w:bCs/>
          <w:sz w:val="28"/>
          <w:szCs w:val="28"/>
        </w:rPr>
        <w:t>статья 150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образовании) </w:t>
      </w:r>
      <w:r w:rsidRPr="00DD078F">
        <w:rPr>
          <w:rFonts w:ascii="Times New Roman" w:hAnsi="Times New Roman" w:cs="Times New Roman"/>
          <w:b/>
          <w:bCs/>
          <w:sz w:val="28"/>
          <w:szCs w:val="28"/>
        </w:rPr>
        <w:t>дополнены</w:t>
      </w:r>
      <w:r w:rsidRPr="00704401">
        <w:rPr>
          <w:rFonts w:ascii="Times New Roman" w:hAnsi="Times New Roman" w:cs="Times New Roman"/>
          <w:sz w:val="28"/>
          <w:szCs w:val="28"/>
        </w:rPr>
        <w:t xml:space="preserve"> новым пунктом:</w:t>
      </w:r>
    </w:p>
    <w:p w14:paraId="72DDD4FE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17. При реализации образовательных программ общего среднего образования по запросам законных представителей учащихся учреждения образования сверх учебных часов, предусмот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ренных учебным планом учреждения образования, реализующего образовательные программы общего среднего образования, </w:t>
      </w:r>
      <w:r w:rsidRPr="00DD07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могут проводить</w:t>
      </w:r>
      <w:r w:rsidRPr="00704401">
        <w:rPr>
          <w:rFonts w:ascii="Times New Roman" w:hAnsi="Times New Roman" w:cs="Times New Roman"/>
          <w:i/>
          <w:iCs/>
          <w:sz w:val="28"/>
          <w:szCs w:val="28"/>
        </w:rPr>
        <w:t xml:space="preserve"> стимулирующие занятия, поддерживающие занятия на платной основе на основании договора о возмездном оказании услуг.</w:t>
      </w:r>
    </w:p>
    <w:p w14:paraId="43411141" w14:textId="15E19153" w:rsidR="00DA7A4A" w:rsidRPr="00704401" w:rsidRDefault="00EC54FD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DA7A4A" w:rsidRPr="00704401">
        <w:rPr>
          <w:rFonts w:ascii="Times New Roman" w:hAnsi="Times New Roman" w:cs="Times New Roman"/>
          <w:sz w:val="28"/>
          <w:szCs w:val="28"/>
        </w:rPr>
        <w:t xml:space="preserve">. Внесены дополнения в </w:t>
      </w:r>
      <w:r w:rsidR="00DA7A4A" w:rsidRPr="00DD078F">
        <w:rPr>
          <w:rFonts w:ascii="Times New Roman" w:hAnsi="Times New Roman" w:cs="Times New Roman"/>
          <w:b/>
          <w:bCs/>
          <w:sz w:val="28"/>
          <w:szCs w:val="28"/>
        </w:rPr>
        <w:t>пункт 5 статьи 161 Кодекса</w:t>
      </w:r>
      <w:r w:rsidR="00DA7A4A" w:rsidRPr="00704401">
        <w:rPr>
          <w:rFonts w:ascii="Times New Roman" w:hAnsi="Times New Roman" w:cs="Times New Roman"/>
          <w:sz w:val="28"/>
          <w:szCs w:val="28"/>
        </w:rPr>
        <w:t xml:space="preserve"> об образовании в части предоставления возможности освобождения учащихся от итоговых испытаний по завершении обучения и воспитания на III ступени общего среднего образования по медицинским показаниям. Данная норма позволяет реализовать учащимся свое право на получение обязательного общего среднего образования.</w:t>
      </w:r>
    </w:p>
    <w:p w14:paraId="323FC38E" w14:textId="16A2DF81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sz w:val="28"/>
          <w:szCs w:val="28"/>
        </w:rPr>
        <w:t>2</w:t>
      </w:r>
      <w:r w:rsidR="00EC54F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04401">
        <w:rPr>
          <w:rFonts w:ascii="Times New Roman" w:hAnsi="Times New Roman" w:cs="Times New Roman"/>
          <w:sz w:val="28"/>
          <w:szCs w:val="28"/>
        </w:rPr>
        <w:t xml:space="preserve">. В новой редакции изложен </w:t>
      </w:r>
      <w:r w:rsidRPr="00DD078F">
        <w:rPr>
          <w:rFonts w:ascii="Times New Roman" w:hAnsi="Times New Roman" w:cs="Times New Roman"/>
          <w:b/>
          <w:bCs/>
          <w:sz w:val="28"/>
          <w:szCs w:val="28"/>
        </w:rPr>
        <w:t>пункт 7 статьи 161 Кодекса</w:t>
      </w:r>
      <w:r w:rsidRPr="00704401">
        <w:rPr>
          <w:rFonts w:ascii="Times New Roman" w:hAnsi="Times New Roman" w:cs="Times New Roman"/>
          <w:sz w:val="28"/>
          <w:szCs w:val="28"/>
        </w:rPr>
        <w:t xml:space="preserve"> об образовании в отношении учащихся, не явившихся на итоговые испытания, а также учащихся с неудовлетворительными результатами итоговой аттестации:</w:t>
      </w:r>
    </w:p>
    <w:p w14:paraId="533DE95D" w14:textId="77777777" w:rsidR="00DA7A4A" w:rsidRPr="00704401" w:rsidRDefault="00DA7A4A" w:rsidP="00704401">
      <w:pPr>
        <w:jc w:val="both"/>
        <w:rPr>
          <w:rFonts w:ascii="Times New Roman" w:hAnsi="Times New Roman" w:cs="Times New Roman"/>
          <w:sz w:val="28"/>
          <w:szCs w:val="28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t>7. Учащимся, не явившимся на итоговые испытания, или учащимся с неудовлетворительными результатами итоговой аттестации предоставляется право на прохождение итоговой аттестации в иные сроки, определяемые Министерством образования.</w:t>
      </w:r>
    </w:p>
    <w:p w14:paraId="55244852" w14:textId="016512FC" w:rsidR="00A541F8" w:rsidRPr="00EC54FD" w:rsidRDefault="00DA7A4A" w:rsidP="00A541F8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04401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Учащимся, проходящим итоговые испытания в виде централизованного экзамена, проживающим или получающим образование в зоне радиоактивного загрязнения и выезжающим в организованном порядке на оздоровление в санаторно-курортные и оздоровительные организации в сроки, установленные для прохождения итоговой аттестации в виде централизованного экзамена, или учащимся, которые не могут присутствовать на итоговой аттестации в виде централизованного экзамена по причине заболевания, или учащимся, не явившимся на итоговую аттестацию в виде централизованного экзамена по иной уважительной причине, предоставляется право на прохождение итоговой аттестации в виде централизованного экзамена в резервные дни проведения централизованных экзаменов и иные сроки, определяемые Министерством образования.</w:t>
      </w:r>
    </w:p>
    <w:p w14:paraId="1F788D36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В итоговой аттестации тоже произошли важные изменения. Например, дети с инвалидностью или серьезными заболеваниями, обучающиеся на дому, теперь могут быть освобождены от централизованного экзамена (ЦЭ). Причем не только в 9-м классе, как прежде, но и в 11-м – по медицинским показаниям.</w:t>
      </w:r>
    </w:p>
    <w:p w14:paraId="6ECE0464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А вот те, кто на экзамене получил 0 баллов, теперь смогут пересдать его в августе.</w:t>
      </w:r>
    </w:p>
    <w:p w14:paraId="2813B1B1" w14:textId="1D960D1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F8">
        <w:rPr>
          <w:rFonts w:ascii="Times New Roman" w:hAnsi="Times New Roman" w:cs="Times New Roman"/>
          <w:sz w:val="28"/>
          <w:szCs w:val="28"/>
        </w:rPr>
        <w:t>– Раньше в такой ситуации человек не получал даже аттестат – только справку. И должен был ждать год, чтобы пройти аттестацию экстерном, – напоминает парламентарий. – Также, если школьник не пришел на ЦЭ по уважительной причине, он тоже сможет пересдать экзамен в резервный день.</w:t>
      </w:r>
    </w:p>
    <w:p w14:paraId="1A7037E8" w14:textId="20547F39" w:rsidR="00A541F8" w:rsidRPr="00A541F8" w:rsidRDefault="00EC54FD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22. </w:t>
      </w:r>
      <w:r w:rsidR="00A541F8" w:rsidRPr="00A541F8">
        <w:rPr>
          <w:rFonts w:ascii="Times New Roman" w:hAnsi="Times New Roman" w:cs="Times New Roman"/>
          <w:b/>
          <w:bCs/>
          <w:sz w:val="28"/>
          <w:szCs w:val="28"/>
        </w:rPr>
        <w:t>Распределение: новый порядок и больше гарантий</w:t>
      </w:r>
    </w:p>
    <w:p w14:paraId="5E1D777A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Выпускники вузов и колледжей, проходящие обязательное распределение, будут должны предъявлять нанимателю документы о направлении на работу. Раньше это не было закреплено юридически, и некоторые выпускники «терялись» по пути к месту работы.</w:t>
      </w:r>
    </w:p>
    <w:p w14:paraId="2B7D6601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Если же место распределения находится в другом городе, выпускник получит единовременное пособие в размере месячной ставки. Расходы на жилье компенсируются, если работодатель примет такое решение.</w:t>
      </w:r>
    </w:p>
    <w:p w14:paraId="04BEF04F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Важный момент: теперь в срок обязательной отработки может засчитываться и время отпуска по уходу за ребенком, и служба в армии, если они совпадают с периодом работы.</w:t>
      </w:r>
    </w:p>
    <w:p w14:paraId="6CE9D1F6" w14:textId="4BB9A8DD" w:rsidR="00EC54FD" w:rsidRPr="002F7FF0" w:rsidRDefault="00A541F8" w:rsidP="00A541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1F8">
        <w:rPr>
          <w:rFonts w:ascii="Times New Roman" w:hAnsi="Times New Roman" w:cs="Times New Roman"/>
          <w:sz w:val="28"/>
          <w:szCs w:val="28"/>
        </w:rPr>
        <w:t>Если же организация – заказчик кадров ликвидирована, выпускник-целевик освобождается от обязательств и направляется к другому работодателю. А если заказчик сам нарушает условия целевого договора, то именно он возмещает государству средства, потраченные на подготовку специалиста</w:t>
      </w:r>
      <w:r w:rsidR="002F7F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EC21B7" w14:textId="2C900CA4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ФИНИШНОЙ ПРЯМОЙ</w:t>
      </w:r>
    </w:p>
    <w:p w14:paraId="4AD626EC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Для 9-классников и 11-классников занятия в школах в этом году заканчиваются 23 мая, последний звонок прозвенит 24 мая. Остальные дети будут учиться до конца месяца.</w:t>
      </w:r>
    </w:p>
    <w:p w14:paraId="14A0037A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Выпускные экзамены для 9-х классов начнутся с 2 июня и продлятся по 13 июня. Ребятам необходимо написать два изложения по русскому и белорусскому языкам, контрольную работу по математике и выдержать устный экзамен по истории Беларуси. Что касается 11-классников, для них итоговые испытания проводятся в виде ЦЭ. 26 мая ребята напишут тест по предмету на выбор, а 29 мая – по языку (русскому или белорусскому).</w:t>
      </w:r>
    </w:p>
    <w:p w14:paraId="59B22DB2" w14:textId="76C80FAD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b/>
          <w:bCs/>
          <w:sz w:val="28"/>
          <w:szCs w:val="28"/>
        </w:rPr>
        <w:t>ФАКТ</w:t>
      </w:r>
    </w:p>
    <w:p w14:paraId="238FDF5B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С 1 сентября приемные родители и родители-воспитатели получат статус педагогических работников. Это означает повышение уровня социальных гарантий для таких категорий, получение оплаты за свой труд и признание государством значимости их деятельности. В каждой области нашей страны таких родителей несколько сотен. Данное решение станет стимулом для других граждан принять в семью детей, оставшихся без опеки.</w:t>
      </w:r>
    </w:p>
    <w:p w14:paraId="617869CB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b/>
          <w:bCs/>
          <w:sz w:val="28"/>
          <w:szCs w:val="28"/>
        </w:rPr>
        <w:t>С 1 СЕНТЯБРЯ – ИЗМЕНЕНИЯ В ШКОЛЬНОМ РАСПИСАНИИ</w:t>
      </w:r>
    </w:p>
    <w:p w14:paraId="637F7260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С началом нового учебного года вступают в силу обновления в типовом учебном плане учреждений общего среднего образования. Нововведения касаются как содержания предметов, так и общего подхода к организации учебного процесса.</w:t>
      </w:r>
    </w:p>
    <w:p w14:paraId="2B53C0B7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b/>
          <w:bCs/>
          <w:sz w:val="28"/>
          <w:szCs w:val="28"/>
        </w:rPr>
        <w:t>1. История Беларуси в мировом контексте</w:t>
      </w:r>
    </w:p>
    <w:p w14:paraId="4714FF47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Для учащихся X–XI классов вводится новый учебный предмет – «История Беларуси в контексте всемирной истории». Цель – сформировать у школьников целостное понимание исторических процессов и научить критически оценивать события.</w:t>
      </w:r>
    </w:p>
    <w:p w14:paraId="0B92159F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b/>
          <w:bCs/>
          <w:sz w:val="28"/>
          <w:szCs w:val="28"/>
        </w:rPr>
        <w:t>2. Три урока физкультуры в неделю</w:t>
      </w:r>
    </w:p>
    <w:p w14:paraId="7E542B88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Количество уроков по предмету «Физическая культура и здоровье» увеличивается с двух до трех. Это сделано для повышения двигательной активности и укрепления здоровья учащихся. Учебная программа по предмету тоже будет скорректирована.</w:t>
      </w:r>
    </w:p>
    <w:p w14:paraId="7E16F823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b/>
          <w:bCs/>
          <w:sz w:val="28"/>
          <w:szCs w:val="28"/>
        </w:rPr>
        <w:t>3. Учебно-полевые сборы для всех 10-классников</w:t>
      </w:r>
    </w:p>
    <w:p w14:paraId="523A611B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Если раньше 10-дневные сборы были только у кадет и суворовцев, то с 2026 года они станут обязательными для всех учащихся 10-х классов. Сборы пройдут с 26 мая по 5 июня – сразу после окончания учебного года.</w:t>
      </w:r>
    </w:p>
    <w:p w14:paraId="24AC3588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Больше предметов для обучающихся на дому</w:t>
      </w:r>
    </w:p>
    <w:p w14:paraId="7D8E6B62" w14:textId="77777777" w:rsidR="00A541F8" w:rsidRPr="00A541F8" w:rsidRDefault="00A541F8" w:rsidP="00A541F8">
      <w:pPr>
        <w:jc w:val="both"/>
        <w:rPr>
          <w:rFonts w:ascii="Times New Roman" w:hAnsi="Times New Roman" w:cs="Times New Roman"/>
          <w:sz w:val="28"/>
          <w:szCs w:val="28"/>
        </w:rPr>
      </w:pPr>
      <w:r w:rsidRPr="00A541F8">
        <w:rPr>
          <w:rFonts w:ascii="Times New Roman" w:hAnsi="Times New Roman" w:cs="Times New Roman"/>
          <w:sz w:val="28"/>
          <w:szCs w:val="28"/>
        </w:rPr>
        <w:t>В рамках развития инклюзивного образования и по просьбам родителей детям, обучающимся на дому, добавляются часы для изучения следующих предметов: «Изобразительное искусство», «Основы безопасности жизнедеятельности», «Искусство» и «Черчение».</w:t>
      </w:r>
    </w:p>
    <w:p w14:paraId="56EEEF6E" w14:textId="489C30A0" w:rsidR="00DA7A4A" w:rsidRPr="00DD078F" w:rsidRDefault="00DA7A4A" w:rsidP="007044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401">
        <w:rPr>
          <w:rFonts w:ascii="Times New Roman" w:hAnsi="Times New Roman" w:cs="Times New Roman"/>
          <w:sz w:val="28"/>
          <w:szCs w:val="28"/>
        </w:rPr>
        <w:t xml:space="preserve">В течение 2025 года Министерство образования обеспечит приведение в соответствие Кодексу об образовании подзаконных нормативных правовых актов, а каждому руководителю учреждения образования </w:t>
      </w:r>
      <w:r w:rsidRPr="00DD078F">
        <w:rPr>
          <w:rFonts w:ascii="Times New Roman" w:hAnsi="Times New Roman" w:cs="Times New Roman"/>
          <w:sz w:val="28"/>
          <w:szCs w:val="28"/>
          <w:u w:val="single"/>
        </w:rPr>
        <w:t>до 1 сентября 2025</w:t>
      </w:r>
      <w:r w:rsidRPr="0070440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D078F">
        <w:rPr>
          <w:rFonts w:ascii="Times New Roman" w:hAnsi="Times New Roman" w:cs="Times New Roman"/>
          <w:sz w:val="28"/>
          <w:szCs w:val="28"/>
          <w:u w:val="single"/>
        </w:rPr>
        <w:t>необходимо внести изменения в локальные правовые акты учреждения образования.</w:t>
      </w:r>
    </w:p>
    <w:p w14:paraId="491E834E" w14:textId="3534A13A" w:rsidR="003E3CD6" w:rsidRPr="00DD078F" w:rsidRDefault="00DA7A4A" w:rsidP="007044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401">
        <w:rPr>
          <w:rFonts w:ascii="Times New Roman" w:hAnsi="Times New Roman" w:cs="Times New Roman"/>
          <w:sz w:val="28"/>
          <w:szCs w:val="28"/>
        </w:rPr>
        <w:t>Несомненно, руководитель учреждения образования должен знать и обеспечивать соблюдение и реализацию норм действующего законодательства в сфере образования. При этом крайне важно, чтобы педагогические работники, эксперты и организаторы образовательного процесса высказывали аргументированные позиции по совершенствованию законодательного обеспечения системы образования.</w:t>
      </w:r>
    </w:p>
    <w:sectPr w:rsidR="003E3CD6" w:rsidRPr="00DD07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310E" w14:textId="77777777" w:rsidR="004C630F" w:rsidRDefault="004C630F" w:rsidP="00EC57FD">
      <w:pPr>
        <w:spacing w:after="0" w:line="240" w:lineRule="auto"/>
      </w:pPr>
      <w:r>
        <w:separator/>
      </w:r>
    </w:p>
  </w:endnote>
  <w:endnote w:type="continuationSeparator" w:id="0">
    <w:p w14:paraId="00E8393C" w14:textId="77777777" w:rsidR="004C630F" w:rsidRDefault="004C630F" w:rsidP="00EC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6832712"/>
      <w:docPartObj>
        <w:docPartGallery w:val="Page Numbers (Bottom of Page)"/>
        <w:docPartUnique/>
      </w:docPartObj>
    </w:sdtPr>
    <w:sdtContent>
      <w:p w14:paraId="59D07FDC" w14:textId="35659991" w:rsidR="00EC57FD" w:rsidRDefault="00EC57F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52B7EAB" w14:textId="77777777" w:rsidR="00EC57FD" w:rsidRDefault="00EC57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C004" w14:textId="77777777" w:rsidR="004C630F" w:rsidRDefault="004C630F" w:rsidP="00EC57FD">
      <w:pPr>
        <w:spacing w:after="0" w:line="240" w:lineRule="auto"/>
      </w:pPr>
      <w:r>
        <w:separator/>
      </w:r>
    </w:p>
  </w:footnote>
  <w:footnote w:type="continuationSeparator" w:id="0">
    <w:p w14:paraId="616DF567" w14:textId="77777777" w:rsidR="004C630F" w:rsidRDefault="004C630F" w:rsidP="00EC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72AE"/>
    <w:multiLevelType w:val="multilevel"/>
    <w:tmpl w:val="BB8EE3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32130"/>
    <w:multiLevelType w:val="multilevel"/>
    <w:tmpl w:val="E4007C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C1BA9"/>
    <w:multiLevelType w:val="multilevel"/>
    <w:tmpl w:val="A9E2EAB4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237033AD"/>
    <w:multiLevelType w:val="multilevel"/>
    <w:tmpl w:val="68645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55041"/>
    <w:multiLevelType w:val="multilevel"/>
    <w:tmpl w:val="2A6854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E69C2"/>
    <w:multiLevelType w:val="multilevel"/>
    <w:tmpl w:val="F3DC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E51F6"/>
    <w:multiLevelType w:val="multilevel"/>
    <w:tmpl w:val="41DE658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1856E73"/>
    <w:multiLevelType w:val="multilevel"/>
    <w:tmpl w:val="FB92A3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346575">
    <w:abstractNumId w:val="5"/>
  </w:num>
  <w:num w:numId="2" w16cid:durableId="1092825049">
    <w:abstractNumId w:val="3"/>
  </w:num>
  <w:num w:numId="3" w16cid:durableId="722674156">
    <w:abstractNumId w:val="7"/>
  </w:num>
  <w:num w:numId="4" w16cid:durableId="764424345">
    <w:abstractNumId w:val="1"/>
  </w:num>
  <w:num w:numId="5" w16cid:durableId="1419860865">
    <w:abstractNumId w:val="0"/>
  </w:num>
  <w:num w:numId="6" w16cid:durableId="533857498">
    <w:abstractNumId w:val="4"/>
  </w:num>
  <w:num w:numId="7" w16cid:durableId="1290741215">
    <w:abstractNumId w:val="6"/>
  </w:num>
  <w:num w:numId="8" w16cid:durableId="165329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4A"/>
    <w:rsid w:val="00007FBF"/>
    <w:rsid w:val="001E24F7"/>
    <w:rsid w:val="002F7FF0"/>
    <w:rsid w:val="003E12B3"/>
    <w:rsid w:val="003E3CD6"/>
    <w:rsid w:val="004C630F"/>
    <w:rsid w:val="00551732"/>
    <w:rsid w:val="00704401"/>
    <w:rsid w:val="007C394F"/>
    <w:rsid w:val="008D1332"/>
    <w:rsid w:val="008F4B07"/>
    <w:rsid w:val="009C66EE"/>
    <w:rsid w:val="00A40CC9"/>
    <w:rsid w:val="00A541F8"/>
    <w:rsid w:val="00B365CF"/>
    <w:rsid w:val="00DA7A4A"/>
    <w:rsid w:val="00DD078F"/>
    <w:rsid w:val="00EC54FD"/>
    <w:rsid w:val="00E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C3D8"/>
  <w15:chartTrackingRefBased/>
  <w15:docId w15:val="{0F8A2394-B2C8-4963-B319-2E8F89B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A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A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A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A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A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A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A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A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A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A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A4A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C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57FD"/>
  </w:style>
  <w:style w:type="paragraph" w:styleId="ae">
    <w:name w:val="footer"/>
    <w:basedOn w:val="a"/>
    <w:link w:val="af"/>
    <w:uiPriority w:val="99"/>
    <w:unhideWhenUsed/>
    <w:rsid w:val="00EC5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Недокунева</dc:creator>
  <cp:keywords/>
  <dc:description/>
  <cp:lastModifiedBy>Недокунева</cp:lastModifiedBy>
  <cp:revision>2</cp:revision>
  <cp:lastPrinted>2025-08-19T12:28:00Z</cp:lastPrinted>
  <dcterms:created xsi:type="dcterms:W3CDTF">2025-08-19T12:28:00Z</dcterms:created>
  <dcterms:modified xsi:type="dcterms:W3CDTF">2025-08-19T12:28:00Z</dcterms:modified>
</cp:coreProperties>
</file>