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276"/>
        <w:gridCol w:w="7229"/>
        <w:gridCol w:w="1241"/>
      </w:tblGrid>
      <w:tr w:rsidR="005854DB" w:rsidRPr="007F6A56" w:rsidTr="003A2F28">
        <w:trPr>
          <w:trHeight w:val="855"/>
        </w:trPr>
        <w:tc>
          <w:tcPr>
            <w:tcW w:w="9746" w:type="dxa"/>
            <w:gridSpan w:val="3"/>
            <w:vAlign w:val="center"/>
          </w:tcPr>
          <w:p w:rsidR="005854DB" w:rsidRPr="007F6A56" w:rsidRDefault="001223A8" w:rsidP="005854DB">
            <w:pPr>
              <w:pStyle w:val="Titre"/>
              <w:rPr>
                <w:noProof/>
              </w:rPr>
            </w:pPr>
            <w:sdt>
              <w:sdtPr>
                <w:rPr>
                  <w:noProof/>
                </w:rPr>
                <w:alias w:val="Titre"/>
                <w:tag w:val=""/>
                <w:id w:val="2016188051"/>
                <w:placeholder>
                  <w:docPart w:val="1C08D6F3DEB24E5BB4F17B32E0AA16A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890934">
                  <w:rPr>
                    <w:noProof/>
                  </w:rPr>
                  <w:t>CAP Pâtissier</w:t>
                </w:r>
              </w:sdtContent>
            </w:sdt>
          </w:p>
        </w:tc>
      </w:tr>
      <w:tr w:rsidR="005854DB" w:rsidRPr="007F6A56" w:rsidTr="003A2F28">
        <w:trPr>
          <w:trHeight w:val="144"/>
        </w:trPr>
        <w:tc>
          <w:tcPr>
            <w:tcW w:w="1276" w:type="dxa"/>
            <w:shd w:val="clear" w:color="auto" w:fill="auto"/>
          </w:tcPr>
          <w:p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  <w:tc>
          <w:tcPr>
            <w:tcW w:w="7229" w:type="dxa"/>
            <w:shd w:val="clear" w:color="auto" w:fill="F0CDA1" w:themeFill="accent1"/>
            <w:vAlign w:val="center"/>
          </w:tcPr>
          <w:p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  <w:tc>
          <w:tcPr>
            <w:tcW w:w="1241" w:type="dxa"/>
            <w:shd w:val="clear" w:color="auto" w:fill="auto"/>
          </w:tcPr>
          <w:p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</w:tr>
      <w:tr w:rsidR="005854DB" w:rsidRPr="007F6A56" w:rsidTr="003A2F28">
        <w:trPr>
          <w:trHeight w:val="1584"/>
        </w:trPr>
        <w:tc>
          <w:tcPr>
            <w:tcW w:w="9746" w:type="dxa"/>
            <w:gridSpan w:val="3"/>
            <w:shd w:val="clear" w:color="auto" w:fill="auto"/>
          </w:tcPr>
          <w:sdt>
            <w:sdtPr>
              <w:rPr>
                <w:noProof/>
              </w:rPr>
              <w:alias w:val="Sous-titre"/>
              <w:tag w:val=""/>
              <w:id w:val="1073854703"/>
              <w:placeholder>
                <w:docPart w:val="32E27F007E554C5DBBE4269E707F73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:rsidR="005854DB" w:rsidRPr="007F6A56" w:rsidRDefault="00890934" w:rsidP="005854DB">
                <w:pPr>
                  <w:pStyle w:val="Sous-titre"/>
                  <w:rPr>
                    <w:noProof/>
                  </w:rPr>
                </w:pPr>
                <w:r>
                  <w:rPr>
                    <w:noProof/>
                  </w:rPr>
                  <w:t>La gestion appliquée en EP2</w:t>
                </w:r>
              </w:p>
            </w:sdtContent>
          </w:sdt>
        </w:tc>
      </w:tr>
    </w:tbl>
    <w:p w:rsidR="00685B4E" w:rsidRPr="007F6A56" w:rsidRDefault="002F423A" w:rsidP="002F423A">
      <w:pPr>
        <w:pStyle w:val="Titre1"/>
        <w:jc w:val="center"/>
        <w:rPr>
          <w:noProof/>
        </w:rPr>
      </w:pPr>
      <w:r>
        <w:rPr>
          <w:noProof/>
        </w:rPr>
        <w:t>Activité professionnelle de l’EP2 concernant la gestion appliquée</w:t>
      </w:r>
    </w:p>
    <w:p w:rsidR="002F423A" w:rsidRDefault="002F423A" w:rsidP="002F423A">
      <w:pPr>
        <w:rPr>
          <w:noProof/>
        </w:rPr>
      </w:pPr>
      <w:bookmarkStart w:id="0" w:name="_GoBack"/>
      <w:bookmarkEnd w:id="0"/>
    </w:p>
    <w:p w:rsidR="002F423A" w:rsidRDefault="002F423A" w:rsidP="002F423A">
      <w:pPr>
        <w:ind w:left="-567" w:right="-602"/>
        <w:rPr>
          <w:noProof/>
        </w:rPr>
      </w:pPr>
      <w:r>
        <w:rPr>
          <w:noProof/>
          <w:lang w:eastAsia="fr-FR"/>
        </w:rPr>
        <w:drawing>
          <wp:inline distT="0" distB="0" distL="0" distR="0">
            <wp:extent cx="6851650" cy="5287992"/>
            <wp:effectExtent l="0" t="0" r="6350" b="8255"/>
            <wp:docPr id="5" name="Image 5" descr="C:\Users\bbernier\AppData\Local\Microsoft\Windows\INetCache\Content.Word\11-05-2024 10_10_34-referentiel_modifie__2022_cap_patissier.pdf - Adobe Acrobat Reader 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bernier\AppData\Local\Microsoft\Windows\INetCache\Content.Word\11-05-2024 10_10_34-referentiel_modifie__2022_cap_patissier.pdf - Adobe Acrobat Reader D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t="1" r="770" b="981"/>
                    <a:stretch/>
                  </pic:blipFill>
                  <pic:spPr bwMode="auto">
                    <a:xfrm>
                      <a:off x="0" y="0"/>
                      <a:ext cx="6908138" cy="533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23A" w:rsidRDefault="002F423A" w:rsidP="002F423A">
      <w:pPr>
        <w:rPr>
          <w:noProof/>
        </w:rPr>
      </w:pPr>
    </w:p>
    <w:p w:rsidR="002F423A" w:rsidRPr="007F6A56" w:rsidRDefault="002F423A" w:rsidP="002F423A">
      <w:pPr>
        <w:pStyle w:val="Titre1"/>
        <w:ind w:left="-142"/>
        <w:jc w:val="center"/>
        <w:rPr>
          <w:noProof/>
        </w:rPr>
      </w:pPr>
      <w:r>
        <w:rPr>
          <w:noProof/>
        </w:rPr>
        <w:lastRenderedPageBreak/>
        <w:t>exemples de questionnement lors de l’epreuve</w:t>
      </w:r>
    </w:p>
    <w:tbl>
      <w:tblPr>
        <w:tblW w:w="10632" w:type="dxa"/>
        <w:tblInd w:w="-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Quel est le coût de revient de votre produit ? Comment l’avez-vous calculé ?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Dans le contexte de forte évolution du coût des matières premières, quelles sont les mesures que vous pouvez prendre afin de limiter l’augmentation de vos prix de vente.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Pouvez-vous utiliser la saisonnalité de certains produits afin de diminuer votre coût de revient ?</w:t>
            </w: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Pouvez-vous nous indiquer la provenance de vos produits utilisés pour la réalisation de votre pâtisserie ?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Pouvez-vous m’expliquer le choix de présentation du produit : sa forme, son contenant, sa taille, aspect visuel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Si vous deviez refaire votre préparation, changeriez-vous quelque chose et si oui, laquelle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Quels sont les éléments qui entrent dans vos charges et impactent votre coût de production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Dans quelle entreprise avez-vous effectué votre apprentissage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Quelles étaient les spécialités de votre organisation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Les recettes de pâtisserie suivent-elles une ou des tendance(s) de consommation ? Peuvent-elles être influencées par les attentes des consommateurs ? Un exemple pour illustrer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Savez-vous quel produit en pâtisserie est le plus rentable ?</w:t>
            </w: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 A quelle catégorie de consommateurs s’adresse votre pâtisserie ?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Comment pouvez-vous minimiser les pertes pour ne pas impacter votre coût de revient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Quelle marge ou taux de marge avez-vous choisi d’appliquer sur votre coût de revient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Indiquer les différents coûts à prendre en compte pour calculer le coût de revient.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Avez-vous effectué une étude de la concurrence pour fixer votre prix de vente ?</w:t>
            </w:r>
          </w:p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Est-ce que votre coût de revient est dépendant du prix/cours des matières premières ? Et si oui, pouvez-vous citer un exemple en lien avec l’actualité.</w:t>
            </w: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Préciser l’impact de la hausse des prix des matières premières sur le coût de revient.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  <w:tr w:rsidR="002F423A" w:rsidRPr="002F423A" w:rsidTr="002F423A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23A" w:rsidRPr="002F423A" w:rsidRDefault="002F423A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  <w:p w:rsidR="002F423A" w:rsidRDefault="002F423A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423A">
              <w:rPr>
                <w:rFonts w:ascii="Calibri" w:eastAsia="Times New Roman" w:hAnsi="Calibri" w:cs="Calibri"/>
                <w:color w:val="000000"/>
                <w:lang w:eastAsia="fr-FR"/>
              </w:rPr>
              <w:t>Vous avez mal évalué le volume de votre production et vous avez produit davantage que prévu. Vous avez des invendus. Quelle incidence cela a-t-il sur votre marge ? Comment pouvez-vous gérer ces invendus ?</w:t>
            </w:r>
          </w:p>
          <w:p w:rsidR="00F7369F" w:rsidRDefault="00F7369F" w:rsidP="002F4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  <w:p w:rsidR="00F7369F" w:rsidRPr="002F423A" w:rsidRDefault="00F7369F" w:rsidP="002F4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</w:tr>
    </w:tbl>
    <w:p w:rsidR="00F63BD1" w:rsidRPr="007F6A56" w:rsidRDefault="00F63BD1" w:rsidP="002F423A">
      <w:pPr>
        <w:rPr>
          <w:noProof/>
        </w:rPr>
      </w:pPr>
    </w:p>
    <w:sectPr w:rsidR="00F63BD1" w:rsidRPr="007F6A56" w:rsidSect="005479E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A8" w:rsidRDefault="001223A8" w:rsidP="005A20E2">
      <w:pPr>
        <w:spacing w:after="0"/>
      </w:pPr>
      <w:r>
        <w:separator/>
      </w:r>
    </w:p>
    <w:p w:rsidR="001223A8" w:rsidRDefault="001223A8"/>
    <w:p w:rsidR="001223A8" w:rsidRDefault="001223A8" w:rsidP="009B4773"/>
    <w:p w:rsidR="001223A8" w:rsidRDefault="001223A8" w:rsidP="00513832"/>
  </w:endnote>
  <w:endnote w:type="continuationSeparator" w:id="0">
    <w:p w:rsidR="001223A8" w:rsidRDefault="001223A8" w:rsidP="005A20E2">
      <w:pPr>
        <w:spacing w:after="0"/>
      </w:pPr>
      <w:r>
        <w:continuationSeparator/>
      </w:r>
    </w:p>
    <w:p w:rsidR="001223A8" w:rsidRDefault="001223A8"/>
    <w:p w:rsidR="001223A8" w:rsidRDefault="001223A8" w:rsidP="009B4773"/>
    <w:p w:rsidR="001223A8" w:rsidRDefault="001223A8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56" w:rsidRPr="00F8411A" w:rsidRDefault="00F7369F" w:rsidP="00F8411A">
    <w:pPr>
      <w:pStyle w:val="Pieddepage"/>
      <w:rPr>
        <w:noProof/>
      </w:rPr>
    </w:pPr>
    <w:r>
      <w:rPr>
        <w:noProof/>
      </w:rPr>
      <w:t>E</w:t>
    </w:r>
    <w:r>
      <w:rPr>
        <w:noProof/>
      </w:rPr>
      <w:t xml:space="preserve">xamens Alimentation                                                   </w:t>
    </w:r>
    <w:r>
      <w:rPr>
        <w:noProof/>
      </w:rPr>
      <w:t>Session 2024</w:t>
    </w:r>
    <w:r>
      <w:rPr>
        <w:noProof/>
      </w:rPr>
      <w:t xml:space="preserve"> </w:t>
    </w:r>
    <w:r w:rsidR="00B57756" w:rsidRPr="00F8411A">
      <w:rPr>
        <w:noProof/>
        <w:lang w:bidi="fr-FR"/>
      </w:rPr>
      <w:tab/>
    </w:r>
    <w:r w:rsidR="00B57756" w:rsidRPr="00F8411A">
      <w:rPr>
        <w:noProof/>
        <w:lang w:bidi="fr-FR"/>
      </w:rPr>
      <w:fldChar w:fldCharType="begin"/>
    </w:r>
    <w:r w:rsidR="00B57756" w:rsidRPr="00F8411A">
      <w:rPr>
        <w:noProof/>
        <w:lang w:bidi="fr-FR"/>
      </w:rPr>
      <w:instrText xml:space="preserve"> PAGE   \* MERGEFORMAT </w:instrText>
    </w:r>
    <w:r w:rsidR="00B57756" w:rsidRPr="00F8411A">
      <w:rPr>
        <w:noProof/>
        <w:lang w:bidi="fr-FR"/>
      </w:rPr>
      <w:fldChar w:fldCharType="separate"/>
    </w:r>
    <w:r w:rsidR="00890934">
      <w:rPr>
        <w:noProof/>
        <w:lang w:bidi="fr-FR"/>
      </w:rPr>
      <w:t>2</w:t>
    </w:r>
    <w:r w:rsidR="00B57756" w:rsidRPr="00F8411A">
      <w:rPr>
        <w:noProof/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9F" w:rsidRPr="00F8411A" w:rsidRDefault="00F7369F" w:rsidP="00F7369F">
    <w:pPr>
      <w:pStyle w:val="Pieddepage"/>
      <w:rPr>
        <w:noProof/>
      </w:rPr>
    </w:pPr>
    <w:r>
      <w:rPr>
        <w:noProof/>
      </w:rPr>
      <w:t xml:space="preserve">Examens Alimentation </w:t>
    </w:r>
    <w:r>
      <w:rPr>
        <w:noProof/>
      </w:rPr>
      <w:t xml:space="preserve">                                        </w:t>
    </w:r>
    <w:r>
      <w:rPr>
        <w:noProof/>
      </w:rPr>
      <w:t>Session 2024</w:t>
    </w:r>
    <w:r>
      <w:rPr>
        <w:noProof/>
      </w:rPr>
      <w:t xml:space="preserve">                                                                                              1</w:t>
    </w:r>
  </w:p>
  <w:p w:rsidR="005854DB" w:rsidRPr="00F7369F" w:rsidRDefault="005854DB" w:rsidP="00F736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A8" w:rsidRDefault="001223A8" w:rsidP="005A20E2">
      <w:pPr>
        <w:spacing w:after="0"/>
      </w:pPr>
      <w:r>
        <w:separator/>
      </w:r>
    </w:p>
    <w:p w:rsidR="001223A8" w:rsidRDefault="001223A8"/>
    <w:p w:rsidR="001223A8" w:rsidRDefault="001223A8" w:rsidP="009B4773"/>
    <w:p w:rsidR="001223A8" w:rsidRDefault="001223A8" w:rsidP="00513832"/>
  </w:footnote>
  <w:footnote w:type="continuationSeparator" w:id="0">
    <w:p w:rsidR="001223A8" w:rsidRDefault="001223A8" w:rsidP="005A20E2">
      <w:pPr>
        <w:spacing w:after="0"/>
      </w:pPr>
      <w:r>
        <w:continuationSeparator/>
      </w:r>
    </w:p>
    <w:p w:rsidR="001223A8" w:rsidRDefault="001223A8"/>
    <w:p w:rsidR="001223A8" w:rsidRDefault="001223A8" w:rsidP="009B4773"/>
    <w:p w:rsidR="001223A8" w:rsidRDefault="001223A8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69" w:rsidRPr="002E6D69" w:rsidRDefault="001223A8" w:rsidP="002E6D69">
    <w:pPr>
      <w:pStyle w:val="En-tte"/>
      <w:rPr>
        <w:noProof/>
      </w:rPr>
    </w:pPr>
    <w:sdt>
      <w:sdtPr>
        <w:rPr>
          <w:noProof/>
        </w:rPr>
        <w:alias w:val="Titre"/>
        <w:tag w:val=""/>
        <w:id w:val="591438223"/>
        <w:placeholder>
          <w:docPart w:val="346A4833040A4A51849EAA739403B89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890934">
          <w:rPr>
            <w:noProof/>
          </w:rPr>
          <w:t>CAP Pâtissier</w:t>
        </w:r>
      </w:sdtContent>
    </w:sdt>
  </w:p>
  <w:p w:rsidR="005854DB" w:rsidRPr="002E6D69" w:rsidRDefault="001223A8" w:rsidP="002E6D69">
    <w:pPr>
      <w:pStyle w:val="En-tte1"/>
      <w:rPr>
        <w:noProof/>
      </w:rPr>
    </w:pPr>
    <w:sdt>
      <w:sdtPr>
        <w:rPr>
          <w:noProof/>
        </w:rPr>
        <w:alias w:val="Sous-titre"/>
        <w:tag w:val=""/>
        <w:id w:val="1326939518"/>
        <w:placeholder>
          <w:docPart w:val="99442F0835B7435A8CA0D35D386012E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890934">
          <w:rPr>
            <w:noProof/>
          </w:rPr>
          <w:t>La gestion appliquée en EP2</w:t>
        </w:r>
      </w:sdtContent>
    </w:sdt>
    <w:r w:rsidR="005854DB" w:rsidRPr="002E6D69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2F0C5650" wp14:editId="32E96B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Zone de texte 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C5650" id="_x0000_t202" coordsize="21600,21600" o:spt="202" path="m,l,21600r21600,l21600,xe">
              <v:stroke joinstyle="miter"/>
              <v:path gradientshapeok="t" o:connecttype="rect"/>
            </v:shapetype>
            <v:shape id="Zone de texte 2" o:spid="_x0000_s1026" type="#_x0000_t202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" fillcolor="#f0cda1 [3204]" stroked="f">
              <v:fill opacity="32896f"/>
              <v:textbox inset="20mm,8mm">
                <w:txbxContent>
                  <w:p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DB" w:rsidRDefault="005854DB" w:rsidP="00A6728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8176" behindDoc="1" locked="0" layoutInCell="1" allowOverlap="1" wp14:anchorId="568BD198" wp14:editId="4CF48A9C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Image 7" descr="Mains de personnes et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epuces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Pucedugraphique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Pucedugraphique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Pucedugraphique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Pucedugraphique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C1828"/>
    <w:multiLevelType w:val="multilevel"/>
    <w:tmpl w:val="00E80A2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enumros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25"/>
  </w:num>
  <w:num w:numId="5">
    <w:abstractNumId w:val="14"/>
  </w:num>
  <w:num w:numId="6">
    <w:abstractNumId w:val="8"/>
  </w:num>
  <w:num w:numId="7">
    <w:abstractNumId w:val="34"/>
  </w:num>
  <w:num w:numId="8">
    <w:abstractNumId w:val="13"/>
  </w:num>
  <w:num w:numId="9">
    <w:abstractNumId w:val="36"/>
  </w:num>
  <w:num w:numId="10">
    <w:abstractNumId w:val="31"/>
  </w:num>
  <w:num w:numId="11">
    <w:abstractNumId w:val="4"/>
  </w:num>
  <w:num w:numId="12">
    <w:abstractNumId w:val="11"/>
  </w:num>
  <w:num w:numId="13">
    <w:abstractNumId w:val="16"/>
  </w:num>
  <w:num w:numId="14">
    <w:abstractNumId w:val="24"/>
  </w:num>
  <w:num w:numId="15">
    <w:abstractNumId w:val="20"/>
  </w:num>
  <w:num w:numId="16">
    <w:abstractNumId w:val="7"/>
  </w:num>
  <w:num w:numId="17">
    <w:abstractNumId w:val="26"/>
  </w:num>
  <w:num w:numId="18">
    <w:abstractNumId w:val="37"/>
  </w:num>
  <w:num w:numId="19">
    <w:abstractNumId w:val="10"/>
  </w:num>
  <w:num w:numId="20">
    <w:abstractNumId w:val="29"/>
  </w:num>
  <w:num w:numId="21">
    <w:abstractNumId w:val="12"/>
  </w:num>
  <w:num w:numId="22">
    <w:abstractNumId w:val="21"/>
  </w:num>
  <w:num w:numId="23">
    <w:abstractNumId w:val="23"/>
  </w:num>
  <w:num w:numId="24">
    <w:abstractNumId w:val="19"/>
  </w:num>
  <w:num w:numId="25">
    <w:abstractNumId w:val="22"/>
  </w:num>
  <w:num w:numId="26">
    <w:abstractNumId w:val="9"/>
  </w:num>
  <w:num w:numId="27">
    <w:abstractNumId w:val="32"/>
  </w:num>
  <w:num w:numId="28">
    <w:abstractNumId w:val="15"/>
  </w:num>
  <w:num w:numId="29">
    <w:abstractNumId w:val="6"/>
  </w:num>
  <w:num w:numId="30">
    <w:abstractNumId w:val="18"/>
  </w:num>
  <w:num w:numId="31">
    <w:abstractNumId w:val="5"/>
  </w:num>
  <w:num w:numId="32">
    <w:abstractNumId w:val="28"/>
  </w:num>
  <w:num w:numId="33">
    <w:abstractNumId w:val="30"/>
  </w:num>
  <w:num w:numId="34">
    <w:abstractNumId w:val="3"/>
  </w:num>
  <w:num w:numId="35">
    <w:abstractNumId w:val="1"/>
  </w:num>
  <w:num w:numId="36">
    <w:abstractNumId w:val="2"/>
  </w:num>
  <w:num w:numId="37">
    <w:abstractNumId w:val="0"/>
  </w:num>
  <w:num w:numId="38">
    <w:abstractNumId w:val="3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3A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3A8"/>
    <w:rsid w:val="001225D9"/>
    <w:rsid w:val="00124370"/>
    <w:rsid w:val="00160392"/>
    <w:rsid w:val="0019657D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2F423A"/>
    <w:rsid w:val="0031130D"/>
    <w:rsid w:val="00314A6F"/>
    <w:rsid w:val="00334394"/>
    <w:rsid w:val="00347AF5"/>
    <w:rsid w:val="00360F98"/>
    <w:rsid w:val="00362478"/>
    <w:rsid w:val="00374421"/>
    <w:rsid w:val="003A1203"/>
    <w:rsid w:val="003A2F28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C0453"/>
    <w:rsid w:val="004C7B3E"/>
    <w:rsid w:val="00513832"/>
    <w:rsid w:val="00526C37"/>
    <w:rsid w:val="00533047"/>
    <w:rsid w:val="005479E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6A56"/>
    <w:rsid w:val="007F793B"/>
    <w:rsid w:val="00813EC8"/>
    <w:rsid w:val="00817F8C"/>
    <w:rsid w:val="00833126"/>
    <w:rsid w:val="0083428B"/>
    <w:rsid w:val="00876F99"/>
    <w:rsid w:val="008820B3"/>
    <w:rsid w:val="00886169"/>
    <w:rsid w:val="00890934"/>
    <w:rsid w:val="00891783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01D2"/>
    <w:rsid w:val="00974BF8"/>
    <w:rsid w:val="0097663B"/>
    <w:rsid w:val="009A2472"/>
    <w:rsid w:val="009A3B33"/>
    <w:rsid w:val="009A45A0"/>
    <w:rsid w:val="009B35B5"/>
    <w:rsid w:val="009B4773"/>
    <w:rsid w:val="009D2556"/>
    <w:rsid w:val="00A22883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6302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B02E6"/>
    <w:rsid w:val="00BD0C60"/>
    <w:rsid w:val="00C17BCF"/>
    <w:rsid w:val="00C20A20"/>
    <w:rsid w:val="00C3246A"/>
    <w:rsid w:val="00C55A69"/>
    <w:rsid w:val="00C65564"/>
    <w:rsid w:val="00CA61D8"/>
    <w:rsid w:val="00CD1D98"/>
    <w:rsid w:val="00CF1267"/>
    <w:rsid w:val="00D13200"/>
    <w:rsid w:val="00D16340"/>
    <w:rsid w:val="00D26769"/>
    <w:rsid w:val="00D27AF8"/>
    <w:rsid w:val="00D53AEB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409F1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369F"/>
    <w:rsid w:val="00F75B86"/>
    <w:rsid w:val="00F77933"/>
    <w:rsid w:val="00F8411A"/>
    <w:rsid w:val="00FB3B63"/>
    <w:rsid w:val="00FC1405"/>
    <w:rsid w:val="00FE2D9D"/>
    <w:rsid w:val="00FE65CE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77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fr-FR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26AD"/>
  </w:style>
  <w:style w:type="paragraph" w:styleId="Titre1">
    <w:name w:val="heading 1"/>
    <w:basedOn w:val="Normal"/>
    <w:next w:val="Normal"/>
    <w:link w:val="Titre1C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Pieddepage">
    <w:name w:val="footer"/>
    <w:basedOn w:val="Normal"/>
    <w:link w:val="PieddepageC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347AF5"/>
    <w:rPr>
      <w:color w:val="595959" w:themeColor="text1" w:themeTint="A6"/>
      <w:sz w:val="18"/>
    </w:rPr>
  </w:style>
  <w:style w:type="character" w:styleId="Textedelespacerserv">
    <w:name w:val="Placeholder Text"/>
    <w:basedOn w:val="Policepardfaut"/>
    <w:uiPriority w:val="99"/>
    <w:semiHidden/>
    <w:rsid w:val="005A20E2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ous-titreCar">
    <w:name w:val="Sous-titre Car"/>
    <w:basedOn w:val="Policepardfaut"/>
    <w:link w:val="Sous-titr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itre1Car">
    <w:name w:val="Titre 1 Car"/>
    <w:basedOn w:val="Policepardfaut"/>
    <w:link w:val="Titre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Pardfaut">
    <w:name w:val="Par défau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agraphedeliste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Emphaseple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Accentuation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Emphaseintense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Grilledutableau">
    <w:name w:val="Table Grid"/>
    <w:basedOn w:val="Tableau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En-ttedetabledesmatires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M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Lienhypertexte">
    <w:name w:val="Hyperlink"/>
    <w:basedOn w:val="Policepardfaut"/>
    <w:uiPriority w:val="99"/>
    <w:semiHidden/>
    <w:rsid w:val="001E1E58"/>
    <w:rPr>
      <w:color w:val="000000" w:themeColor="hyperlink"/>
      <w:u w:val="single"/>
    </w:rPr>
  </w:style>
  <w:style w:type="paragraph" w:styleId="TM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Marquedecommentaire">
    <w:name w:val="annotation reference"/>
    <w:basedOn w:val="Policepardfaut"/>
    <w:uiPriority w:val="99"/>
    <w:semiHidden/>
    <w:unhideWhenUsed/>
    <w:rsid w:val="007C136F"/>
    <w:rPr>
      <w:sz w:val="16"/>
      <w:szCs w:val="16"/>
    </w:rPr>
  </w:style>
  <w:style w:type="paragraph" w:styleId="Sansinterligne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epuces">
    <w:name w:val="List Bullet"/>
    <w:basedOn w:val="Normal"/>
    <w:uiPriority w:val="99"/>
    <w:qFormat/>
    <w:rsid w:val="003A2F28"/>
    <w:pPr>
      <w:numPr>
        <w:numId w:val="16"/>
      </w:numPr>
      <w:spacing w:before="0" w:after="200" w:line="240" w:lineRule="auto"/>
      <w:ind w:left="340" w:hanging="340"/>
    </w:pPr>
  </w:style>
  <w:style w:type="paragraph" w:styleId="Listenumros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lev">
    <w:name w:val="Strong"/>
    <w:basedOn w:val="Policepardfaut"/>
    <w:uiPriority w:val="22"/>
    <w:semiHidden/>
    <w:qFormat/>
    <w:rsid w:val="00BA31C4"/>
    <w:rPr>
      <w:b/>
      <w:bCs/>
    </w:rPr>
  </w:style>
  <w:style w:type="character" w:customStyle="1" w:styleId="Gras">
    <w:name w:val="Gras"/>
    <w:uiPriority w:val="1"/>
    <w:qFormat/>
    <w:rsid w:val="00BA31C4"/>
    <w:rPr>
      <w:b/>
      <w:bCs/>
    </w:rPr>
  </w:style>
  <w:style w:type="paragraph" w:styleId="Listepuces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Titredugraphique1">
    <w:name w:val="Titre du graphique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itredugraphique2">
    <w:name w:val="Titre du graphique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itredugraphique3">
    <w:name w:val="Titre du graphique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itredugraphique4">
    <w:name w:val="Titre du graphique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Pucedugraphique">
    <w:name w:val="Puce du graphique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2">
    <w:name w:val="Puce du graphique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3">
    <w:name w:val="Puce du graphique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4">
    <w:name w:val="Puce du graphique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extedetableaugrandetaille">
    <w:name w:val="Texte de tableau grande taill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enumros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Textedegraphique">
    <w:name w:val="Texte de graphique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En-tte1">
    <w:name w:val="En-tête 1"/>
    <w:basedOn w:val="Normal"/>
    <w:next w:val="Normal"/>
    <w:link w:val="CaractreEn-tte1"/>
    <w:uiPriority w:val="99"/>
    <w:qFormat/>
    <w:rsid w:val="002E6D69"/>
    <w:pPr>
      <w:spacing w:before="0" w:after="840"/>
    </w:pPr>
    <w:rPr>
      <w:i/>
    </w:rPr>
  </w:style>
  <w:style w:type="character" w:customStyle="1" w:styleId="CaractreEn-tte1">
    <w:name w:val="Caractère En-tête 1"/>
    <w:basedOn w:val="Policepardfaut"/>
    <w:link w:val="En-tte1"/>
    <w:uiPriority w:val="99"/>
    <w:rsid w:val="000E26A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ernier\AppData\Roaming\Microsoft\Templates\Analyse%20de%20march&#233;%20et%20SWOT%20pour%20petite%20entrepri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08D6F3DEB24E5BB4F17B32E0AA1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DBD87-5F9B-43EC-A732-438B885DA18F}"/>
      </w:docPartPr>
      <w:docPartBody>
        <w:p w:rsidR="00000000" w:rsidRDefault="00842E18">
          <w:pPr>
            <w:pStyle w:val="1C08D6F3DEB24E5BB4F17B32E0AA16A9"/>
          </w:pPr>
          <w:r w:rsidRPr="007F6A56">
            <w:rPr>
              <w:noProof/>
              <w:lang w:bidi="fr-FR"/>
            </w:rPr>
            <w:t xml:space="preserve">ENTREPRISE </w:t>
          </w:r>
          <w:r w:rsidRPr="007F6A56">
            <w:rPr>
              <w:noProof/>
              <w:lang w:bidi="fr-FR"/>
            </w:rPr>
            <w:t>À DOMICILE</w:t>
          </w:r>
        </w:p>
      </w:docPartBody>
    </w:docPart>
    <w:docPart>
      <w:docPartPr>
        <w:name w:val="32E27F007E554C5DBBE4269E707F7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8E31D-67A1-4F12-B28F-9BB1190FA365}"/>
      </w:docPartPr>
      <w:docPartBody>
        <w:p w:rsidR="00000000" w:rsidRDefault="00842E18">
          <w:pPr>
            <w:pStyle w:val="32E27F007E554C5DBBE4269E707F7393"/>
          </w:pPr>
          <w:r w:rsidRPr="007F6A56">
            <w:rPr>
              <w:noProof/>
              <w:lang w:bidi="fr-FR"/>
            </w:rPr>
            <w:t xml:space="preserve">Analyse de marché et </w:t>
          </w:r>
          <w:r w:rsidRPr="007F6A56">
            <w:rPr>
              <w:noProof/>
              <w:lang w:bidi="fr-FR"/>
            </w:rPr>
            <w:t>FFOM</w:t>
          </w:r>
        </w:p>
      </w:docPartBody>
    </w:docPart>
    <w:docPart>
      <w:docPartPr>
        <w:name w:val="346A4833040A4A51849EAA739403B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5C813-DECA-4C76-A7F1-DBC2FCC4711D}"/>
      </w:docPartPr>
      <w:docPartBody>
        <w:p w:rsidR="00000000" w:rsidRDefault="00842E18">
          <w:pPr>
            <w:pStyle w:val="346A4833040A4A51849EAA739403B890"/>
          </w:pPr>
          <w:r w:rsidRPr="007F6A56">
            <w:rPr>
              <w:noProof/>
              <w:lang w:bidi="fr-FR"/>
            </w:rPr>
            <w:t>Vue d’ensemble du secteur</w:t>
          </w:r>
        </w:p>
      </w:docPartBody>
    </w:docPart>
    <w:docPart>
      <w:docPartPr>
        <w:name w:val="99442F0835B7435A8CA0D35D38601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B3254-BCB0-4570-933C-529718A408DC}"/>
      </w:docPartPr>
      <w:docPartBody>
        <w:p w:rsidR="00214B68" w:rsidRPr="007F6A56" w:rsidRDefault="00842E18" w:rsidP="00F63BD1">
          <w:pPr>
            <w:rPr>
              <w:noProof/>
            </w:rPr>
          </w:pPr>
          <w:r w:rsidRPr="007F6A56">
            <w:rPr>
              <w:noProof/>
              <w:lang w:bidi="fr-FR"/>
            </w:rPr>
            <w:t xml:space="preserve">Lors de la collecte de détails sur le secteur, prenez en considération le type d’activité. Cela </w:t>
          </w:r>
          <w:r w:rsidRPr="007F6A56">
            <w:rPr>
              <w:noProof/>
              <w:lang w:bidi="fr-FR"/>
            </w:rPr>
            <w:t>vous guidera dans la sélection des informations à inclure dans l’analyse de marché. Par exemple, déterminez comment et où l’entreprise à domicile s’intégrera dans le marché existant en définissant son avantage concurrentiel et la valeur unique de son activ</w:t>
          </w:r>
          <w:r w:rsidRPr="007F6A56">
            <w:rPr>
              <w:noProof/>
              <w:lang w:bidi="fr-FR"/>
            </w:rPr>
            <w:t>ité.</w:t>
          </w:r>
        </w:p>
        <w:p w:rsidR="00000000" w:rsidRDefault="00842E18">
          <w:pPr>
            <w:pStyle w:val="99442F0835B7435A8CA0D35D386012E0"/>
          </w:pPr>
          <w:r w:rsidRPr="007F6A56">
            <w:rPr>
              <w:noProof/>
              <w:lang w:bidi="fr-FR"/>
            </w:rPr>
            <w:t>Certaines sections mises en évidence ci-dessous peuvent ne pas s’appliquer à l’activité envisagée. N’utilisez donc que l’essentiel.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pStyle w:val="Pucedugraphique4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pStyle w:val="Pucedugraphique3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pStyle w:val="Pucedugraphique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pStyle w:val="Pucedugraphique2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18"/>
    <w:rsid w:val="008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C08D6F3DEB24E5BB4F17B32E0AA16A9">
    <w:name w:val="1C08D6F3DEB24E5BB4F17B32E0AA16A9"/>
  </w:style>
  <w:style w:type="paragraph" w:customStyle="1" w:styleId="32E27F007E554C5DBBE4269E707F7393">
    <w:name w:val="32E27F007E554C5DBBE4269E707F7393"/>
  </w:style>
  <w:style w:type="paragraph" w:customStyle="1" w:styleId="346A4833040A4A51849EAA739403B890">
    <w:name w:val="346A4833040A4A51849EAA739403B890"/>
  </w:style>
  <w:style w:type="paragraph" w:customStyle="1" w:styleId="99442F0835B7435A8CA0D35D386012E0">
    <w:name w:val="99442F0835B7435A8CA0D35D386012E0"/>
  </w:style>
  <w:style w:type="character" w:customStyle="1" w:styleId="Gras">
    <w:name w:val="Gras"/>
    <w:uiPriority w:val="1"/>
    <w:qFormat/>
    <w:rPr>
      <w:b/>
      <w:bCs/>
    </w:rPr>
  </w:style>
  <w:style w:type="paragraph" w:customStyle="1" w:styleId="DB88DA108E904BBA8459C8E47675207C">
    <w:name w:val="DB88DA108E904BBA8459C8E47675207C"/>
  </w:style>
  <w:style w:type="paragraph" w:customStyle="1" w:styleId="057A8B16D275424EAC11B13C6B37BF4A">
    <w:name w:val="057A8B16D275424EAC11B13C6B37BF4A"/>
  </w:style>
  <w:style w:type="paragraph" w:customStyle="1" w:styleId="6D949E61EFAA477985708C7A1E664FC8">
    <w:name w:val="6D949E61EFAA477985708C7A1E664FC8"/>
  </w:style>
  <w:style w:type="paragraph" w:customStyle="1" w:styleId="9B0222073E5F4CAEA67B59DAC86F57E0">
    <w:name w:val="9B0222073E5F4CAEA67B59DAC86F57E0"/>
  </w:style>
  <w:style w:type="paragraph" w:customStyle="1" w:styleId="9301CA76B5AD4E4DA1D729B108F3142A">
    <w:name w:val="9301CA76B5AD4E4DA1D729B108F3142A"/>
  </w:style>
  <w:style w:type="paragraph" w:customStyle="1" w:styleId="42ABA411A29148328E15616F0E1253CC">
    <w:name w:val="42ABA411A29148328E15616F0E1253CC"/>
  </w:style>
  <w:style w:type="paragraph" w:customStyle="1" w:styleId="C15801FE5A834D5BB7A44D4A4D3D5E53">
    <w:name w:val="C15801FE5A834D5BB7A44D4A4D3D5E53"/>
  </w:style>
  <w:style w:type="paragraph" w:customStyle="1" w:styleId="9D3F2D3ED4F7430494DD5384212D6BB9">
    <w:name w:val="9D3F2D3ED4F7430494DD5384212D6BB9"/>
  </w:style>
  <w:style w:type="paragraph" w:customStyle="1" w:styleId="1CD2D9AC119F4AB3BB7B2FE983DAC580">
    <w:name w:val="1CD2D9AC119F4AB3BB7B2FE983DAC580"/>
  </w:style>
  <w:style w:type="paragraph" w:customStyle="1" w:styleId="D71DE14482F746BABD3136C18D0969E7">
    <w:name w:val="D71DE14482F746BABD3136C18D0969E7"/>
  </w:style>
  <w:style w:type="paragraph" w:customStyle="1" w:styleId="AA6391D17A3A4890BFDE9446DC117E0D">
    <w:name w:val="AA6391D17A3A4890BFDE9446DC117E0D"/>
  </w:style>
  <w:style w:type="paragraph" w:customStyle="1" w:styleId="BE9AC3CA6C7F4E7888F4EE40FD087B7D">
    <w:name w:val="BE9AC3CA6C7F4E7888F4EE40FD087B7D"/>
  </w:style>
  <w:style w:type="paragraph" w:customStyle="1" w:styleId="62759BCAAEE8480B8B3847B3B567CB6F">
    <w:name w:val="62759BCAAEE8480B8B3847B3B567CB6F"/>
  </w:style>
  <w:style w:type="paragraph" w:styleId="Listepuces">
    <w:name w:val="List Bullet"/>
    <w:basedOn w:val="Normal"/>
    <w:uiPriority w:val="99"/>
    <w:qFormat/>
    <w:pPr>
      <w:numPr>
        <w:numId w:val="1"/>
      </w:numPr>
      <w:spacing w:after="200" w:line="240" w:lineRule="auto"/>
      <w:ind w:left="340" w:hanging="340"/>
    </w:pPr>
    <w:rPr>
      <w:rFonts w:eastAsiaTheme="minorHAnsi"/>
      <w:color w:val="595959" w:themeColor="text1" w:themeTint="A6"/>
      <w:sz w:val="24"/>
      <w:szCs w:val="24"/>
      <w:lang w:eastAsia="en-US"/>
    </w:rPr>
  </w:style>
  <w:style w:type="paragraph" w:customStyle="1" w:styleId="741B1350F36F471E907AF6C68E1642FE">
    <w:name w:val="741B1350F36F471E907AF6C68E1642FE"/>
  </w:style>
  <w:style w:type="paragraph" w:customStyle="1" w:styleId="F578044C1C564721B080AF9F75F54E22">
    <w:name w:val="F578044C1C564721B080AF9F75F54E22"/>
  </w:style>
  <w:style w:type="paragraph" w:customStyle="1" w:styleId="3585B962D3A74A2B932B28EBCD1C6497">
    <w:name w:val="3585B962D3A74A2B932B28EBCD1C6497"/>
  </w:style>
  <w:style w:type="paragraph" w:customStyle="1" w:styleId="463A9DC1D22F4FA5A4E9167AB46F6738">
    <w:name w:val="463A9DC1D22F4FA5A4E9167AB46F6738"/>
  </w:style>
  <w:style w:type="paragraph" w:customStyle="1" w:styleId="C5A2706729C44DA38F1B83294D68BD06">
    <w:name w:val="C5A2706729C44DA38F1B83294D68BD06"/>
  </w:style>
  <w:style w:type="paragraph" w:customStyle="1" w:styleId="36D4757D35244D1391EFB96790308149">
    <w:name w:val="36D4757D35244D1391EFB96790308149"/>
  </w:style>
  <w:style w:type="paragraph" w:customStyle="1" w:styleId="4EEA90ABED9849DF8595C71F13305F48">
    <w:name w:val="4EEA90ABED9849DF8595C71F13305F48"/>
  </w:style>
  <w:style w:type="paragraph" w:customStyle="1" w:styleId="3A502AA816E0438FB3BE8F6F6EBC5E9D">
    <w:name w:val="3A502AA816E0438FB3BE8F6F6EBC5E9D"/>
  </w:style>
  <w:style w:type="paragraph" w:customStyle="1" w:styleId="9875B82CF91A4721B66307B35809842A">
    <w:name w:val="9875B82CF91A4721B66307B35809842A"/>
  </w:style>
  <w:style w:type="paragraph" w:customStyle="1" w:styleId="A77E118B690943308C3E2D55849D5563">
    <w:name w:val="A77E118B690943308C3E2D55849D5563"/>
  </w:style>
  <w:style w:type="paragraph" w:customStyle="1" w:styleId="29531F1FC1DE497F809D7A4530C5D2F3">
    <w:name w:val="29531F1FC1DE497F809D7A4530C5D2F3"/>
  </w:style>
  <w:style w:type="paragraph" w:customStyle="1" w:styleId="AA39E041B3814E9988BD992F9CF1670D">
    <w:name w:val="AA39E041B3814E9988BD992F9CF1670D"/>
  </w:style>
  <w:style w:type="paragraph" w:customStyle="1" w:styleId="475CF6376D964044BB5A6F6338107E8E">
    <w:name w:val="475CF6376D964044BB5A6F6338107E8E"/>
  </w:style>
  <w:style w:type="paragraph" w:customStyle="1" w:styleId="4D10F44FD841436C9B1B5B57AF4CF362">
    <w:name w:val="4D10F44FD841436C9B1B5B57AF4CF362"/>
  </w:style>
  <w:style w:type="paragraph" w:customStyle="1" w:styleId="9F6902FCC5CF4B2CB93E3CB133CDB32C">
    <w:name w:val="9F6902FCC5CF4B2CB93E3CB133CDB32C"/>
  </w:style>
  <w:style w:type="paragraph" w:customStyle="1" w:styleId="8788A2520EAC415E9D90602B048A7028">
    <w:name w:val="8788A2520EAC415E9D90602B048A7028"/>
  </w:style>
  <w:style w:type="paragraph" w:customStyle="1" w:styleId="D240370CB43B4D968E13D14B77B50A34">
    <w:name w:val="D240370CB43B4D968E13D14B77B50A34"/>
  </w:style>
  <w:style w:type="paragraph" w:customStyle="1" w:styleId="973A1AD4A0A74975ACE1F8D8C7D3E295">
    <w:name w:val="973A1AD4A0A74975ACE1F8D8C7D3E295"/>
  </w:style>
  <w:style w:type="paragraph" w:customStyle="1" w:styleId="218737ADC5C24BDABE3C0612A3E03F73">
    <w:name w:val="218737ADC5C24BDABE3C0612A3E03F73"/>
  </w:style>
  <w:style w:type="paragraph" w:customStyle="1" w:styleId="EC6AB354F7314A82BA2936514C0D5F56">
    <w:name w:val="EC6AB354F7314A82BA2936514C0D5F56"/>
  </w:style>
  <w:style w:type="paragraph" w:customStyle="1" w:styleId="FFEF86AC4D4E45F8AE89120B494CBD6D">
    <w:name w:val="FFEF86AC4D4E45F8AE89120B494CBD6D"/>
  </w:style>
  <w:style w:type="paragraph" w:customStyle="1" w:styleId="3DABEDCF4D264D25AC8440AC48C140F5">
    <w:name w:val="3DABEDCF4D264D25AC8440AC48C140F5"/>
  </w:style>
  <w:style w:type="paragraph" w:customStyle="1" w:styleId="57E8992E176F44148687EEF981B8643D">
    <w:name w:val="57E8992E176F44148687EEF981B8643D"/>
  </w:style>
  <w:style w:type="paragraph" w:customStyle="1" w:styleId="2136097DB31E4CF3AAA677D131D9EAA4">
    <w:name w:val="2136097DB31E4CF3AAA677D131D9EAA4"/>
  </w:style>
  <w:style w:type="paragraph" w:customStyle="1" w:styleId="3DFFEB835CEF40C7AF443152F3490DEE">
    <w:name w:val="3DFFEB835CEF40C7AF443152F3490DEE"/>
  </w:style>
  <w:style w:type="paragraph" w:customStyle="1" w:styleId="203BC564324D4244960BA9984F7852FD">
    <w:name w:val="203BC564324D4244960BA9984F7852FD"/>
  </w:style>
  <w:style w:type="paragraph" w:customStyle="1" w:styleId="610D5ED3A4E54F44A3300318D89854BA">
    <w:name w:val="610D5ED3A4E54F44A3300318D89854BA"/>
  </w:style>
  <w:style w:type="paragraph" w:customStyle="1" w:styleId="D1EA79353F5C41B29AF6194D6BCAA20D">
    <w:name w:val="D1EA79353F5C41B29AF6194D6BCAA20D"/>
  </w:style>
  <w:style w:type="paragraph" w:customStyle="1" w:styleId="53C691312467421B82749BB015B84135">
    <w:name w:val="53C691312467421B82749BB015B84135"/>
  </w:style>
  <w:style w:type="paragraph" w:customStyle="1" w:styleId="7220C01351CE463C9CA09561FEA662E9">
    <w:name w:val="7220C01351CE463C9CA09561FEA662E9"/>
  </w:style>
  <w:style w:type="paragraph" w:customStyle="1" w:styleId="542B6A22DD9A42FB8D535B763FDB70D7">
    <w:name w:val="542B6A22DD9A42FB8D535B763FDB70D7"/>
  </w:style>
  <w:style w:type="paragraph" w:customStyle="1" w:styleId="5744CE8443FE4130955543070005E18D">
    <w:name w:val="5744CE8443FE4130955543070005E18D"/>
  </w:style>
  <w:style w:type="paragraph" w:customStyle="1" w:styleId="21091DCF51B841F29009F609DB07ACB8">
    <w:name w:val="21091DCF51B841F29009F609DB07ACB8"/>
  </w:style>
  <w:style w:type="paragraph" w:customStyle="1" w:styleId="Pucedugraphique">
    <w:name w:val="Puce du graphique"/>
    <w:basedOn w:val="Normal"/>
    <w:qFormat/>
    <w:pPr>
      <w:numPr>
        <w:numId w:val="2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eastAsia="en-US"/>
    </w:rPr>
  </w:style>
  <w:style w:type="paragraph" w:customStyle="1" w:styleId="F6138915C8794E39986E2FA4B7F6F9CA">
    <w:name w:val="F6138915C8794E39986E2FA4B7F6F9CA"/>
  </w:style>
  <w:style w:type="paragraph" w:customStyle="1" w:styleId="C7FDC10DF69F45F2B8B9E640598245AD">
    <w:name w:val="C7FDC10DF69F45F2B8B9E640598245AD"/>
  </w:style>
  <w:style w:type="paragraph" w:customStyle="1" w:styleId="Pucedugraphique2">
    <w:name w:val="Puce du graphique 2"/>
    <w:basedOn w:val="Normal"/>
    <w:qFormat/>
    <w:pPr>
      <w:numPr>
        <w:numId w:val="3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eastAsia="en-US"/>
    </w:rPr>
  </w:style>
  <w:style w:type="paragraph" w:customStyle="1" w:styleId="D6D0671AE2D141E596197E7D9F0530AB">
    <w:name w:val="D6D0671AE2D141E596197E7D9F0530AB"/>
  </w:style>
  <w:style w:type="paragraph" w:customStyle="1" w:styleId="78CF46AF59EE4E1A89060821B1CFE4A9">
    <w:name w:val="78CF46AF59EE4E1A89060821B1CFE4A9"/>
  </w:style>
  <w:style w:type="paragraph" w:customStyle="1" w:styleId="Pucedugraphique3">
    <w:name w:val="Puce du graphique 3"/>
    <w:basedOn w:val="Normal"/>
    <w:qFormat/>
    <w:pPr>
      <w:numPr>
        <w:numId w:val="4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eastAsia="en-US"/>
    </w:rPr>
  </w:style>
  <w:style w:type="paragraph" w:customStyle="1" w:styleId="48D9952C0FA94634BBE2D01ECC0FAB3D">
    <w:name w:val="48D9952C0FA94634BBE2D01ECC0FAB3D"/>
  </w:style>
  <w:style w:type="paragraph" w:customStyle="1" w:styleId="166C6E9AD67148A8A9634054868BFC6B">
    <w:name w:val="166C6E9AD67148A8A9634054868BFC6B"/>
  </w:style>
  <w:style w:type="paragraph" w:customStyle="1" w:styleId="Pucedugraphique4">
    <w:name w:val="Puce du graphique 4"/>
    <w:basedOn w:val="Normal"/>
    <w:qFormat/>
    <w:pPr>
      <w:numPr>
        <w:numId w:val="5"/>
      </w:numPr>
      <w:spacing w:after="0" w:line="240" w:lineRule="auto"/>
      <w:ind w:left="284" w:hanging="284"/>
    </w:pPr>
    <w:rPr>
      <w:rFonts w:eastAsiaTheme="minorHAnsi"/>
      <w:color w:val="595959" w:themeColor="text1" w:themeTint="A6"/>
      <w:sz w:val="20"/>
      <w:szCs w:val="24"/>
      <w:lang w:eastAsia="en-US"/>
    </w:rPr>
  </w:style>
  <w:style w:type="paragraph" w:customStyle="1" w:styleId="BE415AEA055F4665A31E565FC015BB1E">
    <w:name w:val="BE415AEA055F4665A31E565FC015BB1E"/>
  </w:style>
  <w:style w:type="paragraph" w:customStyle="1" w:styleId="6942B7C1F4364952837C27005FC2510A">
    <w:name w:val="6942B7C1F4364952837C27005FC2510A"/>
  </w:style>
  <w:style w:type="paragraph" w:customStyle="1" w:styleId="888DAEE58C52400F926EAA31B65F0684">
    <w:name w:val="888DAEE58C52400F926EAA31B65F0684"/>
  </w:style>
  <w:style w:type="paragraph" w:customStyle="1" w:styleId="7772DB68C6994EB9B47CB97F0A0BDFE8">
    <w:name w:val="7772DB68C6994EB9B47CB97F0A0BDFE8"/>
  </w:style>
  <w:style w:type="paragraph" w:customStyle="1" w:styleId="9D7353BFDACE4E849216E12D7D62C8F9">
    <w:name w:val="9D7353BFDACE4E849216E12D7D62C8F9"/>
  </w:style>
  <w:style w:type="paragraph" w:customStyle="1" w:styleId="F86F361FA01F4B689A2C36F3CDE0690C">
    <w:name w:val="F86F361FA01F4B689A2C36F3CDE0690C"/>
  </w:style>
  <w:style w:type="paragraph" w:customStyle="1" w:styleId="02048244FBFD4CF2AAD1284A41335C9D">
    <w:name w:val="02048244FBFD4CF2AAD1284A41335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15DCD-5E9E-473E-B383-B01BD22B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Analyse de marché et SWOT pour petite entreprise.dotx</Template>
  <TotalTime>0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 Pâtissier</vt:lpstr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Pâtissier</dc:title>
  <dc:subject/>
  <dc:creator/>
  <cp:keywords/>
  <dc:description/>
  <cp:lastModifiedBy/>
  <cp:revision>1</cp:revision>
  <dcterms:created xsi:type="dcterms:W3CDTF">2024-05-11T08:19:00Z</dcterms:created>
  <dcterms:modified xsi:type="dcterms:W3CDTF">2024-05-11T08:19:00Z</dcterms:modified>
  <cp:contentStatus>La gestion appliquée en EP2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